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64" w:type="dxa"/>
        <w:tblLayout w:type="fixed"/>
        <w:tblCellMar>
          <w:left w:w="10" w:type="dxa"/>
          <w:right w:w="10" w:type="dxa"/>
        </w:tblCellMar>
        <w:tblLook w:val="04A0" w:firstRow="1" w:lastRow="0" w:firstColumn="1" w:lastColumn="0" w:noHBand="0" w:noVBand="1"/>
      </w:tblPr>
      <w:tblGrid>
        <w:gridCol w:w="9464"/>
      </w:tblGrid>
      <w:tr w:rsidR="006909FE" w:rsidTr="003C1E55">
        <w:trPr>
          <w:cantSplit/>
          <w:trHeight w:val="1068"/>
        </w:trPr>
        <w:tc>
          <w:tcPr>
            <w:tcW w:w="9464" w:type="dxa"/>
            <w:tcMar>
              <w:top w:w="0" w:type="dxa"/>
              <w:left w:w="108" w:type="dxa"/>
              <w:bottom w:w="0" w:type="dxa"/>
              <w:right w:w="108" w:type="dxa"/>
            </w:tcMar>
            <w:hideMark/>
          </w:tcPr>
          <w:p w:rsidR="006909FE" w:rsidRDefault="006909FE" w:rsidP="00D9316C">
            <w:pPr>
              <w:widowControl w:val="0"/>
              <w:autoSpaceDE w:val="0"/>
              <w:autoSpaceDN w:val="0"/>
              <w:jc w:val="center"/>
              <w:textAlignment w:val="baseline"/>
              <w:rPr>
                <w:rFonts w:eastAsia="Arial Unicode MS" w:cs="Mangal"/>
                <w:kern w:val="3"/>
                <w:lang w:bidi="hi-IN"/>
              </w:rPr>
            </w:pPr>
            <w:r>
              <w:rPr>
                <w:rFonts w:eastAsia="Arial Unicode MS" w:cs="Mangal"/>
                <w:noProof/>
                <w:kern w:val="3"/>
              </w:rPr>
              <w:drawing>
                <wp:inline distT="0" distB="0" distL="0" distR="0" wp14:anchorId="33284DD3" wp14:editId="2C3E6A00">
                  <wp:extent cx="523875" cy="876300"/>
                  <wp:effectExtent l="0" t="0" r="9525" b="0"/>
                  <wp:docPr id="4" name="Рисунок 4" descr="Описание: Описание: Описание: Описание: Описание: Описание: Описание: Описание: Описание: Описание: Описание: demyansk 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Описание: Описание: Описание: Описание: Описание: Описание: Описание: Описание: Описание: Описание: demyansk BW"/>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3875" cy="876300"/>
                          </a:xfrm>
                          <a:prstGeom prst="rect">
                            <a:avLst/>
                          </a:prstGeom>
                          <a:noFill/>
                          <a:ln>
                            <a:noFill/>
                          </a:ln>
                        </pic:spPr>
                      </pic:pic>
                    </a:graphicData>
                  </a:graphic>
                </wp:inline>
              </w:drawing>
            </w:r>
            <w:r>
              <w:rPr>
                <w:rFonts w:eastAsia="Arial Unicode MS" w:cs="Mangal"/>
                <w:kern w:val="3"/>
                <w:lang w:bidi="hi-IN"/>
              </w:rPr>
              <w:t xml:space="preserve">                                                                           </w:t>
            </w:r>
          </w:p>
        </w:tc>
      </w:tr>
      <w:tr w:rsidR="006909FE" w:rsidTr="003C1E55">
        <w:trPr>
          <w:cantSplit/>
          <w:trHeight w:val="950"/>
        </w:trPr>
        <w:tc>
          <w:tcPr>
            <w:tcW w:w="9464" w:type="dxa"/>
            <w:tcMar>
              <w:top w:w="0" w:type="dxa"/>
              <w:left w:w="108" w:type="dxa"/>
              <w:bottom w:w="0" w:type="dxa"/>
              <w:right w:w="108" w:type="dxa"/>
            </w:tcMar>
            <w:hideMark/>
          </w:tcPr>
          <w:p w:rsidR="006909FE" w:rsidRPr="003D30F8" w:rsidRDefault="006909FE" w:rsidP="007C3FE2">
            <w:pPr>
              <w:widowControl w:val="0"/>
              <w:spacing w:before="120" w:line="240" w:lineRule="exact"/>
              <w:jc w:val="center"/>
              <w:textAlignment w:val="baseline"/>
              <w:rPr>
                <w:rFonts w:eastAsia="Arial Unicode MS" w:cs="Mangal"/>
                <w:b/>
                <w:kern w:val="3"/>
                <w:sz w:val="52"/>
                <w:szCs w:val="28"/>
                <w:lang w:bidi="hi-IN"/>
              </w:rPr>
            </w:pPr>
            <w:r w:rsidRPr="003D30F8">
              <w:rPr>
                <w:rFonts w:eastAsia="Arial Unicode MS" w:cs="Mangal"/>
                <w:b/>
                <w:kern w:val="3"/>
                <w:szCs w:val="28"/>
                <w:lang w:bidi="hi-IN"/>
              </w:rPr>
              <w:t>Российская Федерация</w:t>
            </w:r>
          </w:p>
          <w:p w:rsidR="006909FE" w:rsidRPr="003D30F8" w:rsidRDefault="006909FE" w:rsidP="001C4526">
            <w:pPr>
              <w:widowControl w:val="0"/>
              <w:spacing w:before="120" w:line="240" w:lineRule="exact"/>
              <w:jc w:val="center"/>
              <w:textAlignment w:val="baseline"/>
              <w:rPr>
                <w:rFonts w:eastAsia="Arial Unicode MS" w:cs="Mangal"/>
                <w:b/>
                <w:kern w:val="3"/>
                <w:szCs w:val="28"/>
                <w:lang w:bidi="hi-IN"/>
              </w:rPr>
            </w:pPr>
            <w:r w:rsidRPr="003D30F8">
              <w:rPr>
                <w:rFonts w:eastAsia="Arial Unicode MS" w:cs="Mangal"/>
                <w:b/>
                <w:kern w:val="3"/>
                <w:szCs w:val="28"/>
                <w:lang w:bidi="hi-IN"/>
              </w:rPr>
              <w:t>Новгородская область</w:t>
            </w:r>
          </w:p>
          <w:p w:rsidR="00683E25" w:rsidRDefault="006909FE" w:rsidP="00A9105C">
            <w:pPr>
              <w:widowControl w:val="0"/>
              <w:autoSpaceDE w:val="0"/>
              <w:autoSpaceDN w:val="0"/>
              <w:spacing w:before="120" w:line="240" w:lineRule="exact"/>
              <w:jc w:val="center"/>
              <w:textAlignment w:val="baseline"/>
              <w:rPr>
                <w:rFonts w:eastAsia="Arial Unicode MS" w:cs="Mangal"/>
                <w:b/>
                <w:bCs/>
                <w:kern w:val="3"/>
                <w:sz w:val="24"/>
                <w:lang w:bidi="hi-IN"/>
              </w:rPr>
            </w:pPr>
            <w:r>
              <w:rPr>
                <w:rFonts w:eastAsia="Arial Unicode MS" w:cs="Mangal"/>
                <w:b/>
                <w:bCs/>
                <w:kern w:val="3"/>
                <w:sz w:val="24"/>
                <w:lang w:bidi="hi-IN"/>
              </w:rPr>
              <w:t>АДМИНИСТРАЦИЯ ДЕМЯНСКОГО МУНИЦИПАЛЬНОГО РАЙОНА</w:t>
            </w:r>
          </w:p>
          <w:p w:rsidR="007C3FE2" w:rsidRPr="00683E25" w:rsidRDefault="007C3FE2" w:rsidP="00A9105C">
            <w:pPr>
              <w:widowControl w:val="0"/>
              <w:autoSpaceDE w:val="0"/>
              <w:autoSpaceDN w:val="0"/>
              <w:spacing w:before="120" w:line="240" w:lineRule="exact"/>
              <w:jc w:val="center"/>
              <w:textAlignment w:val="baseline"/>
              <w:rPr>
                <w:rFonts w:eastAsia="Arial Unicode MS" w:cs="Mangal"/>
                <w:b/>
                <w:bCs/>
                <w:kern w:val="3"/>
                <w:sz w:val="24"/>
                <w:lang w:bidi="hi-IN"/>
              </w:rPr>
            </w:pPr>
          </w:p>
        </w:tc>
      </w:tr>
      <w:tr w:rsidR="006909FE" w:rsidTr="003C1E55">
        <w:trPr>
          <w:cantSplit/>
          <w:trHeight w:val="567"/>
        </w:trPr>
        <w:tc>
          <w:tcPr>
            <w:tcW w:w="9464" w:type="dxa"/>
            <w:tcMar>
              <w:top w:w="0" w:type="dxa"/>
              <w:left w:w="108" w:type="dxa"/>
              <w:bottom w:w="0" w:type="dxa"/>
              <w:right w:w="108" w:type="dxa"/>
            </w:tcMar>
          </w:tcPr>
          <w:p w:rsidR="006909FE" w:rsidRDefault="006909FE" w:rsidP="00D9316C">
            <w:pPr>
              <w:widowControl w:val="0"/>
              <w:spacing w:line="480" w:lineRule="exact"/>
              <w:jc w:val="center"/>
              <w:textAlignment w:val="baseline"/>
              <w:rPr>
                <w:rFonts w:eastAsia="Arial Unicode MS" w:cs="Mangal"/>
                <w:spacing w:val="60"/>
                <w:kern w:val="3"/>
                <w:sz w:val="32"/>
                <w:szCs w:val="32"/>
                <w:lang w:bidi="hi-IN"/>
              </w:rPr>
            </w:pPr>
            <w:r>
              <w:rPr>
                <w:rFonts w:eastAsia="Arial Unicode MS" w:cs="Mangal"/>
                <w:spacing w:val="60"/>
                <w:kern w:val="3"/>
                <w:sz w:val="32"/>
                <w:szCs w:val="32"/>
                <w:lang w:bidi="hi-IN"/>
              </w:rPr>
              <w:t>ПОСТАНОВЛЕНИЕ</w:t>
            </w:r>
          </w:p>
          <w:p w:rsidR="006909FE" w:rsidRDefault="006909FE" w:rsidP="00D9316C">
            <w:pPr>
              <w:widowControl w:val="0"/>
              <w:jc w:val="center"/>
              <w:textAlignment w:val="baseline"/>
              <w:rPr>
                <w:rFonts w:eastAsia="Arial Unicode MS" w:cs="Mangal"/>
                <w:spacing w:val="60"/>
                <w:kern w:val="3"/>
                <w:szCs w:val="28"/>
                <w:lang w:bidi="hi-IN"/>
              </w:rPr>
            </w:pPr>
          </w:p>
          <w:p w:rsidR="00117776" w:rsidRDefault="00A657E3" w:rsidP="003A796D">
            <w:pPr>
              <w:widowControl w:val="0"/>
              <w:jc w:val="center"/>
              <w:textAlignment w:val="baseline"/>
              <w:rPr>
                <w:rFonts w:eastAsia="Arial Unicode MS" w:cs="Mangal"/>
                <w:kern w:val="3"/>
                <w:szCs w:val="28"/>
                <w:lang w:bidi="hi-IN"/>
              </w:rPr>
            </w:pPr>
            <w:bookmarkStart w:id="0" w:name="дата"/>
            <w:bookmarkEnd w:id="0"/>
            <w:r>
              <w:rPr>
                <w:rFonts w:eastAsia="Arial Unicode MS" w:cs="Mangal"/>
                <w:kern w:val="3"/>
                <w:szCs w:val="28"/>
                <w:lang w:bidi="hi-IN"/>
              </w:rPr>
              <w:t>19.04.2022</w:t>
            </w:r>
            <w:r w:rsidR="00F65ACE">
              <w:rPr>
                <w:rFonts w:eastAsia="Arial Unicode MS" w:cs="Mangal"/>
                <w:kern w:val="3"/>
                <w:szCs w:val="28"/>
                <w:lang w:bidi="hi-IN"/>
              </w:rPr>
              <w:t xml:space="preserve"> </w:t>
            </w:r>
            <w:r w:rsidR="006909FE" w:rsidRPr="003D30F8">
              <w:rPr>
                <w:rFonts w:eastAsia="Arial Unicode MS" w:cs="Mangal"/>
                <w:kern w:val="3"/>
                <w:szCs w:val="28"/>
                <w:lang w:bidi="hi-IN"/>
              </w:rPr>
              <w:t>№</w:t>
            </w:r>
            <w:r w:rsidR="00915A14">
              <w:rPr>
                <w:rFonts w:eastAsia="Arial Unicode MS" w:cs="Mangal"/>
                <w:kern w:val="3"/>
                <w:szCs w:val="28"/>
                <w:lang w:bidi="hi-IN"/>
              </w:rPr>
              <w:t xml:space="preserve"> </w:t>
            </w:r>
            <w:bookmarkStart w:id="1" w:name="номер"/>
            <w:bookmarkEnd w:id="1"/>
            <w:r>
              <w:rPr>
                <w:rFonts w:eastAsia="Arial Unicode MS" w:cs="Mangal"/>
                <w:kern w:val="3"/>
                <w:szCs w:val="28"/>
                <w:lang w:bidi="hi-IN"/>
              </w:rPr>
              <w:t>398</w:t>
            </w:r>
          </w:p>
          <w:p w:rsidR="00357217" w:rsidRPr="003077F4" w:rsidRDefault="00357217" w:rsidP="003A796D">
            <w:pPr>
              <w:widowControl w:val="0"/>
              <w:jc w:val="center"/>
              <w:textAlignment w:val="baseline"/>
              <w:rPr>
                <w:rFonts w:eastAsia="Arial Unicode MS" w:cs="Mangal"/>
                <w:kern w:val="3"/>
                <w:szCs w:val="28"/>
                <w:lang w:bidi="hi-IN"/>
              </w:rPr>
            </w:pPr>
          </w:p>
        </w:tc>
      </w:tr>
      <w:tr w:rsidR="006909FE" w:rsidTr="003C1E55">
        <w:trPr>
          <w:cantSplit/>
          <w:trHeight w:val="525"/>
        </w:trPr>
        <w:tc>
          <w:tcPr>
            <w:tcW w:w="9464" w:type="dxa"/>
            <w:tcMar>
              <w:top w:w="0" w:type="dxa"/>
              <w:left w:w="108" w:type="dxa"/>
              <w:bottom w:w="0" w:type="dxa"/>
              <w:right w:w="108" w:type="dxa"/>
            </w:tcMar>
          </w:tcPr>
          <w:p w:rsidR="006909FE" w:rsidRPr="00714904" w:rsidRDefault="006909FE" w:rsidP="00714904">
            <w:pPr>
              <w:widowControl w:val="0"/>
              <w:spacing w:before="120" w:line="240" w:lineRule="exact"/>
              <w:jc w:val="center"/>
              <w:textAlignment w:val="baseline"/>
              <w:rPr>
                <w:rFonts w:eastAsia="Arial Unicode MS" w:cs="Mangal"/>
                <w:kern w:val="3"/>
                <w:sz w:val="52"/>
                <w:szCs w:val="28"/>
                <w:lang w:bidi="hi-IN"/>
              </w:rPr>
            </w:pPr>
            <w:r w:rsidRPr="003D30F8">
              <w:rPr>
                <w:rFonts w:eastAsia="Arial Unicode MS" w:cs="Mangal"/>
                <w:kern w:val="3"/>
                <w:szCs w:val="28"/>
                <w:lang w:bidi="hi-IN"/>
              </w:rPr>
              <w:t>р.п. Демянск</w:t>
            </w:r>
          </w:p>
        </w:tc>
      </w:tr>
      <w:tr w:rsidR="006909FE" w:rsidTr="003C1E55">
        <w:trPr>
          <w:cantSplit/>
          <w:trHeight w:val="124"/>
        </w:trPr>
        <w:tc>
          <w:tcPr>
            <w:tcW w:w="9464" w:type="dxa"/>
            <w:tcMar>
              <w:top w:w="0" w:type="dxa"/>
              <w:left w:w="108" w:type="dxa"/>
              <w:bottom w:w="0" w:type="dxa"/>
              <w:right w:w="108" w:type="dxa"/>
            </w:tcMar>
          </w:tcPr>
          <w:p w:rsidR="009B1FA7" w:rsidRPr="009B1FA7" w:rsidRDefault="009B1FA7" w:rsidP="009B1FA7">
            <w:pPr>
              <w:pStyle w:val="a6"/>
              <w:numPr>
                <w:ilvl w:val="2"/>
                <w:numId w:val="2"/>
              </w:numPr>
              <w:spacing w:before="120" w:line="240" w:lineRule="exact"/>
              <w:ind w:left="0" w:firstLine="0"/>
              <w:jc w:val="center"/>
              <w:rPr>
                <w:b/>
                <w:szCs w:val="28"/>
              </w:rPr>
            </w:pPr>
            <w:r w:rsidRPr="009B1FA7">
              <w:rPr>
                <w:b/>
                <w:szCs w:val="28"/>
              </w:rPr>
              <w:t xml:space="preserve">Об утверждении актуализированной схемы теплоснабжения </w:t>
            </w:r>
          </w:p>
          <w:p w:rsidR="00C461F6" w:rsidRDefault="009B1FA7" w:rsidP="009B1FA7">
            <w:pPr>
              <w:pStyle w:val="a6"/>
              <w:numPr>
                <w:ilvl w:val="2"/>
                <w:numId w:val="2"/>
              </w:numPr>
              <w:spacing w:before="120" w:line="240" w:lineRule="exact"/>
              <w:ind w:left="0" w:firstLine="0"/>
              <w:jc w:val="center"/>
              <w:rPr>
                <w:b/>
                <w:szCs w:val="28"/>
              </w:rPr>
            </w:pPr>
            <w:r w:rsidRPr="009B1FA7">
              <w:rPr>
                <w:b/>
                <w:szCs w:val="28"/>
              </w:rPr>
              <w:t>Демянского городского поселения</w:t>
            </w:r>
          </w:p>
          <w:p w:rsidR="009B1FA7" w:rsidRPr="002F7635" w:rsidRDefault="009B1FA7" w:rsidP="009B1FA7">
            <w:pPr>
              <w:pStyle w:val="a6"/>
              <w:numPr>
                <w:ilvl w:val="2"/>
                <w:numId w:val="2"/>
              </w:numPr>
              <w:spacing w:before="120" w:line="240" w:lineRule="exact"/>
              <w:ind w:left="0" w:firstLine="0"/>
              <w:jc w:val="center"/>
              <w:rPr>
                <w:b/>
                <w:szCs w:val="28"/>
              </w:rPr>
            </w:pPr>
          </w:p>
        </w:tc>
      </w:tr>
    </w:tbl>
    <w:p w:rsidR="00B74678" w:rsidRPr="00B519FB" w:rsidRDefault="00B74678" w:rsidP="009430E0">
      <w:pPr>
        <w:spacing w:line="360" w:lineRule="atLeast"/>
        <w:jc w:val="both"/>
        <w:rPr>
          <w:szCs w:val="28"/>
        </w:rPr>
      </w:pPr>
    </w:p>
    <w:p w:rsidR="009B1FA7" w:rsidRPr="009B1FA7" w:rsidRDefault="009B1FA7" w:rsidP="009B1FA7">
      <w:pPr>
        <w:spacing w:line="360" w:lineRule="atLeast"/>
        <w:ind w:firstLine="709"/>
        <w:jc w:val="both"/>
        <w:rPr>
          <w:szCs w:val="28"/>
        </w:rPr>
      </w:pPr>
      <w:r w:rsidRPr="009B1FA7">
        <w:rPr>
          <w:szCs w:val="28"/>
        </w:rPr>
        <w:t xml:space="preserve">В соответствии с Федеральным законом от 27 июля 2010 года                   № 190-ФЗ «О теплоснабжении», постановлением Правительства </w:t>
      </w:r>
      <w:proofErr w:type="gramStart"/>
      <w:r w:rsidRPr="009B1FA7">
        <w:rPr>
          <w:szCs w:val="28"/>
        </w:rPr>
        <w:t>Российской</w:t>
      </w:r>
      <w:proofErr w:type="gramEnd"/>
      <w:r w:rsidRPr="009B1FA7">
        <w:rPr>
          <w:szCs w:val="28"/>
        </w:rPr>
        <w:t xml:space="preserve"> Федерации от 22 февраля 2012 года № 154 «О требованиях к схемам теплоснабжения, порядку их разработки и утверждения», Уставом Демянского муниципального района, Администрация Демянского муниципального района</w:t>
      </w:r>
    </w:p>
    <w:p w:rsidR="00CA23A6" w:rsidRDefault="00E31D8E" w:rsidP="00CA23A6">
      <w:pPr>
        <w:spacing w:line="360" w:lineRule="atLeast"/>
        <w:jc w:val="both"/>
        <w:rPr>
          <w:b/>
          <w:szCs w:val="28"/>
        </w:rPr>
      </w:pPr>
      <w:r w:rsidRPr="00E31D8E">
        <w:rPr>
          <w:b/>
          <w:szCs w:val="28"/>
        </w:rPr>
        <w:t>ПОСТАНОВЛЯЕТ:</w:t>
      </w:r>
    </w:p>
    <w:p w:rsidR="009B1FA7" w:rsidRPr="009B1FA7" w:rsidRDefault="009B1FA7" w:rsidP="009B1FA7">
      <w:pPr>
        <w:spacing w:line="360" w:lineRule="atLeast"/>
        <w:ind w:firstLine="709"/>
        <w:jc w:val="both"/>
        <w:rPr>
          <w:szCs w:val="28"/>
        </w:rPr>
      </w:pPr>
      <w:r w:rsidRPr="009B1FA7">
        <w:rPr>
          <w:szCs w:val="28"/>
        </w:rPr>
        <w:t xml:space="preserve">1. Утвердить </w:t>
      </w:r>
      <w:r w:rsidR="00D370B6">
        <w:rPr>
          <w:szCs w:val="28"/>
        </w:rPr>
        <w:t xml:space="preserve">прилагаемую </w:t>
      </w:r>
      <w:r w:rsidRPr="009B1FA7">
        <w:rPr>
          <w:szCs w:val="28"/>
        </w:rPr>
        <w:t>актуализированную схему теплоснабжения Демянского городского поселения.</w:t>
      </w:r>
    </w:p>
    <w:p w:rsidR="009B1FA7" w:rsidRPr="009B1FA7" w:rsidRDefault="009B1FA7" w:rsidP="009B1FA7">
      <w:pPr>
        <w:spacing w:line="360" w:lineRule="atLeast"/>
        <w:ind w:firstLine="709"/>
        <w:jc w:val="both"/>
        <w:rPr>
          <w:szCs w:val="28"/>
        </w:rPr>
      </w:pPr>
      <w:r w:rsidRPr="009B1FA7">
        <w:rPr>
          <w:szCs w:val="28"/>
        </w:rPr>
        <w:t xml:space="preserve">2. </w:t>
      </w:r>
      <w:proofErr w:type="gramStart"/>
      <w:r w:rsidRPr="009B1FA7">
        <w:rPr>
          <w:szCs w:val="28"/>
        </w:rPr>
        <w:t>Разместить</w:t>
      </w:r>
      <w:proofErr w:type="gramEnd"/>
      <w:r w:rsidRPr="009B1FA7">
        <w:rPr>
          <w:szCs w:val="28"/>
        </w:rPr>
        <w:t xml:space="preserve"> актуализированную схему теплоснабжения Демянского городского поселения на официальном сайте Администрации Демянского муниципального района, за исключением сведений, составляющих государственную тайну.</w:t>
      </w:r>
    </w:p>
    <w:p w:rsidR="00C461F6" w:rsidRPr="00C461F6" w:rsidRDefault="009B1FA7" w:rsidP="009B1FA7">
      <w:pPr>
        <w:spacing w:line="360" w:lineRule="atLeast"/>
        <w:ind w:firstLine="709"/>
        <w:jc w:val="both"/>
        <w:rPr>
          <w:szCs w:val="28"/>
        </w:rPr>
      </w:pPr>
      <w:r w:rsidRPr="009B1FA7">
        <w:rPr>
          <w:szCs w:val="28"/>
        </w:rPr>
        <w:t>3. Опубликовать постановление в Информационном Бюллетене Демянского муниципального района и разместить на официальном сайте Администрации Демянского муниципального района.</w:t>
      </w:r>
    </w:p>
    <w:p w:rsidR="009B1FA7" w:rsidRDefault="009B1FA7" w:rsidP="00ED28AF">
      <w:pPr>
        <w:spacing w:line="360" w:lineRule="atLeast"/>
        <w:jc w:val="both"/>
        <w:rPr>
          <w:b/>
          <w:szCs w:val="28"/>
        </w:rPr>
      </w:pPr>
    </w:p>
    <w:p w:rsidR="009B1FA7" w:rsidRDefault="009B1FA7" w:rsidP="00ED28AF">
      <w:pPr>
        <w:spacing w:line="360" w:lineRule="atLeast"/>
        <w:jc w:val="both"/>
        <w:rPr>
          <w:b/>
          <w:szCs w:val="28"/>
        </w:rPr>
      </w:pPr>
    </w:p>
    <w:p w:rsidR="00846D9D" w:rsidRDefault="00066EDE" w:rsidP="00ED28AF">
      <w:pPr>
        <w:spacing w:line="360" w:lineRule="atLeast"/>
        <w:jc w:val="both"/>
        <w:rPr>
          <w:b/>
          <w:szCs w:val="28"/>
        </w:rPr>
      </w:pPr>
      <w:r>
        <w:rPr>
          <w:b/>
          <w:szCs w:val="28"/>
        </w:rPr>
        <w:t>Глава района</w:t>
      </w:r>
      <w:r w:rsidR="00055965">
        <w:rPr>
          <w:b/>
          <w:szCs w:val="28"/>
        </w:rPr>
        <w:t xml:space="preserve"> </w:t>
      </w:r>
      <w:r w:rsidR="009430E0">
        <w:rPr>
          <w:b/>
          <w:szCs w:val="28"/>
        </w:rPr>
        <w:t>А.Н.</w:t>
      </w:r>
      <w:r w:rsidR="00B27397">
        <w:rPr>
          <w:b/>
          <w:szCs w:val="28"/>
        </w:rPr>
        <w:t xml:space="preserve"> </w:t>
      </w:r>
      <w:r w:rsidR="009430E0">
        <w:rPr>
          <w:b/>
          <w:szCs w:val="28"/>
        </w:rPr>
        <w:t>Сапогов</w:t>
      </w:r>
    </w:p>
    <w:p w:rsidR="005B189B" w:rsidRDefault="005B189B" w:rsidP="00D261D8">
      <w:pPr>
        <w:spacing w:before="120" w:line="240" w:lineRule="exact"/>
        <w:jc w:val="both"/>
        <w:rPr>
          <w:szCs w:val="28"/>
        </w:rPr>
      </w:pPr>
    </w:p>
    <w:p w:rsidR="00CA23A6" w:rsidRPr="005B189B" w:rsidRDefault="00CA23A6" w:rsidP="00D261D8">
      <w:pPr>
        <w:spacing w:before="120" w:line="240" w:lineRule="exact"/>
        <w:jc w:val="both"/>
        <w:rPr>
          <w:szCs w:val="28"/>
        </w:rPr>
      </w:pPr>
    </w:p>
    <w:p w:rsidR="00846D9D" w:rsidRDefault="005B189B" w:rsidP="00D83AF5">
      <w:pPr>
        <w:spacing w:line="360" w:lineRule="atLeast"/>
        <w:jc w:val="both"/>
        <w:rPr>
          <w:b/>
          <w:szCs w:val="28"/>
        </w:rPr>
      </w:pPr>
      <w:r>
        <w:rPr>
          <w:b/>
          <w:szCs w:val="28"/>
        </w:rPr>
        <w:t xml:space="preserve">                         </w:t>
      </w:r>
      <w:r w:rsidR="008E5360">
        <w:rPr>
          <w:b/>
          <w:szCs w:val="28"/>
        </w:rPr>
        <w:t xml:space="preserve"> </w:t>
      </w:r>
      <w:r w:rsidR="00846D9D">
        <w:rPr>
          <w:b/>
          <w:szCs w:val="28"/>
        </w:rPr>
        <w:t xml:space="preserve">  </w:t>
      </w:r>
      <w:r w:rsidR="00E92011">
        <w:rPr>
          <w:b/>
          <w:szCs w:val="28"/>
        </w:rPr>
        <w:t xml:space="preserve"> </w:t>
      </w:r>
      <w:bookmarkStart w:id="2" w:name="штамп"/>
      <w:bookmarkEnd w:id="2"/>
      <w:r w:rsidR="00D80620">
        <w:rPr>
          <w:b/>
          <w:szCs w:val="28"/>
        </w:rPr>
        <w:t xml:space="preserve"> </w:t>
      </w:r>
    </w:p>
    <w:p w:rsidR="00C461F6" w:rsidRDefault="00C461F6" w:rsidP="00D83AF5">
      <w:pPr>
        <w:spacing w:line="360" w:lineRule="atLeast"/>
        <w:jc w:val="both"/>
        <w:rPr>
          <w:b/>
          <w:szCs w:val="28"/>
        </w:rPr>
      </w:pPr>
    </w:p>
    <w:p w:rsidR="00C461F6" w:rsidRDefault="00C461F6" w:rsidP="00D83AF5">
      <w:pPr>
        <w:spacing w:line="360" w:lineRule="atLeast"/>
        <w:jc w:val="both"/>
        <w:rPr>
          <w:szCs w:val="28"/>
        </w:rPr>
        <w:sectPr w:rsidR="00C461F6" w:rsidSect="00C461F6">
          <w:headerReference w:type="default" r:id="rId10"/>
          <w:headerReference w:type="first" r:id="rId11"/>
          <w:footerReference w:type="first" r:id="rId12"/>
          <w:pgSz w:w="11906" w:h="16838"/>
          <w:pgMar w:top="1134" w:right="567" w:bottom="1134" w:left="1985" w:header="709" w:footer="709" w:gutter="0"/>
          <w:pgNumType w:start="1"/>
          <w:cols w:space="708"/>
          <w:titlePg/>
          <w:docGrid w:linePitch="381"/>
        </w:sectPr>
      </w:pPr>
    </w:p>
    <w:tbl>
      <w:tblPr>
        <w:tblStyle w:val="121"/>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4395"/>
      </w:tblGrid>
      <w:tr w:rsidR="00C461F6" w:rsidRPr="00C461F6" w:rsidTr="00235395">
        <w:tc>
          <w:tcPr>
            <w:tcW w:w="5211" w:type="dxa"/>
          </w:tcPr>
          <w:p w:rsidR="00C461F6" w:rsidRPr="00C461F6" w:rsidRDefault="00C461F6" w:rsidP="00C461F6">
            <w:pPr>
              <w:tabs>
                <w:tab w:val="center" w:pos="4890"/>
                <w:tab w:val="left" w:pos="8325"/>
              </w:tabs>
              <w:spacing w:after="120"/>
              <w:ind w:right="-1"/>
              <w:rPr>
                <w:rFonts w:ascii="Bookman Old Style" w:eastAsia="Calibri" w:hAnsi="Bookman Old Style"/>
                <w:sz w:val="24"/>
                <w:szCs w:val="24"/>
                <w:lang w:eastAsia="en-US"/>
              </w:rPr>
            </w:pPr>
          </w:p>
        </w:tc>
        <w:tc>
          <w:tcPr>
            <w:tcW w:w="4395" w:type="dxa"/>
            <w:hideMark/>
          </w:tcPr>
          <w:p w:rsidR="00C461F6" w:rsidRPr="00C461F6" w:rsidRDefault="00C461F6" w:rsidP="00C461F6">
            <w:pPr>
              <w:tabs>
                <w:tab w:val="center" w:pos="4890"/>
                <w:tab w:val="left" w:pos="8325"/>
              </w:tabs>
              <w:spacing w:after="120"/>
              <w:ind w:right="-1"/>
              <w:jc w:val="center"/>
              <w:rPr>
                <w:rFonts w:eastAsia="Calibri"/>
                <w:szCs w:val="28"/>
                <w:lang w:eastAsia="en-US"/>
              </w:rPr>
            </w:pPr>
            <w:r w:rsidRPr="00C461F6">
              <w:rPr>
                <w:rFonts w:eastAsia="Calibri"/>
                <w:szCs w:val="28"/>
                <w:lang w:eastAsia="en-US"/>
              </w:rPr>
              <w:t>УТВЕРЖДЕНА</w:t>
            </w:r>
          </w:p>
          <w:p w:rsidR="00C461F6" w:rsidRPr="00C461F6" w:rsidRDefault="00C461F6" w:rsidP="00C461F6">
            <w:pPr>
              <w:tabs>
                <w:tab w:val="center" w:pos="4890"/>
                <w:tab w:val="left" w:pos="8325"/>
              </w:tabs>
              <w:spacing w:line="240" w:lineRule="exact"/>
              <w:rPr>
                <w:rFonts w:eastAsia="Calibri"/>
                <w:szCs w:val="28"/>
                <w:lang w:eastAsia="en-US"/>
              </w:rPr>
            </w:pPr>
            <w:r w:rsidRPr="00C461F6">
              <w:rPr>
                <w:rFonts w:eastAsia="Calibri"/>
                <w:szCs w:val="28"/>
                <w:lang w:eastAsia="en-US"/>
              </w:rPr>
              <w:t>постановлением Администрации</w:t>
            </w:r>
          </w:p>
          <w:p w:rsidR="00C461F6" w:rsidRPr="00C461F6" w:rsidRDefault="00C461F6" w:rsidP="008E2A96">
            <w:pPr>
              <w:tabs>
                <w:tab w:val="center" w:pos="4890"/>
                <w:tab w:val="left" w:pos="8325"/>
              </w:tabs>
              <w:spacing w:line="240" w:lineRule="exact"/>
              <w:rPr>
                <w:rFonts w:ascii="Bookman Old Style" w:eastAsia="Calibri" w:hAnsi="Bookman Old Style"/>
                <w:sz w:val="24"/>
                <w:szCs w:val="24"/>
                <w:lang w:eastAsia="en-US"/>
              </w:rPr>
            </w:pPr>
            <w:r>
              <w:rPr>
                <w:rFonts w:eastAsia="Calibri"/>
                <w:szCs w:val="28"/>
                <w:lang w:eastAsia="en-US"/>
              </w:rPr>
              <w:t>района от</w:t>
            </w:r>
            <w:r w:rsidR="00F3060E">
              <w:rPr>
                <w:rFonts w:eastAsia="Calibri"/>
                <w:szCs w:val="28"/>
                <w:lang w:eastAsia="en-US"/>
              </w:rPr>
              <w:t xml:space="preserve"> </w:t>
            </w:r>
            <w:bookmarkStart w:id="3" w:name="дата2"/>
            <w:bookmarkEnd w:id="3"/>
            <w:r w:rsidR="00A657E3">
              <w:rPr>
                <w:rFonts w:eastAsia="Calibri"/>
                <w:szCs w:val="28"/>
                <w:lang w:eastAsia="en-US"/>
              </w:rPr>
              <w:t>19.04.2022</w:t>
            </w:r>
            <w:r>
              <w:rPr>
                <w:rFonts w:eastAsia="Calibri"/>
                <w:szCs w:val="28"/>
                <w:lang w:eastAsia="en-US"/>
              </w:rPr>
              <w:t xml:space="preserve"> </w:t>
            </w:r>
            <w:r w:rsidRPr="00C461F6">
              <w:rPr>
                <w:rFonts w:eastAsia="Calibri"/>
                <w:szCs w:val="28"/>
                <w:lang w:eastAsia="en-US"/>
              </w:rPr>
              <w:t xml:space="preserve">№ </w:t>
            </w:r>
            <w:bookmarkStart w:id="4" w:name="номер2"/>
            <w:bookmarkEnd w:id="4"/>
            <w:r w:rsidR="00A657E3">
              <w:rPr>
                <w:rFonts w:eastAsia="Calibri"/>
                <w:szCs w:val="28"/>
                <w:lang w:eastAsia="en-US"/>
              </w:rPr>
              <w:t>398</w:t>
            </w:r>
            <w:bookmarkStart w:id="5" w:name="_GoBack"/>
            <w:bookmarkEnd w:id="5"/>
          </w:p>
        </w:tc>
      </w:tr>
    </w:tbl>
    <w:p w:rsidR="00C461F6" w:rsidRDefault="00C461F6" w:rsidP="009F6D63">
      <w:pPr>
        <w:spacing w:before="120" w:line="240" w:lineRule="exact"/>
        <w:jc w:val="center"/>
        <w:rPr>
          <w:szCs w:val="28"/>
        </w:rPr>
      </w:pPr>
    </w:p>
    <w:p w:rsidR="009B1FA7" w:rsidRPr="009B1FA7" w:rsidRDefault="009B1FA7" w:rsidP="009B1FA7">
      <w:pPr>
        <w:tabs>
          <w:tab w:val="center" w:pos="4890"/>
          <w:tab w:val="left" w:pos="8325"/>
        </w:tabs>
        <w:spacing w:before="120" w:line="240" w:lineRule="exact"/>
        <w:jc w:val="center"/>
        <w:rPr>
          <w:rFonts w:eastAsia="Calibri"/>
          <w:b/>
          <w:szCs w:val="28"/>
          <w:lang w:eastAsia="en-US"/>
        </w:rPr>
      </w:pPr>
      <w:r w:rsidRPr="009B1FA7">
        <w:rPr>
          <w:rFonts w:eastAsia="Calibri"/>
          <w:b/>
          <w:szCs w:val="28"/>
          <w:lang w:eastAsia="en-US"/>
        </w:rPr>
        <w:t xml:space="preserve">Актуализированная схема теплоснабжения </w:t>
      </w:r>
    </w:p>
    <w:p w:rsidR="009B1FA7" w:rsidRPr="009B1FA7" w:rsidRDefault="009B1FA7" w:rsidP="009B1FA7">
      <w:pPr>
        <w:tabs>
          <w:tab w:val="center" w:pos="4890"/>
          <w:tab w:val="left" w:pos="8325"/>
        </w:tabs>
        <w:spacing w:line="240" w:lineRule="exact"/>
        <w:jc w:val="center"/>
        <w:rPr>
          <w:rFonts w:eastAsia="Calibri"/>
          <w:b/>
          <w:szCs w:val="28"/>
          <w:lang w:eastAsia="en-US"/>
        </w:rPr>
      </w:pPr>
      <w:r w:rsidRPr="009B1FA7">
        <w:rPr>
          <w:rFonts w:eastAsia="Calibri"/>
          <w:b/>
          <w:szCs w:val="28"/>
          <w:lang w:eastAsia="en-US"/>
        </w:rPr>
        <w:t>Демянского городского поселения</w:t>
      </w:r>
    </w:p>
    <w:p w:rsidR="009B1FA7" w:rsidRPr="009B1FA7" w:rsidRDefault="009B1FA7" w:rsidP="009B1FA7">
      <w:pPr>
        <w:tabs>
          <w:tab w:val="center" w:pos="4890"/>
          <w:tab w:val="left" w:pos="8325"/>
        </w:tabs>
        <w:spacing w:before="120" w:line="240" w:lineRule="exact"/>
        <w:jc w:val="center"/>
        <w:rPr>
          <w:rFonts w:eastAsia="Calibri"/>
          <w:b/>
          <w:szCs w:val="28"/>
          <w:lang w:eastAsia="en-US"/>
        </w:rPr>
      </w:pPr>
    </w:p>
    <w:p w:rsidR="009B1FA7" w:rsidRPr="009B1FA7" w:rsidRDefault="009B1FA7" w:rsidP="009B1FA7">
      <w:pPr>
        <w:tabs>
          <w:tab w:val="center" w:pos="4890"/>
          <w:tab w:val="left" w:pos="8325"/>
        </w:tabs>
        <w:spacing w:before="120" w:line="240" w:lineRule="exact"/>
        <w:jc w:val="center"/>
        <w:rPr>
          <w:rFonts w:eastAsia="Calibri" w:cs="Bookman Old Style"/>
          <w:b/>
          <w:spacing w:val="1"/>
          <w:szCs w:val="28"/>
          <w:lang w:eastAsia="en-US"/>
        </w:rPr>
      </w:pPr>
      <w:r w:rsidRPr="009B1FA7">
        <w:rPr>
          <w:rFonts w:eastAsia="Calibri" w:cs="Bookman Old Style"/>
          <w:b/>
          <w:spacing w:val="1"/>
          <w:szCs w:val="28"/>
          <w:lang w:eastAsia="en-US"/>
        </w:rPr>
        <w:t>Общие положения</w:t>
      </w:r>
    </w:p>
    <w:p w:rsidR="009B1FA7" w:rsidRPr="009B1FA7" w:rsidRDefault="009B1FA7" w:rsidP="009B1FA7">
      <w:pPr>
        <w:tabs>
          <w:tab w:val="center" w:pos="4890"/>
          <w:tab w:val="left" w:pos="8325"/>
        </w:tabs>
        <w:spacing w:after="120" w:line="276" w:lineRule="auto"/>
        <w:ind w:right="-1" w:firstLine="567"/>
        <w:jc w:val="center"/>
        <w:rPr>
          <w:rFonts w:ascii="Bookman Old Style" w:eastAsia="Calibri" w:hAnsi="Bookman Old Style" w:cs="Bookman Old Style"/>
          <w:sz w:val="24"/>
          <w:szCs w:val="24"/>
          <w:lang w:eastAsia="en-US"/>
        </w:rPr>
      </w:pPr>
    </w:p>
    <w:p w:rsidR="009B1FA7" w:rsidRPr="009B1FA7" w:rsidRDefault="009B1FA7" w:rsidP="009B1FA7">
      <w:pPr>
        <w:spacing w:line="360" w:lineRule="atLeast"/>
        <w:ind w:firstLine="709"/>
        <w:jc w:val="both"/>
        <w:rPr>
          <w:rFonts w:eastAsia="Calibri"/>
          <w:szCs w:val="28"/>
          <w:lang w:eastAsia="en-US"/>
        </w:rPr>
      </w:pPr>
      <w:r w:rsidRPr="009B1FA7">
        <w:rPr>
          <w:rFonts w:eastAsia="Calibri"/>
          <w:bCs/>
          <w:szCs w:val="28"/>
          <w:lang w:eastAsia="en-US"/>
        </w:rPr>
        <w:t>Схема теплоснабжения</w:t>
      </w:r>
      <w:r w:rsidRPr="009B1FA7">
        <w:rPr>
          <w:rFonts w:eastAsia="Calibri"/>
          <w:b/>
          <w:bCs/>
          <w:szCs w:val="28"/>
          <w:lang w:eastAsia="en-US"/>
        </w:rPr>
        <w:t xml:space="preserve"> </w:t>
      </w:r>
      <w:hyperlink r:id="rId13" w:tooltip="Поселение" w:history="1">
        <w:r w:rsidRPr="009B1FA7">
          <w:rPr>
            <w:rFonts w:eastAsia="Calibri"/>
            <w:szCs w:val="28"/>
            <w:lang w:eastAsia="en-US"/>
          </w:rPr>
          <w:t>поселения</w:t>
        </w:r>
      </w:hyperlink>
      <w:r w:rsidRPr="009B1FA7">
        <w:rPr>
          <w:rFonts w:eastAsia="Calibri"/>
          <w:szCs w:val="28"/>
          <w:lang w:eastAsia="en-US"/>
        </w:rPr>
        <w:t xml:space="preserve"> — документ, содержащий материалы по обоснованию эффективного и безопасного функционирования системы </w:t>
      </w:r>
      <w:hyperlink r:id="rId14" w:tooltip="Теплоснабжение" w:history="1">
        <w:r w:rsidRPr="009B1FA7">
          <w:rPr>
            <w:rFonts w:eastAsia="Calibri"/>
            <w:szCs w:val="28"/>
            <w:lang w:eastAsia="en-US"/>
          </w:rPr>
          <w:t>теплоснабжения</w:t>
        </w:r>
      </w:hyperlink>
      <w:r w:rsidRPr="009B1FA7">
        <w:rPr>
          <w:rFonts w:eastAsia="Calibri"/>
          <w:szCs w:val="28"/>
          <w:lang w:eastAsia="en-US"/>
        </w:rPr>
        <w:t xml:space="preserve">, ее развития с учетом правового регулирования в области </w:t>
      </w:r>
      <w:hyperlink r:id="rId15" w:tooltip="Энергосбережение" w:history="1">
        <w:r w:rsidRPr="009B1FA7">
          <w:rPr>
            <w:rFonts w:eastAsia="Calibri"/>
            <w:szCs w:val="28"/>
            <w:lang w:eastAsia="en-US"/>
          </w:rPr>
          <w:t>энергосбережения и повышения энергетической эффективности</w:t>
        </w:r>
      </w:hyperlink>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 xml:space="preserve">Единая теплоснабжающая организация определяется схемой теплоснабжения. </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 xml:space="preserve">Мероприятия по развитию системы теплоснабжения, предусмотренные настоящей схемой, включаются в </w:t>
      </w:r>
      <w:hyperlink r:id="rId16" w:tooltip="Инвестиции" w:history="1">
        <w:r w:rsidRPr="009B1FA7">
          <w:rPr>
            <w:rFonts w:eastAsia="Calibri"/>
            <w:szCs w:val="28"/>
            <w:lang w:eastAsia="en-US"/>
          </w:rPr>
          <w:t>инвестиционную программу</w:t>
        </w:r>
      </w:hyperlink>
      <w:r w:rsidRPr="009B1FA7">
        <w:rPr>
          <w:rFonts w:eastAsia="Calibri"/>
          <w:szCs w:val="28"/>
          <w:lang w:eastAsia="en-US"/>
        </w:rPr>
        <w:t xml:space="preserve"> теплоснабжающей организации и, как следствие, могут быть включены в соответствующий </w:t>
      </w:r>
      <w:hyperlink r:id="rId17" w:tooltip="Тариф" w:history="1">
        <w:r w:rsidRPr="009B1FA7">
          <w:rPr>
            <w:rFonts w:eastAsia="Calibri"/>
            <w:szCs w:val="28"/>
            <w:lang w:eastAsia="en-US"/>
          </w:rPr>
          <w:t>тариф</w:t>
        </w:r>
      </w:hyperlink>
      <w:r w:rsidRPr="009B1FA7">
        <w:rPr>
          <w:rFonts w:eastAsia="Calibri"/>
          <w:szCs w:val="28"/>
          <w:lang w:eastAsia="en-US"/>
        </w:rPr>
        <w:t xml:space="preserve"> организации </w:t>
      </w:r>
      <w:hyperlink r:id="rId18" w:tooltip="Коммунальное хозяйство" w:history="1">
        <w:r w:rsidRPr="009B1FA7">
          <w:rPr>
            <w:rFonts w:eastAsia="Calibri"/>
            <w:szCs w:val="28"/>
            <w:lang w:eastAsia="en-US"/>
          </w:rPr>
          <w:t>коммунального комплекса</w:t>
        </w:r>
      </w:hyperlink>
      <w:r w:rsidRPr="009B1FA7">
        <w:rPr>
          <w:rFonts w:eastAsia="Calibri"/>
          <w:szCs w:val="28"/>
          <w:lang w:eastAsia="en-US"/>
        </w:rPr>
        <w:t xml:space="preserve">. </w:t>
      </w:r>
    </w:p>
    <w:p w:rsidR="009B1FA7" w:rsidRPr="009B1FA7" w:rsidRDefault="009B1FA7" w:rsidP="009B1FA7">
      <w:pPr>
        <w:spacing w:line="360" w:lineRule="atLeast"/>
        <w:ind w:firstLine="709"/>
        <w:jc w:val="both"/>
        <w:rPr>
          <w:rFonts w:eastAsia="Calibri"/>
          <w:b/>
          <w:bCs/>
          <w:spacing w:val="1"/>
          <w:szCs w:val="28"/>
          <w:lang w:eastAsia="en-US"/>
        </w:rPr>
      </w:pPr>
      <w:bookmarkStart w:id="6" w:name="_Toc506456194"/>
      <w:r w:rsidRPr="009B1FA7">
        <w:rPr>
          <w:rFonts w:eastAsia="Calibri"/>
          <w:bCs/>
          <w:szCs w:val="28"/>
          <w:lang w:eastAsia="en-US"/>
        </w:rPr>
        <w:t>Основные цели и задачи схемы теплоснабжения</w:t>
      </w:r>
      <w:bookmarkEnd w:id="6"/>
      <w:r w:rsidRPr="009B1FA7">
        <w:rPr>
          <w:rFonts w:eastAsia="Calibri"/>
          <w:b/>
          <w:bCs/>
          <w:spacing w:val="1"/>
          <w:szCs w:val="28"/>
          <w:lang w:eastAsia="en-US"/>
        </w:rPr>
        <w:t>:</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обеспечение безопасности и надежности теплоснабжения потребителей в соответствии с требованиями технических регламентов;</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соблюдение баланса экономических интересов теплоснабжающих организаций и потребителей;</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минимизации затрат на теплоснабжение в расчете на каждого потребителя в долгосрочной перспективе;</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минимизации вредного воздействия на окружающую среду;</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обеспечение не дискриминационных и стабильных условий осуществления предпринимательской деятельности в сфере теплоснабжения;</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 xml:space="preserve">обеспечение экономически обоснованной доходности текущей деятельности теплоснабжающих организаций и используемого при </w:t>
      </w:r>
      <w:r w:rsidRPr="009B1FA7">
        <w:rPr>
          <w:rFonts w:eastAsia="Calibri"/>
          <w:szCs w:val="28"/>
          <w:lang w:eastAsia="en-US"/>
        </w:rPr>
        <w:lastRenderedPageBreak/>
        <w:t>осуществлении регулируемых видов деятельности в сфере теплоснабжения инвестированного капитала.</w:t>
      </w:r>
    </w:p>
    <w:p w:rsidR="009B1FA7" w:rsidRPr="009B1FA7" w:rsidRDefault="009B1FA7" w:rsidP="009B1FA7">
      <w:pPr>
        <w:spacing w:before="120" w:line="240" w:lineRule="exact"/>
        <w:jc w:val="center"/>
        <w:rPr>
          <w:b/>
          <w:bCs/>
          <w:szCs w:val="28"/>
          <w:lang w:eastAsia="en-US"/>
        </w:rPr>
      </w:pPr>
    </w:p>
    <w:p w:rsidR="009B1FA7" w:rsidRDefault="009B1FA7" w:rsidP="009B1FA7">
      <w:pPr>
        <w:spacing w:before="120" w:line="240" w:lineRule="exact"/>
        <w:jc w:val="center"/>
        <w:rPr>
          <w:b/>
          <w:bCs/>
          <w:szCs w:val="28"/>
          <w:lang w:eastAsia="en-US"/>
        </w:rPr>
      </w:pPr>
      <w:r w:rsidRPr="009B1FA7">
        <w:rPr>
          <w:b/>
          <w:bCs/>
          <w:szCs w:val="28"/>
          <w:lang w:eastAsia="en-US"/>
        </w:rPr>
        <w:t>Общие сведения о поселении</w:t>
      </w:r>
    </w:p>
    <w:p w:rsidR="009B1FA7" w:rsidRPr="009B1FA7" w:rsidRDefault="009B1FA7" w:rsidP="009B1FA7">
      <w:pPr>
        <w:spacing w:before="120" w:line="240" w:lineRule="exact"/>
        <w:jc w:val="center"/>
        <w:rPr>
          <w:b/>
          <w:bCs/>
          <w:szCs w:val="28"/>
          <w:lang w:eastAsia="en-US"/>
        </w:rPr>
      </w:pP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Демянское городское поселение (ГП) является районным центром Демянского муниципального района (МР).</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Географическая площадь территории Демянск</w:t>
      </w:r>
      <w:r>
        <w:rPr>
          <w:rFonts w:eastAsia="Calibri"/>
          <w:szCs w:val="28"/>
          <w:lang w:eastAsia="en-US"/>
        </w:rPr>
        <w:t>ого</w:t>
      </w:r>
      <w:r w:rsidR="00D370B6">
        <w:rPr>
          <w:rFonts w:eastAsia="Calibri"/>
          <w:szCs w:val="28"/>
          <w:lang w:eastAsia="en-US"/>
        </w:rPr>
        <w:t xml:space="preserve"> городского </w:t>
      </w:r>
      <w:r>
        <w:rPr>
          <w:rFonts w:eastAsia="Calibri"/>
          <w:szCs w:val="28"/>
          <w:lang w:eastAsia="en-US"/>
        </w:rPr>
        <w:t xml:space="preserve"> поселения составляет –1494 </w:t>
      </w:r>
      <w:r w:rsidRPr="009B1FA7">
        <w:rPr>
          <w:rFonts w:eastAsia="Calibri"/>
          <w:szCs w:val="28"/>
          <w:lang w:eastAsia="en-US"/>
        </w:rPr>
        <w:t>га. На территории поселения находится 67 улиц и переулко</w:t>
      </w:r>
      <w:r w:rsidR="00D370B6">
        <w:rPr>
          <w:rFonts w:eastAsia="Calibri"/>
          <w:szCs w:val="28"/>
          <w:lang w:eastAsia="en-US"/>
        </w:rPr>
        <w:t xml:space="preserve">в, расположено 1670 жилой дом, </w:t>
      </w:r>
      <w:r w:rsidRPr="009B1FA7">
        <w:rPr>
          <w:rFonts w:eastAsia="Calibri"/>
          <w:szCs w:val="28"/>
          <w:lang w:eastAsia="en-US"/>
        </w:rPr>
        <w:t>из кот</w:t>
      </w:r>
      <w:r w:rsidR="00D370B6">
        <w:rPr>
          <w:rFonts w:eastAsia="Calibri"/>
          <w:szCs w:val="28"/>
          <w:lang w:eastAsia="en-US"/>
        </w:rPr>
        <w:t xml:space="preserve">орых частный сектор составляет </w:t>
      </w:r>
      <w:r w:rsidRPr="009B1FA7">
        <w:rPr>
          <w:rFonts w:eastAsia="Calibri"/>
          <w:szCs w:val="28"/>
          <w:lang w:eastAsia="en-US"/>
        </w:rPr>
        <w:t xml:space="preserve">1525 домов. </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Чис</w:t>
      </w:r>
      <w:r w:rsidR="00D370B6">
        <w:rPr>
          <w:rFonts w:eastAsia="Calibri"/>
          <w:szCs w:val="28"/>
          <w:lang w:eastAsia="en-US"/>
        </w:rPr>
        <w:t>ленность населения Демянского городского поселения</w:t>
      </w:r>
      <w:r w:rsidRPr="009B1FA7">
        <w:rPr>
          <w:rFonts w:eastAsia="Calibri"/>
          <w:szCs w:val="28"/>
          <w:lang w:eastAsia="en-US"/>
        </w:rPr>
        <w:t xml:space="preserve"> на </w:t>
      </w:r>
      <w:r w:rsidRPr="009B1FA7">
        <w:rPr>
          <w:rFonts w:eastAsia="Calibri"/>
          <w:color w:val="000000"/>
          <w:szCs w:val="28"/>
          <w:lang w:eastAsia="en-US"/>
        </w:rPr>
        <w:t>01.01.2022 – 4148</w:t>
      </w:r>
      <w:r w:rsidRPr="009B1FA7">
        <w:rPr>
          <w:rFonts w:eastAsia="Calibri"/>
          <w:color w:val="FF0000"/>
          <w:szCs w:val="28"/>
          <w:lang w:eastAsia="en-US"/>
        </w:rPr>
        <w:t xml:space="preserve"> </w:t>
      </w:r>
      <w:r w:rsidRPr="009B1FA7">
        <w:rPr>
          <w:rFonts w:eastAsia="Calibri"/>
          <w:szCs w:val="28"/>
          <w:lang w:eastAsia="en-US"/>
        </w:rPr>
        <w:t>человек.</w:t>
      </w:r>
    </w:p>
    <w:p w:rsidR="009B1FA7" w:rsidRPr="009B1FA7" w:rsidRDefault="009B1FA7" w:rsidP="009B1FA7">
      <w:pPr>
        <w:keepNext/>
        <w:spacing w:line="360" w:lineRule="atLeast"/>
        <w:ind w:firstLine="709"/>
        <w:jc w:val="both"/>
        <w:rPr>
          <w:rFonts w:eastAsia="Calibri"/>
          <w:szCs w:val="28"/>
        </w:rPr>
      </w:pPr>
      <w:r w:rsidRPr="009B1FA7">
        <w:rPr>
          <w:rFonts w:eastAsia="Calibri"/>
          <w:szCs w:val="28"/>
        </w:rPr>
        <w:t xml:space="preserve">Территория поселения принадлежит к одной из двух </w:t>
      </w:r>
      <w:proofErr w:type="spellStart"/>
      <w:r w:rsidRPr="009B1FA7">
        <w:rPr>
          <w:rFonts w:eastAsia="Calibri"/>
          <w:szCs w:val="28"/>
        </w:rPr>
        <w:t>геморфологических</w:t>
      </w:r>
      <w:proofErr w:type="spellEnd"/>
      <w:r w:rsidRPr="009B1FA7">
        <w:rPr>
          <w:rFonts w:eastAsia="Calibri"/>
          <w:szCs w:val="28"/>
        </w:rPr>
        <w:t xml:space="preserve"> частей Новгородской области – Валдайской возвышенности. Это отложило определенный отпечаток на характер рельефа его территории. Он отличается повышенным гипсометрическим положением. Рельеф характеризуется значительным расчленением. Возвышенный характер рельефа и другие природные особенности привели к тому, что климат отличается от сопредельных территорий. Здесь выпадает  больше осадков, меньше доля прямой солнечной радиации, </w:t>
      </w:r>
      <w:proofErr w:type="gramStart"/>
      <w:r w:rsidRPr="009B1FA7">
        <w:rPr>
          <w:rFonts w:eastAsia="Calibri"/>
          <w:szCs w:val="28"/>
        </w:rPr>
        <w:t>а</w:t>
      </w:r>
      <w:proofErr w:type="gramEnd"/>
      <w:r w:rsidRPr="009B1FA7">
        <w:rPr>
          <w:rFonts w:eastAsia="Calibri"/>
          <w:szCs w:val="28"/>
        </w:rPr>
        <w:t xml:space="preserve"> следовательно, ниже </w:t>
      </w:r>
      <w:proofErr w:type="spellStart"/>
      <w:r w:rsidRPr="009B1FA7">
        <w:rPr>
          <w:rFonts w:eastAsia="Calibri"/>
          <w:szCs w:val="28"/>
        </w:rPr>
        <w:t>теплообеспеченность</w:t>
      </w:r>
      <w:proofErr w:type="spellEnd"/>
      <w:r w:rsidRPr="009B1FA7">
        <w:rPr>
          <w:rFonts w:eastAsia="Calibri"/>
          <w:szCs w:val="28"/>
        </w:rPr>
        <w:t xml:space="preserve">. На территории поселения протекает р. </w:t>
      </w:r>
      <w:proofErr w:type="spellStart"/>
      <w:r w:rsidRPr="009B1FA7">
        <w:rPr>
          <w:rFonts w:eastAsia="Calibri"/>
          <w:szCs w:val="28"/>
        </w:rPr>
        <w:t>Явань</w:t>
      </w:r>
      <w:proofErr w:type="spellEnd"/>
      <w:r w:rsidRPr="009B1FA7">
        <w:rPr>
          <w:rFonts w:eastAsia="Calibri"/>
          <w:szCs w:val="28"/>
        </w:rPr>
        <w:t xml:space="preserve">, расположено озеро </w:t>
      </w:r>
      <w:proofErr w:type="spellStart"/>
      <w:r w:rsidRPr="009B1FA7">
        <w:rPr>
          <w:rFonts w:eastAsia="Calibri"/>
          <w:szCs w:val="28"/>
        </w:rPr>
        <w:t>Мосылинское</w:t>
      </w:r>
      <w:proofErr w:type="spellEnd"/>
      <w:r w:rsidRPr="009B1FA7">
        <w:rPr>
          <w:rFonts w:eastAsia="Calibri"/>
          <w:szCs w:val="28"/>
        </w:rPr>
        <w:t>. Территории частично заболочены. Случается затопления паводками.</w:t>
      </w:r>
    </w:p>
    <w:p w:rsidR="009B1FA7" w:rsidRPr="009B1FA7" w:rsidRDefault="009B1FA7" w:rsidP="009B1FA7">
      <w:pPr>
        <w:keepNext/>
        <w:spacing w:line="360" w:lineRule="atLeast"/>
        <w:ind w:firstLine="709"/>
        <w:jc w:val="both"/>
        <w:rPr>
          <w:rFonts w:eastAsia="Calibri"/>
          <w:szCs w:val="28"/>
        </w:rPr>
      </w:pPr>
      <w:r w:rsidRPr="009B1FA7">
        <w:rPr>
          <w:rFonts w:eastAsia="Calibri"/>
          <w:szCs w:val="28"/>
        </w:rPr>
        <w:t>Рассматриваемая территория относится к типу ледникового аккумуляторного мелко холмистого, умеренно расчлененного рельефа.</w:t>
      </w:r>
    </w:p>
    <w:p w:rsidR="009B1FA7" w:rsidRPr="009B1FA7" w:rsidRDefault="009B1FA7" w:rsidP="009B1FA7">
      <w:pPr>
        <w:keepNext/>
        <w:spacing w:line="360" w:lineRule="atLeast"/>
        <w:ind w:firstLine="709"/>
        <w:jc w:val="both"/>
        <w:rPr>
          <w:rFonts w:eastAsia="Calibri"/>
          <w:szCs w:val="28"/>
        </w:rPr>
      </w:pPr>
      <w:r w:rsidRPr="009B1FA7">
        <w:rPr>
          <w:rFonts w:eastAsia="Calibri"/>
          <w:szCs w:val="28"/>
        </w:rPr>
        <w:t>Гидрогеологические условия площадки характеризуется наличием одного водоносного горизонта, приуроченного к флювиогляциальным пескам, озерно-ледниковым суглинкам и торфам.</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Климат умеренный, характеризуется относительно теплым летом и продолжительный, с частыми оттепелями зимой. В целом в течени</w:t>
      </w:r>
      <w:proofErr w:type="gramStart"/>
      <w:r w:rsidRPr="009B1FA7">
        <w:rPr>
          <w:rFonts w:eastAsia="Calibri"/>
          <w:szCs w:val="28"/>
          <w:lang w:eastAsia="en-US"/>
        </w:rPr>
        <w:t>и</w:t>
      </w:r>
      <w:proofErr w:type="gramEnd"/>
      <w:r w:rsidRPr="009B1FA7">
        <w:rPr>
          <w:rFonts w:eastAsia="Calibri"/>
          <w:szCs w:val="28"/>
          <w:lang w:eastAsia="en-US"/>
        </w:rPr>
        <w:t xml:space="preserve"> года выпадает 850-900 мм осадков, в том числе за теплый период-550 мм и более. Испаряется же не более 450мм, что способствует переувлажнению и заболоченности почв.</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Зима продолжительная. Снег держится в среднем 145-150 дней. При этом высота снежного покрова достигает 50 см и более. Образуется он, как правило, в третьей  декаде ноября. Средняя температура самого холодного месяца (январь) составляет -10С, морозы в -30</w:t>
      </w:r>
      <w:proofErr w:type="gramStart"/>
      <w:r w:rsidRPr="009B1FA7">
        <w:rPr>
          <w:rFonts w:eastAsia="Calibri"/>
          <w:szCs w:val="28"/>
          <w:lang w:eastAsia="en-US"/>
        </w:rPr>
        <w:t>С-</w:t>
      </w:r>
      <w:proofErr w:type="gramEnd"/>
      <w:r w:rsidRPr="009B1FA7">
        <w:rPr>
          <w:rFonts w:eastAsia="Calibri"/>
          <w:szCs w:val="28"/>
          <w:lang w:eastAsia="en-US"/>
        </w:rPr>
        <w:t xml:space="preserve">  не редкость. Особенно крепки они, когда ветер приносит на территорию поселения холодные континентальные воздушные массы.</w:t>
      </w:r>
    </w:p>
    <w:p w:rsid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lastRenderedPageBreak/>
        <w:t>Весна непродолжительная и прохладная. Начинается она с разрушения устойчивого снежного покрова и установлением средней суточной температуры выше 0С. Погода весной неустойчивая. Потепление  часто сменяется резким похолоданием, а иногда образуется временный снежный покров. Осень продолжительная и умеренно - прохладная. Длится она 2-2.5 месяца в году (с сентября до середины ноября).</w:t>
      </w:r>
    </w:p>
    <w:p w:rsidR="009B1FA7" w:rsidRPr="009B1FA7" w:rsidRDefault="009B1FA7" w:rsidP="009B1FA7">
      <w:pPr>
        <w:spacing w:before="120" w:line="240" w:lineRule="exact"/>
        <w:jc w:val="center"/>
        <w:rPr>
          <w:rFonts w:eastAsia="Calibri"/>
          <w:szCs w:val="28"/>
          <w:lang w:eastAsia="en-US"/>
        </w:rPr>
      </w:pPr>
    </w:p>
    <w:p w:rsidR="009B1FA7" w:rsidRDefault="009B1FA7" w:rsidP="009B1FA7">
      <w:pPr>
        <w:spacing w:before="120" w:line="240" w:lineRule="exact"/>
        <w:jc w:val="center"/>
        <w:rPr>
          <w:rFonts w:eastAsia="Calibri"/>
          <w:b/>
          <w:bCs/>
          <w:szCs w:val="28"/>
          <w:lang w:eastAsia="en-US"/>
        </w:rPr>
      </w:pPr>
      <w:r w:rsidRPr="009B1FA7">
        <w:rPr>
          <w:rFonts w:eastAsia="Calibri"/>
          <w:b/>
          <w:bCs/>
          <w:szCs w:val="28"/>
          <w:lang w:eastAsia="en-US"/>
        </w:rPr>
        <w:t>Характеристика процесса теплоснабжения</w:t>
      </w:r>
    </w:p>
    <w:p w:rsidR="009B1FA7" w:rsidRDefault="009B1FA7" w:rsidP="009B1FA7">
      <w:pPr>
        <w:spacing w:before="120" w:line="240" w:lineRule="exact"/>
        <w:jc w:val="center"/>
        <w:rPr>
          <w:rFonts w:eastAsia="Calibri"/>
          <w:b/>
          <w:bCs/>
          <w:szCs w:val="28"/>
          <w:lang w:eastAsia="en-US"/>
        </w:rPr>
      </w:pPr>
    </w:p>
    <w:p w:rsidR="009B1FA7" w:rsidRDefault="009B1FA7" w:rsidP="009B1FA7">
      <w:pPr>
        <w:spacing w:line="360" w:lineRule="atLeast"/>
        <w:ind w:firstLine="709"/>
        <w:jc w:val="both"/>
        <w:rPr>
          <w:szCs w:val="28"/>
          <w:lang w:eastAsia="en-US"/>
        </w:rPr>
      </w:pPr>
      <w:r w:rsidRPr="00D370B6">
        <w:rPr>
          <w:spacing w:val="-6"/>
          <w:szCs w:val="28"/>
          <w:lang w:eastAsia="en-US"/>
        </w:rPr>
        <w:t xml:space="preserve">Существующая система теплоснабжения </w:t>
      </w:r>
      <w:r w:rsidRPr="00D370B6">
        <w:rPr>
          <w:spacing w:val="-6"/>
          <w:szCs w:val="28"/>
        </w:rPr>
        <w:t>Демянского сельского</w:t>
      </w:r>
      <w:r w:rsidRPr="009B1FA7">
        <w:rPr>
          <w:szCs w:val="28"/>
        </w:rPr>
        <w:t xml:space="preserve"> поселения </w:t>
      </w:r>
      <w:r w:rsidRPr="009B1FA7">
        <w:rPr>
          <w:szCs w:val="28"/>
          <w:lang w:eastAsia="en-US"/>
        </w:rPr>
        <w:t>Демянского муниципального района Новгор</w:t>
      </w:r>
      <w:r>
        <w:rPr>
          <w:szCs w:val="28"/>
          <w:lang w:eastAsia="en-US"/>
        </w:rPr>
        <w:t>одской области включает в себя:</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1. </w:t>
      </w:r>
      <w:r w:rsidR="009B1FA7" w:rsidRPr="009B1FA7">
        <w:rPr>
          <w:szCs w:val="28"/>
          <w:lang w:eastAsia="en-US"/>
        </w:rPr>
        <w:t xml:space="preserve">Котельная БМК №1, пер. </w:t>
      </w:r>
      <w:proofErr w:type="gramStart"/>
      <w:r w:rsidR="009B1FA7" w:rsidRPr="009B1FA7">
        <w:rPr>
          <w:szCs w:val="28"/>
          <w:lang w:eastAsia="en-US"/>
        </w:rPr>
        <w:t>Молодежный</w:t>
      </w:r>
      <w:proofErr w:type="gramEnd"/>
      <w:r w:rsidR="009B1FA7" w:rsidRPr="009B1FA7">
        <w:rPr>
          <w:szCs w:val="28"/>
          <w:lang w:eastAsia="en-US"/>
        </w:rPr>
        <w:t xml:space="preserve">, 1а;  </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2. </w:t>
      </w:r>
      <w:r w:rsidR="009B1FA7" w:rsidRPr="009B1FA7">
        <w:rPr>
          <w:szCs w:val="28"/>
          <w:lang w:eastAsia="en-US"/>
        </w:rPr>
        <w:t xml:space="preserve">Тепловые сети Котельной БМК №1, пер. </w:t>
      </w:r>
      <w:proofErr w:type="gramStart"/>
      <w:r w:rsidR="009B1FA7" w:rsidRPr="009B1FA7">
        <w:rPr>
          <w:szCs w:val="28"/>
          <w:lang w:eastAsia="en-US"/>
        </w:rPr>
        <w:t>Молодежный</w:t>
      </w:r>
      <w:proofErr w:type="gramEnd"/>
      <w:r w:rsidR="009B1FA7" w:rsidRPr="009B1FA7">
        <w:rPr>
          <w:szCs w:val="28"/>
          <w:lang w:eastAsia="en-US"/>
        </w:rPr>
        <w:t>, 1а;</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3. </w:t>
      </w:r>
      <w:r w:rsidR="00D370B6">
        <w:rPr>
          <w:szCs w:val="28"/>
          <w:lang w:eastAsia="en-US"/>
        </w:rPr>
        <w:t xml:space="preserve">Котельная БМК №2 </w:t>
      </w:r>
      <w:r w:rsidR="009B1FA7" w:rsidRPr="009B1FA7">
        <w:rPr>
          <w:szCs w:val="28"/>
          <w:lang w:eastAsia="en-US"/>
        </w:rPr>
        <w:t>ул. Школьная 19;</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4. Тепловые сети Котельной БМК №2 </w:t>
      </w:r>
      <w:r w:rsidR="009B1FA7" w:rsidRPr="00AC0791">
        <w:rPr>
          <w:szCs w:val="28"/>
          <w:lang w:eastAsia="en-US"/>
        </w:rPr>
        <w:t xml:space="preserve">ул. </w:t>
      </w:r>
      <w:proofErr w:type="gramStart"/>
      <w:r w:rsidR="009B1FA7" w:rsidRPr="00AC0791">
        <w:rPr>
          <w:szCs w:val="28"/>
          <w:lang w:eastAsia="en-US"/>
        </w:rPr>
        <w:t>Школьная</w:t>
      </w:r>
      <w:proofErr w:type="gramEnd"/>
      <w:r w:rsidR="009B1FA7" w:rsidRPr="00AC0791">
        <w:rPr>
          <w:szCs w:val="28"/>
          <w:lang w:eastAsia="en-US"/>
        </w:rPr>
        <w:t>, 19;</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5. </w:t>
      </w:r>
      <w:r w:rsidR="009B1FA7" w:rsidRPr="00AC0791">
        <w:rPr>
          <w:szCs w:val="28"/>
          <w:lang w:eastAsia="en-US"/>
        </w:rPr>
        <w:t>Котельная БМК №3 ул. Володарского, 2а;</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6. </w:t>
      </w:r>
      <w:r w:rsidR="009B1FA7" w:rsidRPr="00AC0791">
        <w:rPr>
          <w:szCs w:val="28"/>
          <w:lang w:eastAsia="en-US"/>
        </w:rPr>
        <w:t>Тепловые сети Котельной БМК №3 ул. Володарского, 2а;</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7. </w:t>
      </w:r>
      <w:r w:rsidR="009B1FA7" w:rsidRPr="009B1FA7">
        <w:rPr>
          <w:szCs w:val="28"/>
          <w:lang w:eastAsia="en-US"/>
        </w:rPr>
        <w:t>Котельная № 5(35), п. Демянск, ул. Юбилейная;</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8. </w:t>
      </w:r>
      <w:r w:rsidR="009B1FA7" w:rsidRPr="009B1FA7">
        <w:rPr>
          <w:szCs w:val="28"/>
          <w:lang w:eastAsia="en-US"/>
        </w:rPr>
        <w:t xml:space="preserve">Тепловые сети Котельной № 5(35), п. Демянск, ул. </w:t>
      </w:r>
      <w:proofErr w:type="gramStart"/>
      <w:r w:rsidR="009B1FA7" w:rsidRPr="009B1FA7">
        <w:rPr>
          <w:szCs w:val="28"/>
          <w:lang w:eastAsia="en-US"/>
        </w:rPr>
        <w:t>Юбилейная</w:t>
      </w:r>
      <w:proofErr w:type="gramEnd"/>
      <w:r w:rsidR="009B1FA7" w:rsidRPr="009B1FA7">
        <w:rPr>
          <w:szCs w:val="28"/>
          <w:lang w:eastAsia="en-US"/>
        </w:rPr>
        <w:t>;</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9. </w:t>
      </w:r>
      <w:r w:rsidR="009B1FA7" w:rsidRPr="009B1FA7">
        <w:rPr>
          <w:szCs w:val="28"/>
          <w:lang w:eastAsia="en-US"/>
        </w:rPr>
        <w:t>Котельная БМК №4, ул. К. Либкнехта 50;</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10. </w:t>
      </w:r>
      <w:r w:rsidR="009B1FA7" w:rsidRPr="009B1FA7">
        <w:rPr>
          <w:szCs w:val="28"/>
          <w:lang w:eastAsia="en-US"/>
        </w:rPr>
        <w:t>Тепловые сети Котельной БМК №4, ул. К. Либкнехта 50;</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11. </w:t>
      </w:r>
      <w:r w:rsidR="009B1FA7" w:rsidRPr="009B1FA7">
        <w:rPr>
          <w:szCs w:val="28"/>
          <w:lang w:eastAsia="en-US"/>
        </w:rPr>
        <w:t>Котельная № 7(34), п. Демянск, Больничный городок;</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12. </w:t>
      </w:r>
      <w:r w:rsidR="009B1FA7" w:rsidRPr="009B1FA7">
        <w:rPr>
          <w:szCs w:val="28"/>
          <w:lang w:eastAsia="en-US"/>
        </w:rPr>
        <w:t>Тепловые сети Котельная № 7(34), п. Демянск, Больничный городок;</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13. </w:t>
      </w:r>
      <w:r w:rsidR="009B1FA7" w:rsidRPr="009B1FA7">
        <w:rPr>
          <w:szCs w:val="28"/>
          <w:lang w:eastAsia="en-US"/>
        </w:rPr>
        <w:t>ТГУ–НОРД 350 №9 ул. 25 Октября, д.1;</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14. </w:t>
      </w:r>
      <w:r w:rsidR="009B1FA7" w:rsidRPr="009B1FA7">
        <w:rPr>
          <w:szCs w:val="28"/>
          <w:lang w:eastAsia="en-US"/>
        </w:rPr>
        <w:t>ТГУ–НОРД 60 №9а ул. 25 Октября, д. 1а</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15. </w:t>
      </w:r>
      <w:r w:rsidR="009B1FA7" w:rsidRPr="009B1FA7">
        <w:rPr>
          <w:szCs w:val="28"/>
          <w:lang w:eastAsia="en-US"/>
        </w:rPr>
        <w:t>Тепловые сети Котельной № 33(9), п. Демянск, ул.25 Октября.</w:t>
      </w:r>
    </w:p>
    <w:p w:rsidR="00AC0791" w:rsidRDefault="00AC0791" w:rsidP="00AC0791">
      <w:pPr>
        <w:spacing w:line="360" w:lineRule="atLeast"/>
        <w:ind w:firstLine="709"/>
        <w:jc w:val="both"/>
        <w:rPr>
          <w:rFonts w:eastAsia="Calibri"/>
          <w:b/>
          <w:bCs/>
          <w:szCs w:val="28"/>
          <w:lang w:eastAsia="en-US"/>
        </w:rPr>
      </w:pPr>
      <w:r>
        <w:rPr>
          <w:szCs w:val="28"/>
          <w:lang w:eastAsia="en-US"/>
        </w:rPr>
        <w:t xml:space="preserve">16. </w:t>
      </w:r>
      <w:r w:rsidR="009B1FA7" w:rsidRPr="009B1FA7">
        <w:rPr>
          <w:szCs w:val="28"/>
          <w:lang w:eastAsia="en-US"/>
        </w:rPr>
        <w:t>ТГУ-НОРД 350М, Демянский р-он, п. Демянск, пер. Пожарный, сооружение 5А;</w:t>
      </w:r>
    </w:p>
    <w:p w:rsidR="00AC0791" w:rsidRDefault="00AC0791" w:rsidP="00AC0791">
      <w:pPr>
        <w:spacing w:line="360" w:lineRule="atLeast"/>
        <w:ind w:firstLine="709"/>
        <w:jc w:val="both"/>
        <w:rPr>
          <w:rFonts w:eastAsia="Calibri"/>
          <w:b/>
          <w:bCs/>
          <w:szCs w:val="28"/>
          <w:lang w:eastAsia="en-US"/>
        </w:rPr>
      </w:pPr>
      <w:r w:rsidRPr="009918A6">
        <w:rPr>
          <w:rFonts w:eastAsia="Calibri"/>
          <w:bCs/>
          <w:szCs w:val="28"/>
          <w:lang w:eastAsia="en-US"/>
        </w:rPr>
        <w:t>17.</w:t>
      </w:r>
      <w:r>
        <w:rPr>
          <w:rFonts w:eastAsia="Calibri"/>
          <w:b/>
          <w:bCs/>
          <w:szCs w:val="28"/>
          <w:lang w:eastAsia="en-US"/>
        </w:rPr>
        <w:t xml:space="preserve"> </w:t>
      </w:r>
      <w:r w:rsidR="009B1FA7" w:rsidRPr="009B1FA7">
        <w:rPr>
          <w:szCs w:val="28"/>
          <w:lang w:eastAsia="en-US"/>
        </w:rPr>
        <w:t>Тепловые сети ТГУ-НОРД 350М, Демянский р-он, п. Демянск, пер. Пожарный, сооружение 5А.</w:t>
      </w:r>
    </w:p>
    <w:p w:rsidR="00AC0791" w:rsidRDefault="009B1FA7" w:rsidP="00AC0791">
      <w:pPr>
        <w:spacing w:line="360" w:lineRule="atLeast"/>
        <w:ind w:firstLine="709"/>
        <w:jc w:val="both"/>
        <w:rPr>
          <w:rFonts w:eastAsia="Calibri"/>
          <w:b/>
          <w:bCs/>
          <w:szCs w:val="28"/>
          <w:lang w:eastAsia="en-US"/>
        </w:rPr>
      </w:pPr>
      <w:r w:rsidRPr="009B1FA7">
        <w:rPr>
          <w:szCs w:val="28"/>
          <w:lang w:eastAsia="en-US"/>
        </w:rPr>
        <w:t xml:space="preserve">Во время эксплуатации тепловых сетей выполняются следующие мероприятия: </w:t>
      </w:r>
    </w:p>
    <w:p w:rsidR="00AC0791" w:rsidRDefault="009B1FA7" w:rsidP="00AC0791">
      <w:pPr>
        <w:spacing w:line="360" w:lineRule="atLeast"/>
        <w:ind w:firstLine="709"/>
        <w:jc w:val="both"/>
        <w:rPr>
          <w:rFonts w:eastAsia="Calibri"/>
          <w:b/>
          <w:bCs/>
          <w:szCs w:val="28"/>
          <w:lang w:eastAsia="en-US"/>
        </w:rPr>
      </w:pPr>
      <w:r w:rsidRPr="009B1FA7">
        <w:rPr>
          <w:szCs w:val="28"/>
          <w:lang w:eastAsia="en-US"/>
        </w:rPr>
        <w:t xml:space="preserve">поддерживается в исправном состоянии все оборудование, строительные и другие конструкции тепловых сетей, проводя своевременно их осмотр и ремонт; </w:t>
      </w:r>
    </w:p>
    <w:p w:rsidR="00AC0791" w:rsidRDefault="009B1FA7" w:rsidP="00AC0791">
      <w:pPr>
        <w:spacing w:line="360" w:lineRule="atLeast"/>
        <w:ind w:firstLine="709"/>
        <w:jc w:val="both"/>
        <w:rPr>
          <w:rFonts w:eastAsia="Calibri"/>
          <w:b/>
          <w:bCs/>
          <w:szCs w:val="28"/>
          <w:lang w:eastAsia="en-US"/>
        </w:rPr>
      </w:pPr>
      <w:r w:rsidRPr="009B1FA7">
        <w:rPr>
          <w:szCs w:val="28"/>
          <w:lang w:eastAsia="en-US"/>
        </w:rPr>
        <w:t xml:space="preserve">выявляется и восстанавливается разрушенная тепловая изоляция и антикоррозионное покрытие; </w:t>
      </w:r>
    </w:p>
    <w:p w:rsidR="009B1FA7" w:rsidRPr="00AC0791" w:rsidRDefault="009B1FA7" w:rsidP="00AC0791">
      <w:pPr>
        <w:spacing w:line="360" w:lineRule="atLeast"/>
        <w:ind w:firstLine="709"/>
        <w:jc w:val="both"/>
        <w:rPr>
          <w:rFonts w:eastAsia="Calibri"/>
          <w:b/>
          <w:bCs/>
          <w:szCs w:val="28"/>
          <w:lang w:eastAsia="en-US"/>
        </w:rPr>
      </w:pPr>
      <w:r w:rsidRPr="009B1FA7">
        <w:rPr>
          <w:szCs w:val="28"/>
          <w:lang w:eastAsia="en-US"/>
        </w:rPr>
        <w:t xml:space="preserve">своевременно удаляется воздух из теплопроводов </w:t>
      </w:r>
      <w:proofErr w:type="spellStart"/>
      <w:r w:rsidRPr="009B1FA7">
        <w:rPr>
          <w:szCs w:val="28"/>
          <w:lang w:eastAsia="en-US"/>
        </w:rPr>
        <w:t>черезвоздушники</w:t>
      </w:r>
      <w:proofErr w:type="spellEnd"/>
      <w:r w:rsidRPr="009B1FA7">
        <w:rPr>
          <w:szCs w:val="28"/>
          <w:lang w:eastAsia="en-US"/>
        </w:rPr>
        <w:t xml:space="preserve">, не допускается присос воздуха в тепловые сети, поддерживая постоянно </w:t>
      </w:r>
      <w:r w:rsidRPr="009B1FA7">
        <w:rPr>
          <w:szCs w:val="28"/>
          <w:lang w:eastAsia="en-US"/>
        </w:rPr>
        <w:lastRenderedPageBreak/>
        <w:t xml:space="preserve">необходимое избыточное давление во всех точках сети и системах теплопотребления; </w:t>
      </w:r>
    </w:p>
    <w:p w:rsidR="00AC0791" w:rsidRDefault="009B1FA7" w:rsidP="00AC0791">
      <w:pPr>
        <w:keepNext/>
        <w:spacing w:line="360" w:lineRule="atLeast"/>
        <w:ind w:firstLine="709"/>
        <w:contextualSpacing/>
        <w:jc w:val="both"/>
        <w:rPr>
          <w:szCs w:val="28"/>
          <w:lang w:eastAsia="en-US"/>
        </w:rPr>
      </w:pPr>
      <w:r w:rsidRPr="009B1FA7">
        <w:rPr>
          <w:szCs w:val="28"/>
          <w:lang w:eastAsia="en-US"/>
        </w:rPr>
        <w:t>принимаются меры к предупреж</w:t>
      </w:r>
      <w:r w:rsidR="00AC0791">
        <w:rPr>
          <w:szCs w:val="28"/>
          <w:lang w:eastAsia="en-US"/>
        </w:rPr>
        <w:t>дению, локализации и ликвидации</w:t>
      </w:r>
    </w:p>
    <w:p w:rsidR="009B1FA7" w:rsidRPr="009B1FA7" w:rsidRDefault="009B1FA7" w:rsidP="00AC0791">
      <w:pPr>
        <w:keepNext/>
        <w:spacing w:line="360" w:lineRule="atLeast"/>
        <w:contextualSpacing/>
        <w:jc w:val="both"/>
        <w:rPr>
          <w:szCs w:val="28"/>
          <w:lang w:eastAsia="en-US"/>
        </w:rPr>
      </w:pPr>
      <w:r w:rsidRPr="009B1FA7">
        <w:rPr>
          <w:szCs w:val="28"/>
          <w:lang w:eastAsia="en-US"/>
        </w:rPr>
        <w:t xml:space="preserve">аварий и инцидентов в работе тепловой сети. </w:t>
      </w:r>
    </w:p>
    <w:p w:rsidR="009B1FA7" w:rsidRPr="009B1FA7" w:rsidRDefault="009B1FA7" w:rsidP="009B1FA7">
      <w:pPr>
        <w:keepNext/>
        <w:spacing w:line="360" w:lineRule="atLeast"/>
        <w:ind w:firstLine="709"/>
        <w:contextualSpacing/>
        <w:jc w:val="both"/>
        <w:rPr>
          <w:szCs w:val="28"/>
          <w:lang w:eastAsia="en-US"/>
        </w:rPr>
      </w:pPr>
      <w:r w:rsidRPr="009B1FA7">
        <w:rPr>
          <w:szCs w:val="28"/>
          <w:lang w:eastAsia="en-US"/>
        </w:rPr>
        <w:t xml:space="preserve">Тарифы на тепловую энергию для организаций осуществляющих услуги теплоснабжения утверждаются на календарный год соответствующим приказом комитета по ценовой и тарифной политике Новгородской области. </w:t>
      </w:r>
    </w:p>
    <w:p w:rsidR="009B1FA7" w:rsidRPr="009B1FA7" w:rsidRDefault="009B1FA7" w:rsidP="009B1FA7">
      <w:pPr>
        <w:keepNext/>
        <w:spacing w:line="360" w:lineRule="atLeast"/>
        <w:ind w:firstLine="709"/>
        <w:contextualSpacing/>
        <w:jc w:val="both"/>
        <w:rPr>
          <w:szCs w:val="28"/>
          <w:lang w:eastAsia="en-US"/>
        </w:rPr>
      </w:pPr>
      <w:r w:rsidRPr="009B1FA7">
        <w:rPr>
          <w:szCs w:val="28"/>
          <w:lang w:eastAsia="en-US"/>
        </w:rPr>
        <w:t>Основным показателем работы теплоснабжающих предприятий является бесперебойное и качественное обеспечение тепловой энергией потребителей, которое достигается за счет повышения надежности теплового хозяйства. Также показателями надежности являются показатель количества перебоев работы энергетического оборудования, данные о количестве аварий и инцидентов на сетях и производственном оборудовании. Оценку потребностей в замене сетей теплоснабжения определяет величина целевого показателя надёжности предоставления услуг.</w:t>
      </w:r>
    </w:p>
    <w:p w:rsidR="009B1FA7" w:rsidRPr="009B1FA7" w:rsidRDefault="009B1FA7" w:rsidP="00D370B6">
      <w:pPr>
        <w:spacing w:line="360" w:lineRule="atLeast"/>
        <w:ind w:firstLine="709"/>
        <w:jc w:val="both"/>
        <w:rPr>
          <w:rFonts w:eastAsia="Calibri"/>
          <w:b/>
          <w:szCs w:val="28"/>
          <w:lang w:eastAsia="en-US"/>
        </w:rPr>
      </w:pPr>
      <w:r w:rsidRPr="00D370B6">
        <w:rPr>
          <w:rFonts w:eastAsia="Calibri"/>
          <w:szCs w:val="28"/>
          <w:lang w:eastAsia="en-US"/>
        </w:rPr>
        <w:t>1) График ООО «ТК Новгородская» ограничения и аварийного отключения потребителей при недостатке тепловой мощности в системе теплоснабжения</w:t>
      </w:r>
      <w:r w:rsidRPr="009B1FA7">
        <w:rPr>
          <w:rFonts w:eastAsia="Calibri"/>
          <w:b/>
          <w:szCs w:val="28"/>
          <w:lang w:eastAsia="en-US"/>
        </w:rPr>
        <w:t xml:space="preserve"> </w:t>
      </w:r>
      <w:r w:rsidRPr="009B1FA7">
        <w:rPr>
          <w:rFonts w:eastAsia="Calibri"/>
          <w:szCs w:val="28"/>
          <w:lang w:eastAsia="en-US"/>
        </w:rPr>
        <w:t>(применимо к источникам системы теплоснабжения, расположенных на территории Демянского муниципального района).</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При возникновении аварийных ситуаций в системе теплоснабжения ограничение подачи тепловой энергии и отключение потребителей производится в следующем порядке:</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1. потребители, относящиеся к 3 категории надежности теплопотребления (прочие потребители);</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 xml:space="preserve">2. потребители, относящиеся к 2 категории надежности потребления тепловой </w:t>
      </w:r>
      <w:proofErr w:type="gramStart"/>
      <w:r w:rsidRPr="009B1FA7">
        <w:rPr>
          <w:rFonts w:eastAsia="Calibri"/>
          <w:szCs w:val="28"/>
          <w:lang w:eastAsia="en-US"/>
        </w:rPr>
        <w:t>энергии</w:t>
      </w:r>
      <w:proofErr w:type="gramEnd"/>
      <w:r w:rsidRPr="009B1FA7">
        <w:rPr>
          <w:rFonts w:eastAsia="Calibri"/>
          <w:szCs w:val="28"/>
          <w:lang w:eastAsia="en-US"/>
        </w:rPr>
        <w:t xml:space="preserve"> допускающие снижение температуры в отапливаемых помещениях на период ликвидации аварии, но не более 54 часов:</w:t>
      </w:r>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жилые и общественные здания до 12</w:t>
      </w:r>
      <w:proofErr w:type="gramStart"/>
      <w:r w:rsidRPr="009B1FA7">
        <w:rPr>
          <w:rFonts w:eastAsia="Calibri"/>
          <w:szCs w:val="28"/>
          <w:lang w:eastAsia="en-US"/>
        </w:rPr>
        <w:t>°С</w:t>
      </w:r>
      <w:proofErr w:type="gramEnd"/>
    </w:p>
    <w:p w:rsidR="009B1FA7" w:rsidRP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промышленные здания до 8</w:t>
      </w:r>
      <w:proofErr w:type="gramStart"/>
      <w:r w:rsidRPr="009B1FA7">
        <w:rPr>
          <w:rFonts w:eastAsia="Calibri"/>
          <w:szCs w:val="28"/>
          <w:lang w:eastAsia="en-US"/>
        </w:rPr>
        <w:t>°С</w:t>
      </w:r>
      <w:proofErr w:type="gramEnd"/>
    </w:p>
    <w:p w:rsidR="009B1FA7" w:rsidRDefault="009B1FA7" w:rsidP="009B1FA7">
      <w:pPr>
        <w:spacing w:line="360" w:lineRule="atLeast"/>
        <w:ind w:firstLine="709"/>
        <w:jc w:val="both"/>
        <w:rPr>
          <w:rFonts w:eastAsia="Calibri"/>
          <w:szCs w:val="28"/>
          <w:lang w:eastAsia="en-US"/>
        </w:rPr>
      </w:pPr>
      <w:r w:rsidRPr="009B1FA7">
        <w:rPr>
          <w:rFonts w:eastAsia="Calibri"/>
          <w:szCs w:val="28"/>
          <w:lang w:eastAsia="en-US"/>
        </w:rPr>
        <w:t xml:space="preserve">подача тепловой энергии на отопление жилищно – коммунальным и промышленным потребителям второй и третьей категорий в </w:t>
      </w:r>
      <w:r w:rsidR="00D370B6">
        <w:rPr>
          <w:rFonts w:eastAsia="Calibri"/>
          <w:szCs w:val="28"/>
          <w:lang w:eastAsia="en-US"/>
        </w:rPr>
        <w:t>размерах, указанных в таблицах</w:t>
      </w:r>
      <w:r w:rsidRPr="009B1FA7">
        <w:rPr>
          <w:rFonts w:eastAsia="Calibri"/>
          <w:szCs w:val="28"/>
          <w:lang w:eastAsia="en-US"/>
        </w:rPr>
        <w:t xml:space="preserve"> 1:</w:t>
      </w:r>
    </w:p>
    <w:p w:rsidR="00D370B6" w:rsidRPr="009B1FA7" w:rsidRDefault="00D370B6" w:rsidP="00D370B6">
      <w:pPr>
        <w:spacing w:line="360" w:lineRule="atLeast"/>
        <w:ind w:firstLine="709"/>
        <w:jc w:val="right"/>
        <w:rPr>
          <w:rFonts w:eastAsia="Calibri"/>
          <w:szCs w:val="28"/>
          <w:lang w:eastAsia="en-US"/>
        </w:rPr>
      </w:pPr>
      <w:r>
        <w:rPr>
          <w:rFonts w:eastAsia="Calibri"/>
          <w:szCs w:val="28"/>
          <w:lang w:eastAsia="en-US"/>
        </w:rPr>
        <w:t>Таблица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
        <w:gridCol w:w="1782"/>
        <w:gridCol w:w="1039"/>
        <w:gridCol w:w="521"/>
        <w:gridCol w:w="1417"/>
        <w:gridCol w:w="1418"/>
        <w:gridCol w:w="1417"/>
        <w:gridCol w:w="1382"/>
      </w:tblGrid>
      <w:tr w:rsidR="009B1FA7" w:rsidRPr="009B1FA7" w:rsidTr="00D370B6">
        <w:tc>
          <w:tcPr>
            <w:tcW w:w="2376" w:type="dxa"/>
            <w:gridSpan w:val="2"/>
            <w:vMerge w:val="restart"/>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Наименование</w:t>
            </w:r>
            <w:r w:rsidR="00AC0791" w:rsidRPr="00AC0791">
              <w:rPr>
                <w:rFonts w:eastAsia="Calibri"/>
                <w:szCs w:val="28"/>
                <w:lang w:eastAsia="en-US"/>
              </w:rPr>
              <w:t xml:space="preserve"> </w:t>
            </w:r>
            <w:r w:rsidRPr="00AC0791">
              <w:rPr>
                <w:rFonts w:eastAsia="Calibri"/>
                <w:szCs w:val="28"/>
                <w:lang w:eastAsia="en-US"/>
              </w:rPr>
              <w:t>показателя</w:t>
            </w:r>
          </w:p>
        </w:tc>
        <w:tc>
          <w:tcPr>
            <w:tcW w:w="7194" w:type="dxa"/>
            <w:gridSpan w:val="6"/>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 xml:space="preserve">Расчетная температура наружного воздуха для проектирования отопления </w:t>
            </w:r>
            <w:r w:rsidRPr="00AC0791">
              <w:rPr>
                <w:rFonts w:eastAsia="Calibri"/>
                <w:szCs w:val="28"/>
                <w:lang w:val="en-US" w:eastAsia="en-US"/>
              </w:rPr>
              <w:t>t</w:t>
            </w:r>
            <w:proofErr w:type="gramStart"/>
            <w:r w:rsidRPr="00AC0791">
              <w:rPr>
                <w:rFonts w:eastAsia="Calibri"/>
                <w:szCs w:val="28"/>
                <w:lang w:eastAsia="en-US"/>
              </w:rPr>
              <w:t>°С</w:t>
            </w:r>
            <w:proofErr w:type="gramEnd"/>
            <w:r w:rsidRPr="00AC0791">
              <w:rPr>
                <w:rFonts w:eastAsia="Calibri"/>
                <w:szCs w:val="28"/>
                <w:lang w:eastAsia="en-US"/>
              </w:rPr>
              <w:t xml:space="preserve"> (соответствует температуре наружного воздуха наиболее холодной пятидневки обеспеченностью 0,92)</w:t>
            </w:r>
          </w:p>
        </w:tc>
      </w:tr>
      <w:tr w:rsidR="009B1FA7" w:rsidRPr="009B1FA7" w:rsidTr="00D370B6">
        <w:tc>
          <w:tcPr>
            <w:tcW w:w="2376" w:type="dxa"/>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p>
        </w:tc>
        <w:tc>
          <w:tcPr>
            <w:tcW w:w="1560" w:type="dxa"/>
            <w:gridSpan w:val="2"/>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минус 10</w:t>
            </w:r>
          </w:p>
        </w:tc>
        <w:tc>
          <w:tcPr>
            <w:tcW w:w="1417"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минус 20</w:t>
            </w:r>
          </w:p>
        </w:tc>
        <w:tc>
          <w:tcPr>
            <w:tcW w:w="1418"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минус 30</w:t>
            </w:r>
          </w:p>
        </w:tc>
        <w:tc>
          <w:tcPr>
            <w:tcW w:w="1417"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минус 40</w:t>
            </w:r>
          </w:p>
        </w:tc>
        <w:tc>
          <w:tcPr>
            <w:tcW w:w="1382"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минус 50</w:t>
            </w:r>
          </w:p>
        </w:tc>
      </w:tr>
      <w:tr w:rsidR="009B1FA7" w:rsidRPr="009B1FA7" w:rsidTr="00D370B6">
        <w:trPr>
          <w:trHeight w:val="70"/>
        </w:trPr>
        <w:tc>
          <w:tcPr>
            <w:tcW w:w="2376" w:type="dxa"/>
            <w:gridSpan w:val="2"/>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rPr>
                <w:rFonts w:eastAsia="Calibri"/>
                <w:szCs w:val="28"/>
                <w:lang w:eastAsia="en-US"/>
              </w:rPr>
            </w:pPr>
            <w:r w:rsidRPr="00AC0791">
              <w:rPr>
                <w:rFonts w:eastAsia="Calibri"/>
                <w:szCs w:val="28"/>
                <w:lang w:eastAsia="en-US"/>
              </w:rPr>
              <w:t>Допустимое</w:t>
            </w:r>
          </w:p>
          <w:p w:rsidR="009B1FA7" w:rsidRPr="00AC0791" w:rsidRDefault="00D370B6" w:rsidP="00AC0791">
            <w:pPr>
              <w:spacing w:line="240" w:lineRule="exact"/>
              <w:rPr>
                <w:rFonts w:eastAsia="Calibri"/>
                <w:szCs w:val="28"/>
                <w:lang w:eastAsia="en-US"/>
              </w:rPr>
            </w:pPr>
            <w:r>
              <w:rPr>
                <w:rFonts w:eastAsia="Calibri"/>
                <w:szCs w:val="28"/>
                <w:lang w:eastAsia="en-US"/>
              </w:rPr>
              <w:t xml:space="preserve">снижение </w:t>
            </w:r>
            <w:r w:rsidR="009B1FA7" w:rsidRPr="00AC0791">
              <w:rPr>
                <w:rFonts w:eastAsia="Calibri"/>
                <w:szCs w:val="28"/>
                <w:lang w:eastAsia="en-US"/>
              </w:rPr>
              <w:t>подачи</w:t>
            </w:r>
          </w:p>
          <w:p w:rsidR="009B1FA7" w:rsidRPr="00AC0791" w:rsidRDefault="009B1FA7" w:rsidP="00AC0791">
            <w:pPr>
              <w:spacing w:line="240" w:lineRule="exact"/>
              <w:rPr>
                <w:rFonts w:eastAsia="Calibri"/>
                <w:szCs w:val="28"/>
                <w:lang w:eastAsia="en-US"/>
              </w:rPr>
            </w:pPr>
            <w:r w:rsidRPr="00AC0791">
              <w:rPr>
                <w:rFonts w:eastAsia="Calibri"/>
                <w:szCs w:val="28"/>
                <w:lang w:eastAsia="en-US"/>
              </w:rPr>
              <w:t xml:space="preserve">тепловой энергии, %, </w:t>
            </w:r>
            <w:proofErr w:type="gramStart"/>
            <w:r w:rsidRPr="00AC0791">
              <w:rPr>
                <w:rFonts w:eastAsia="Calibri"/>
                <w:szCs w:val="28"/>
                <w:lang w:eastAsia="en-US"/>
              </w:rPr>
              <w:t>до</w:t>
            </w:r>
            <w:proofErr w:type="gramEnd"/>
          </w:p>
        </w:tc>
        <w:tc>
          <w:tcPr>
            <w:tcW w:w="1560" w:type="dxa"/>
            <w:gridSpan w:val="2"/>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69,9</w:t>
            </w:r>
          </w:p>
        </w:tc>
        <w:tc>
          <w:tcPr>
            <w:tcW w:w="1417"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84,9</w:t>
            </w:r>
          </w:p>
        </w:tc>
        <w:tc>
          <w:tcPr>
            <w:tcW w:w="1418"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87</w:t>
            </w:r>
          </w:p>
        </w:tc>
        <w:tc>
          <w:tcPr>
            <w:tcW w:w="1417"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95</w:t>
            </w:r>
          </w:p>
        </w:tc>
        <w:tc>
          <w:tcPr>
            <w:tcW w:w="1382"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center"/>
              <w:rPr>
                <w:rFonts w:eastAsia="Calibri"/>
                <w:szCs w:val="28"/>
                <w:lang w:eastAsia="en-US"/>
              </w:rPr>
            </w:pPr>
            <w:r w:rsidRPr="00AC0791">
              <w:rPr>
                <w:rFonts w:eastAsia="Calibri"/>
                <w:szCs w:val="28"/>
                <w:lang w:eastAsia="en-US"/>
              </w:rPr>
              <w:t>95</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AA256A" w:rsidRDefault="00AC0791" w:rsidP="00AA256A">
            <w:pPr>
              <w:spacing w:before="120" w:line="240" w:lineRule="exact"/>
              <w:rPr>
                <w:rFonts w:eastAsia="Calibri"/>
                <w:szCs w:val="28"/>
                <w:lang w:eastAsia="en-US"/>
              </w:rPr>
            </w:pPr>
            <w:r w:rsidRPr="00AC0791">
              <w:rPr>
                <w:rFonts w:eastAsia="Calibri"/>
                <w:szCs w:val="28"/>
                <w:lang w:eastAsia="en-US"/>
              </w:rPr>
              <w:lastRenderedPageBreak/>
              <w:t>№</w:t>
            </w:r>
          </w:p>
          <w:p w:rsidR="009B1FA7" w:rsidRPr="00AC0791" w:rsidRDefault="009B1FA7" w:rsidP="00AA256A">
            <w:pPr>
              <w:spacing w:before="120" w:line="240" w:lineRule="exact"/>
              <w:rPr>
                <w:rFonts w:eastAsia="Calibri"/>
                <w:szCs w:val="28"/>
                <w:lang w:eastAsia="en-US"/>
              </w:rPr>
            </w:pPr>
            <w:proofErr w:type="gramStart"/>
            <w:r w:rsidRPr="00AC0791">
              <w:rPr>
                <w:rFonts w:eastAsia="Calibri"/>
                <w:szCs w:val="28"/>
                <w:lang w:eastAsia="en-US"/>
              </w:rPr>
              <w:t>п</w:t>
            </w:r>
            <w:proofErr w:type="gramEnd"/>
            <w:r w:rsidRPr="00AC0791">
              <w:rPr>
                <w:rFonts w:eastAsia="Calibri"/>
                <w:szCs w:val="28"/>
                <w:lang w:eastAsia="en-US"/>
              </w:rPr>
              <w:t>/п</w:t>
            </w:r>
          </w:p>
        </w:tc>
        <w:tc>
          <w:tcPr>
            <w:tcW w:w="2821" w:type="dxa"/>
            <w:gridSpan w:val="2"/>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ind w:firstLine="567"/>
              <w:jc w:val="center"/>
              <w:rPr>
                <w:rFonts w:eastAsia="Calibri"/>
                <w:szCs w:val="28"/>
                <w:lang w:eastAsia="en-US"/>
              </w:rPr>
            </w:pPr>
            <w:r w:rsidRPr="00AC0791">
              <w:rPr>
                <w:rFonts w:eastAsia="Calibri"/>
                <w:szCs w:val="28"/>
                <w:lang w:eastAsia="en-US"/>
              </w:rPr>
              <w:t>Котельная</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ind w:firstLine="567"/>
              <w:jc w:val="center"/>
              <w:rPr>
                <w:rFonts w:eastAsia="Calibri"/>
                <w:szCs w:val="28"/>
                <w:lang w:eastAsia="en-US"/>
              </w:rPr>
            </w:pPr>
            <w:r w:rsidRPr="00AC0791">
              <w:rPr>
                <w:rFonts w:eastAsia="Calibri"/>
                <w:szCs w:val="28"/>
                <w:lang w:eastAsia="en-US"/>
              </w:rPr>
              <w:t>Потребитель</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1.</w:t>
            </w:r>
          </w:p>
        </w:tc>
        <w:tc>
          <w:tcPr>
            <w:tcW w:w="2821" w:type="dxa"/>
            <w:gridSpan w:val="2"/>
            <w:vMerge w:val="restart"/>
            <w:tcBorders>
              <w:top w:val="single" w:sz="4" w:space="0" w:color="000000"/>
              <w:left w:val="single" w:sz="4" w:space="0" w:color="000000"/>
              <w:bottom w:val="single" w:sz="4" w:space="0" w:color="000000"/>
              <w:right w:val="single" w:sz="4" w:space="0" w:color="000000"/>
            </w:tcBorders>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 xml:space="preserve">БМК № 1, </w:t>
            </w:r>
            <w:r w:rsidR="00AA256A">
              <w:rPr>
                <w:rFonts w:eastAsia="Calibri"/>
                <w:szCs w:val="28"/>
                <w:lang w:eastAsia="en-US"/>
              </w:rPr>
              <w:t xml:space="preserve">                     </w:t>
            </w:r>
            <w:r w:rsidRPr="00AC0791">
              <w:rPr>
                <w:rFonts w:eastAsia="Calibri"/>
                <w:szCs w:val="28"/>
                <w:lang w:eastAsia="en-US"/>
              </w:rPr>
              <w:t xml:space="preserve">р.п. Демянск, </w:t>
            </w:r>
            <w:r w:rsidR="00AA256A">
              <w:rPr>
                <w:rFonts w:eastAsia="Calibri"/>
                <w:szCs w:val="28"/>
                <w:lang w:eastAsia="en-US"/>
              </w:rPr>
              <w:t xml:space="preserve">                </w:t>
            </w:r>
            <w:r w:rsidRPr="00AC0791">
              <w:rPr>
                <w:rFonts w:eastAsia="Calibri"/>
                <w:szCs w:val="28"/>
                <w:lang w:eastAsia="en-US"/>
              </w:rPr>
              <w:t>пер. Молодежный</w:t>
            </w:r>
            <w:r w:rsidR="00AA256A">
              <w:rPr>
                <w:rFonts w:eastAsia="Calibri"/>
                <w:szCs w:val="28"/>
                <w:lang w:eastAsia="en-US"/>
              </w:rPr>
              <w:t>,1а</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Центр социальной помощи, р.п. Демянск, </w:t>
            </w:r>
            <w:r w:rsidR="00AA256A">
              <w:rPr>
                <w:rFonts w:eastAsia="Calibri"/>
                <w:szCs w:val="28"/>
                <w:lang w:eastAsia="en-US"/>
              </w:rPr>
              <w:t xml:space="preserve">                  </w:t>
            </w:r>
            <w:r w:rsidRPr="00AC0791">
              <w:rPr>
                <w:rFonts w:eastAsia="Calibri"/>
                <w:szCs w:val="28"/>
                <w:lang w:eastAsia="en-US"/>
              </w:rPr>
              <w:t>ул. Сосновского, д.21</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2.</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AA256A" w:rsidP="00AA256A">
            <w:pPr>
              <w:spacing w:before="120" w:line="240" w:lineRule="exact"/>
              <w:jc w:val="center"/>
              <w:rPr>
                <w:rFonts w:eastAsia="Calibri"/>
                <w:szCs w:val="28"/>
                <w:lang w:eastAsia="en-US"/>
              </w:rPr>
            </w:pPr>
            <w:r>
              <w:rPr>
                <w:rFonts w:eastAsia="Calibri"/>
                <w:szCs w:val="28"/>
                <w:lang w:eastAsia="en-US"/>
              </w:rPr>
              <w:t>3</w:t>
            </w:r>
            <w:r w:rsidR="009B1FA7" w:rsidRPr="00AC0791">
              <w:rPr>
                <w:rFonts w:eastAsia="Calibri"/>
                <w:szCs w:val="28"/>
                <w:lang w:eastAsia="en-US"/>
              </w:rPr>
              <w:t>.</w:t>
            </w:r>
          </w:p>
        </w:tc>
        <w:tc>
          <w:tcPr>
            <w:tcW w:w="2821" w:type="dxa"/>
            <w:gridSpan w:val="2"/>
            <w:vMerge w:val="restart"/>
            <w:tcBorders>
              <w:top w:val="single" w:sz="4" w:space="0" w:color="000000"/>
              <w:left w:val="single" w:sz="4" w:space="0" w:color="000000"/>
              <w:bottom w:val="single" w:sz="4" w:space="0" w:color="000000"/>
              <w:right w:val="single" w:sz="4" w:space="0" w:color="000000"/>
            </w:tcBorders>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БМК № 2,</w:t>
            </w:r>
            <w:r w:rsidR="00AA256A">
              <w:rPr>
                <w:rFonts w:eastAsia="Calibri"/>
                <w:szCs w:val="28"/>
                <w:lang w:eastAsia="en-US"/>
              </w:rPr>
              <w:t xml:space="preserve">                      </w:t>
            </w:r>
            <w:r w:rsidRPr="00AC0791">
              <w:rPr>
                <w:rFonts w:eastAsia="Calibri"/>
                <w:szCs w:val="28"/>
                <w:lang w:eastAsia="en-US"/>
              </w:rPr>
              <w:t xml:space="preserve"> р.п. Демянск, </w:t>
            </w:r>
            <w:r w:rsidR="00AA256A">
              <w:rPr>
                <w:rFonts w:eastAsia="Calibri"/>
                <w:szCs w:val="28"/>
                <w:lang w:eastAsia="en-US"/>
              </w:rPr>
              <w:t xml:space="preserve">                    ул. </w:t>
            </w:r>
            <w:proofErr w:type="gramStart"/>
            <w:r w:rsidR="00AA256A">
              <w:rPr>
                <w:rFonts w:eastAsia="Calibri"/>
                <w:szCs w:val="28"/>
                <w:lang w:eastAsia="en-US"/>
              </w:rPr>
              <w:t>Школьная</w:t>
            </w:r>
            <w:proofErr w:type="gramEnd"/>
            <w:r w:rsidR="00AA256A">
              <w:rPr>
                <w:rFonts w:eastAsia="Calibri"/>
                <w:szCs w:val="28"/>
                <w:lang w:eastAsia="en-US"/>
              </w:rPr>
              <w:t>,19</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Библиотека Демянск</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4.</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Административное здание, р.п. Демянск, </w:t>
            </w:r>
            <w:r w:rsidR="00AA256A">
              <w:rPr>
                <w:rFonts w:eastAsia="Calibri"/>
                <w:szCs w:val="28"/>
                <w:lang w:eastAsia="en-US"/>
              </w:rPr>
              <w:t xml:space="preserve">                </w:t>
            </w:r>
            <w:r w:rsidRPr="00AC0791">
              <w:rPr>
                <w:rFonts w:eastAsia="Calibri"/>
                <w:szCs w:val="28"/>
                <w:lang w:eastAsia="en-US"/>
              </w:rPr>
              <w:t xml:space="preserve">ул. </w:t>
            </w:r>
            <w:proofErr w:type="gramStart"/>
            <w:r w:rsidRPr="00AC0791">
              <w:rPr>
                <w:rFonts w:eastAsia="Calibri"/>
                <w:szCs w:val="28"/>
                <w:lang w:eastAsia="en-US"/>
              </w:rPr>
              <w:t>Школьная</w:t>
            </w:r>
            <w:proofErr w:type="gramEnd"/>
            <w:r w:rsidRPr="00AC0791">
              <w:rPr>
                <w:rFonts w:eastAsia="Calibri"/>
                <w:szCs w:val="28"/>
                <w:lang w:eastAsia="en-US"/>
              </w:rPr>
              <w:t>, д.6</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5.</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6.</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Судебный участок № 7, р.п. Демянск, </w:t>
            </w:r>
            <w:r w:rsidR="00AA256A">
              <w:rPr>
                <w:rFonts w:eastAsia="Calibri"/>
                <w:szCs w:val="28"/>
                <w:lang w:eastAsia="en-US"/>
              </w:rPr>
              <w:t xml:space="preserve">                </w:t>
            </w:r>
            <w:r w:rsidRPr="00AC0791">
              <w:rPr>
                <w:rFonts w:eastAsia="Calibri"/>
                <w:szCs w:val="28"/>
                <w:lang w:eastAsia="en-US"/>
              </w:rPr>
              <w:t xml:space="preserve">ул. </w:t>
            </w:r>
            <w:proofErr w:type="gramStart"/>
            <w:r w:rsidRPr="00AC0791">
              <w:rPr>
                <w:rFonts w:eastAsia="Calibri"/>
                <w:szCs w:val="28"/>
                <w:lang w:eastAsia="en-US"/>
              </w:rPr>
              <w:t>Школьная</w:t>
            </w:r>
            <w:proofErr w:type="gramEnd"/>
            <w:r w:rsidRPr="00AC0791">
              <w:rPr>
                <w:rFonts w:eastAsia="Calibri"/>
                <w:szCs w:val="28"/>
                <w:lang w:eastAsia="en-US"/>
              </w:rPr>
              <w:t>, д.6</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AA256A" w:rsidP="00AA256A">
            <w:pPr>
              <w:spacing w:before="120" w:line="240" w:lineRule="exact"/>
              <w:jc w:val="center"/>
              <w:rPr>
                <w:rFonts w:eastAsia="Calibri"/>
                <w:szCs w:val="28"/>
                <w:lang w:eastAsia="en-US"/>
              </w:rPr>
            </w:pPr>
            <w:r>
              <w:rPr>
                <w:rFonts w:eastAsia="Calibri"/>
                <w:szCs w:val="28"/>
                <w:lang w:eastAsia="en-US"/>
              </w:rPr>
              <w:t>7</w:t>
            </w:r>
            <w:r w:rsidR="009B1FA7" w:rsidRPr="00AC0791">
              <w:rPr>
                <w:rFonts w:eastAsia="Calibri"/>
                <w:szCs w:val="28"/>
                <w:lang w:eastAsia="en-US"/>
              </w:rPr>
              <w:t>.</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Школа – р. п. Демянск, ул. Школьная, д.10 </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8.</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Детский сад «Родничок», р.п. Демянск</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9.</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10.</w:t>
            </w:r>
          </w:p>
        </w:tc>
        <w:tc>
          <w:tcPr>
            <w:tcW w:w="2821" w:type="dxa"/>
            <w:gridSpan w:val="2"/>
            <w:vMerge w:val="restart"/>
            <w:tcBorders>
              <w:top w:val="single" w:sz="4" w:space="0" w:color="000000"/>
              <w:left w:val="single" w:sz="4" w:space="0" w:color="000000"/>
              <w:bottom w:val="single" w:sz="4" w:space="0" w:color="000000"/>
              <w:right w:val="single" w:sz="4" w:space="0" w:color="000000"/>
            </w:tcBorders>
          </w:tcPr>
          <w:p w:rsidR="009B1FA7" w:rsidRPr="00AC0791" w:rsidRDefault="00AA256A" w:rsidP="00AA256A">
            <w:pPr>
              <w:spacing w:before="120" w:line="240" w:lineRule="exact"/>
              <w:rPr>
                <w:rFonts w:eastAsia="Calibri"/>
                <w:szCs w:val="28"/>
                <w:lang w:eastAsia="en-US"/>
              </w:rPr>
            </w:pPr>
            <w:r>
              <w:rPr>
                <w:rFonts w:eastAsia="Calibri"/>
                <w:szCs w:val="28"/>
                <w:lang w:eastAsia="en-US"/>
              </w:rPr>
              <w:t xml:space="preserve">БМК № 3,                            </w:t>
            </w:r>
            <w:r w:rsidR="009B1FA7" w:rsidRPr="00AC0791">
              <w:rPr>
                <w:rFonts w:eastAsia="Calibri"/>
                <w:szCs w:val="28"/>
                <w:lang w:eastAsia="en-US"/>
              </w:rPr>
              <w:t xml:space="preserve">р.п. Демянск, </w:t>
            </w:r>
            <w:r>
              <w:rPr>
                <w:rFonts w:eastAsia="Calibri"/>
                <w:szCs w:val="28"/>
                <w:lang w:eastAsia="en-US"/>
              </w:rPr>
              <w:t xml:space="preserve">                </w:t>
            </w:r>
            <w:r w:rsidR="009B1FA7" w:rsidRPr="00AC0791">
              <w:rPr>
                <w:rFonts w:eastAsia="Calibri"/>
                <w:szCs w:val="28"/>
                <w:lang w:eastAsia="en-US"/>
              </w:rPr>
              <w:t>ул. Володарского</w:t>
            </w:r>
            <w:r>
              <w:rPr>
                <w:rFonts w:eastAsia="Calibri"/>
                <w:szCs w:val="28"/>
                <w:lang w:eastAsia="en-US"/>
              </w:rPr>
              <w:t>,2а</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Детский сад, р.п. Демянск, ул. Карла Маркса, д.5</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11.</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Административное здание, р. п. Демянск, </w:t>
            </w:r>
            <w:r w:rsidR="00AA256A">
              <w:rPr>
                <w:rFonts w:eastAsia="Calibri"/>
                <w:szCs w:val="28"/>
                <w:lang w:eastAsia="en-US"/>
              </w:rPr>
              <w:t xml:space="preserve">                 </w:t>
            </w:r>
            <w:r w:rsidRPr="00AC0791">
              <w:rPr>
                <w:rFonts w:eastAsia="Calibri"/>
                <w:szCs w:val="28"/>
                <w:lang w:eastAsia="en-US"/>
              </w:rPr>
              <w:t>ул. Ленина, д.13</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12.</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13.</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Отделение БТИ, р.п. Демянск, ул. Ленина, д.17</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14.</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Помещение </w:t>
            </w:r>
            <w:proofErr w:type="spellStart"/>
            <w:r w:rsidRPr="00AC0791">
              <w:rPr>
                <w:rFonts w:eastAsia="Calibri"/>
                <w:szCs w:val="28"/>
                <w:lang w:eastAsia="en-US"/>
              </w:rPr>
              <w:t>Новгородстата</w:t>
            </w:r>
            <w:proofErr w:type="spellEnd"/>
            <w:r w:rsidRPr="00AC0791">
              <w:rPr>
                <w:rFonts w:eastAsia="Calibri"/>
                <w:szCs w:val="28"/>
                <w:lang w:eastAsia="en-US"/>
              </w:rPr>
              <w:t xml:space="preserve">, р.п. Демянск, </w:t>
            </w:r>
            <w:r w:rsidR="00E4226E">
              <w:rPr>
                <w:rFonts w:eastAsia="Calibri"/>
                <w:szCs w:val="28"/>
                <w:lang w:eastAsia="en-US"/>
              </w:rPr>
              <w:t xml:space="preserve">                  </w:t>
            </w:r>
            <w:r w:rsidRPr="00AC0791">
              <w:rPr>
                <w:rFonts w:eastAsia="Calibri"/>
                <w:szCs w:val="28"/>
                <w:lang w:eastAsia="en-US"/>
              </w:rPr>
              <w:t>ул. Ленина, д.17а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15.</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Административное здание, р. п. Демянск, </w:t>
            </w:r>
            <w:r w:rsidR="00E4226E">
              <w:rPr>
                <w:rFonts w:eastAsia="Calibri"/>
                <w:szCs w:val="28"/>
                <w:lang w:eastAsia="en-US"/>
              </w:rPr>
              <w:t xml:space="preserve">                </w:t>
            </w:r>
            <w:r w:rsidRPr="00AC0791">
              <w:rPr>
                <w:rFonts w:eastAsia="Calibri"/>
                <w:szCs w:val="28"/>
                <w:lang w:eastAsia="en-US"/>
              </w:rPr>
              <w:t>ул. Ленина, д.22</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16.</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Административное здание, р. п. Демянск, </w:t>
            </w:r>
            <w:r w:rsidR="00E4226E">
              <w:rPr>
                <w:rFonts w:eastAsia="Calibri"/>
                <w:szCs w:val="28"/>
                <w:lang w:eastAsia="en-US"/>
              </w:rPr>
              <w:t xml:space="preserve">               </w:t>
            </w:r>
            <w:r w:rsidRPr="00AC0791">
              <w:rPr>
                <w:rFonts w:eastAsia="Calibri"/>
                <w:szCs w:val="28"/>
                <w:lang w:eastAsia="en-US"/>
              </w:rPr>
              <w:t>ул. Володарского, д.6</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17.</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Кинотеатр, р.п. Демянск, ул. Ленина, д.11</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18.</w:t>
            </w:r>
          </w:p>
        </w:tc>
        <w:tc>
          <w:tcPr>
            <w:tcW w:w="2821" w:type="dxa"/>
            <w:gridSpan w:val="2"/>
            <w:vMerge w:val="restart"/>
            <w:tcBorders>
              <w:top w:val="single" w:sz="4" w:space="0" w:color="000000"/>
              <w:left w:val="single" w:sz="4" w:space="0" w:color="000000"/>
              <w:bottom w:val="single" w:sz="4" w:space="0" w:color="000000"/>
              <w:right w:val="single" w:sz="4" w:space="0" w:color="000000"/>
            </w:tcBorders>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Котельная № 5</w:t>
            </w:r>
            <w:r w:rsidR="00AA256A">
              <w:rPr>
                <w:rFonts w:eastAsia="Calibri"/>
                <w:szCs w:val="28"/>
                <w:lang w:eastAsia="en-US"/>
              </w:rPr>
              <w:t>(35)</w:t>
            </w:r>
            <w:r w:rsidRPr="00AC0791">
              <w:rPr>
                <w:rFonts w:eastAsia="Calibri"/>
                <w:szCs w:val="28"/>
                <w:lang w:eastAsia="en-US"/>
              </w:rPr>
              <w:t xml:space="preserve">, р.п. Демянск, </w:t>
            </w:r>
            <w:r w:rsidR="00AA256A">
              <w:rPr>
                <w:rFonts w:eastAsia="Calibri"/>
                <w:szCs w:val="28"/>
                <w:lang w:eastAsia="en-US"/>
              </w:rPr>
              <w:t xml:space="preserve">                  </w:t>
            </w:r>
            <w:r w:rsidRPr="00AC0791">
              <w:rPr>
                <w:rFonts w:eastAsia="Calibri"/>
                <w:szCs w:val="28"/>
                <w:lang w:eastAsia="en-US"/>
              </w:rPr>
              <w:t>ул. Юбилейная</w:t>
            </w:r>
          </w:p>
        </w:tc>
        <w:tc>
          <w:tcPr>
            <w:tcW w:w="6155" w:type="dxa"/>
            <w:gridSpan w:val="5"/>
            <w:vMerge w:val="restart"/>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19.</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0" w:type="auto"/>
            <w:gridSpan w:val="5"/>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20.</w:t>
            </w:r>
          </w:p>
        </w:tc>
        <w:tc>
          <w:tcPr>
            <w:tcW w:w="2821" w:type="dxa"/>
            <w:gridSpan w:val="2"/>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 xml:space="preserve">БМК № 4, </w:t>
            </w:r>
            <w:r w:rsidR="00AA256A">
              <w:rPr>
                <w:rFonts w:eastAsia="Calibri"/>
                <w:szCs w:val="28"/>
                <w:lang w:eastAsia="en-US"/>
              </w:rPr>
              <w:t xml:space="preserve">                     </w:t>
            </w:r>
            <w:r w:rsidRPr="00AC0791">
              <w:rPr>
                <w:rFonts w:eastAsia="Calibri"/>
                <w:szCs w:val="28"/>
                <w:lang w:eastAsia="en-US"/>
              </w:rPr>
              <w:t xml:space="preserve">р.п. Демянск, </w:t>
            </w:r>
            <w:r w:rsidR="00AA256A">
              <w:rPr>
                <w:rFonts w:eastAsia="Calibri"/>
                <w:szCs w:val="28"/>
                <w:lang w:eastAsia="en-US"/>
              </w:rPr>
              <w:t xml:space="preserve">               </w:t>
            </w:r>
            <w:r w:rsidRPr="00AC0791">
              <w:rPr>
                <w:rFonts w:eastAsia="Calibri"/>
                <w:szCs w:val="28"/>
                <w:lang w:eastAsia="en-US"/>
              </w:rPr>
              <w:t>ул. К. Либкнехта</w:t>
            </w:r>
            <w:r w:rsidR="00AA256A">
              <w:rPr>
                <w:rFonts w:eastAsia="Calibri"/>
                <w:szCs w:val="28"/>
                <w:lang w:eastAsia="en-US"/>
              </w:rPr>
              <w:t>,50</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21.</w:t>
            </w:r>
          </w:p>
        </w:tc>
        <w:tc>
          <w:tcPr>
            <w:tcW w:w="2821" w:type="dxa"/>
            <w:gridSpan w:val="2"/>
            <w:vMerge w:val="restart"/>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Котельная № 7</w:t>
            </w:r>
            <w:r w:rsidR="00AA256A">
              <w:rPr>
                <w:rFonts w:eastAsia="Calibri"/>
                <w:szCs w:val="28"/>
                <w:lang w:eastAsia="en-US"/>
              </w:rPr>
              <w:t>(34)</w:t>
            </w:r>
            <w:r w:rsidRPr="00AC0791">
              <w:rPr>
                <w:rFonts w:eastAsia="Calibri"/>
                <w:szCs w:val="28"/>
                <w:lang w:eastAsia="en-US"/>
              </w:rPr>
              <w:t>, р.п. Демянск, Больничный городок</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22.</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Здание, р.п. Демянск, ул. Ленина, д.4</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AA256A" w:rsidP="00AA256A">
            <w:pPr>
              <w:spacing w:before="120" w:line="240" w:lineRule="exact"/>
              <w:jc w:val="center"/>
              <w:rPr>
                <w:rFonts w:eastAsia="Calibri"/>
                <w:szCs w:val="28"/>
                <w:lang w:eastAsia="en-US"/>
              </w:rPr>
            </w:pPr>
            <w:r>
              <w:rPr>
                <w:rFonts w:eastAsia="Calibri"/>
                <w:szCs w:val="28"/>
                <w:lang w:eastAsia="en-US"/>
              </w:rPr>
              <w:t>2</w:t>
            </w:r>
            <w:r w:rsidR="009B1FA7" w:rsidRPr="00AC0791">
              <w:rPr>
                <w:rFonts w:eastAsia="Calibri"/>
                <w:szCs w:val="28"/>
                <w:lang w:eastAsia="en-US"/>
              </w:rPr>
              <w:t>3.</w:t>
            </w:r>
          </w:p>
        </w:tc>
        <w:tc>
          <w:tcPr>
            <w:tcW w:w="2821" w:type="dxa"/>
            <w:gridSpan w:val="2"/>
            <w:vMerge w:val="restart"/>
            <w:tcBorders>
              <w:top w:val="single" w:sz="4" w:space="0" w:color="000000"/>
              <w:left w:val="single" w:sz="4" w:space="0" w:color="000000"/>
              <w:bottom w:val="single" w:sz="4" w:space="0" w:color="000000"/>
              <w:right w:val="single" w:sz="4" w:space="0" w:color="000000"/>
            </w:tcBorders>
          </w:tcPr>
          <w:p w:rsidR="009B1FA7" w:rsidRPr="00AC0791" w:rsidRDefault="00AA256A" w:rsidP="00AA256A">
            <w:pPr>
              <w:spacing w:before="120" w:line="240" w:lineRule="exact"/>
              <w:rPr>
                <w:rFonts w:eastAsia="Calibri"/>
                <w:szCs w:val="28"/>
                <w:lang w:eastAsia="en-US"/>
              </w:rPr>
            </w:pPr>
            <w:r>
              <w:rPr>
                <w:rFonts w:eastAsia="Calibri"/>
                <w:szCs w:val="28"/>
                <w:lang w:eastAsia="en-US"/>
              </w:rPr>
              <w:t xml:space="preserve">ТГУ-НОРД 350 </w:t>
            </w:r>
            <w:r w:rsidR="009B1FA7" w:rsidRPr="00AC0791">
              <w:rPr>
                <w:rFonts w:eastAsia="Calibri"/>
                <w:szCs w:val="28"/>
                <w:lang w:eastAsia="en-US"/>
              </w:rPr>
              <w:t xml:space="preserve">№ 9, р.п. Демянск, </w:t>
            </w:r>
            <w:r>
              <w:rPr>
                <w:rFonts w:eastAsia="Calibri"/>
                <w:szCs w:val="28"/>
                <w:lang w:eastAsia="en-US"/>
              </w:rPr>
              <w:t xml:space="preserve">           </w:t>
            </w:r>
            <w:r w:rsidR="009B1FA7" w:rsidRPr="00AC0791">
              <w:rPr>
                <w:rFonts w:eastAsia="Calibri"/>
                <w:szCs w:val="28"/>
                <w:lang w:eastAsia="en-US"/>
              </w:rPr>
              <w:t>ул. 25 Октября</w:t>
            </w:r>
            <w:r>
              <w:rPr>
                <w:rFonts w:eastAsia="Calibri"/>
                <w:szCs w:val="28"/>
                <w:lang w:eastAsia="en-US"/>
              </w:rPr>
              <w:t>,1</w:t>
            </w:r>
          </w:p>
        </w:tc>
        <w:tc>
          <w:tcPr>
            <w:tcW w:w="6155" w:type="dxa"/>
            <w:gridSpan w:val="5"/>
            <w:vMerge w:val="restart"/>
            <w:tcBorders>
              <w:top w:val="single" w:sz="4" w:space="0" w:color="000000"/>
              <w:left w:val="single" w:sz="4" w:space="0" w:color="000000"/>
              <w:bottom w:val="single" w:sz="4" w:space="0" w:color="000000"/>
              <w:right w:val="single" w:sz="4" w:space="0" w:color="000000"/>
            </w:tcBorders>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ТОРМ ИФНС № 2, р.п. Демянск, </w:t>
            </w:r>
            <w:r w:rsidR="00E4226E">
              <w:rPr>
                <w:rFonts w:eastAsia="Calibri"/>
                <w:szCs w:val="28"/>
                <w:lang w:eastAsia="en-US"/>
              </w:rPr>
              <w:t xml:space="preserve">                            </w:t>
            </w:r>
            <w:r w:rsidRPr="00AC0791">
              <w:rPr>
                <w:rFonts w:eastAsia="Calibri"/>
                <w:szCs w:val="28"/>
                <w:lang w:eastAsia="en-US"/>
              </w:rPr>
              <w:t>ул. Черняховского</w:t>
            </w:r>
            <w:proofErr w:type="gramStart"/>
            <w:r w:rsidRPr="00AC0791">
              <w:rPr>
                <w:rFonts w:eastAsia="Calibri"/>
                <w:szCs w:val="28"/>
                <w:lang w:eastAsia="en-US"/>
              </w:rPr>
              <w:t>,д</w:t>
            </w:r>
            <w:proofErr w:type="gramEnd"/>
            <w:r w:rsidRPr="00AC0791">
              <w:rPr>
                <w:rFonts w:eastAsia="Calibri"/>
                <w:szCs w:val="28"/>
                <w:lang w:eastAsia="en-US"/>
              </w:rPr>
              <w:t>.29</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24.</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0" w:type="auto"/>
            <w:gridSpan w:val="5"/>
            <w:vMerge/>
            <w:tcBorders>
              <w:top w:val="single" w:sz="4" w:space="0" w:color="000000"/>
              <w:left w:val="single" w:sz="4" w:space="0" w:color="000000"/>
              <w:bottom w:val="single" w:sz="4" w:space="0" w:color="000000"/>
              <w:right w:val="single" w:sz="4" w:space="0" w:color="000000"/>
            </w:tcBorders>
            <w:vAlign w:val="center"/>
            <w:hideMark/>
          </w:tcPr>
          <w:p w:rsidR="009B1FA7" w:rsidRPr="00AC0791" w:rsidRDefault="009B1FA7" w:rsidP="00AC0791">
            <w:pPr>
              <w:spacing w:before="120" w:line="240" w:lineRule="exact"/>
              <w:rPr>
                <w:rFonts w:eastAsia="Calibri"/>
                <w:szCs w:val="28"/>
                <w:lang w:eastAsia="en-US"/>
              </w:rPr>
            </w:pP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25.</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 кот. № 33 (кот. №9)</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26.</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Центр детского творчества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27.</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Здание музея, р.п. Демянск, ул. Черняховского, д.22</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28.</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Школа </w:t>
            </w:r>
            <w:proofErr w:type="spellStart"/>
            <w:r w:rsidRPr="00AC0791">
              <w:rPr>
                <w:rFonts w:eastAsia="Calibri"/>
                <w:szCs w:val="28"/>
                <w:lang w:eastAsia="en-US"/>
              </w:rPr>
              <w:t>искуств</w:t>
            </w:r>
            <w:proofErr w:type="spellEnd"/>
            <w:r w:rsidRPr="00AC0791">
              <w:rPr>
                <w:rFonts w:eastAsia="Calibri"/>
                <w:szCs w:val="28"/>
                <w:lang w:eastAsia="en-US"/>
              </w:rPr>
              <w:t>, р. п. Демянск, ул. 25 Октября, д.2</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AA256A" w:rsidP="00AA256A">
            <w:pPr>
              <w:spacing w:before="120" w:line="240" w:lineRule="exact"/>
              <w:jc w:val="center"/>
              <w:rPr>
                <w:rFonts w:eastAsia="Calibri"/>
                <w:szCs w:val="28"/>
                <w:lang w:eastAsia="en-US"/>
              </w:rPr>
            </w:pPr>
            <w:r>
              <w:rPr>
                <w:rFonts w:eastAsia="Calibri"/>
                <w:szCs w:val="28"/>
                <w:lang w:eastAsia="en-US"/>
              </w:rPr>
              <w:t>2</w:t>
            </w:r>
            <w:r w:rsidR="009B1FA7" w:rsidRPr="00AC0791">
              <w:rPr>
                <w:rFonts w:eastAsia="Calibri"/>
                <w:szCs w:val="28"/>
                <w:lang w:eastAsia="en-US"/>
              </w:rPr>
              <w:t>9.</w:t>
            </w:r>
          </w:p>
        </w:tc>
        <w:tc>
          <w:tcPr>
            <w:tcW w:w="2821" w:type="dxa"/>
            <w:gridSpan w:val="2"/>
            <w:vMerge w:val="restart"/>
            <w:tcBorders>
              <w:top w:val="single" w:sz="4" w:space="0" w:color="000000"/>
              <w:left w:val="single" w:sz="4" w:space="0" w:color="000000"/>
              <w:bottom w:val="single" w:sz="4" w:space="0" w:color="000000"/>
              <w:right w:val="single" w:sz="4" w:space="0" w:color="000000"/>
            </w:tcBorders>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 xml:space="preserve">Котельная № 23(12), </w:t>
            </w:r>
            <w:r w:rsidRPr="00AC0791">
              <w:rPr>
                <w:rFonts w:eastAsia="Calibri"/>
                <w:szCs w:val="28"/>
                <w:lang w:eastAsia="en-US"/>
              </w:rPr>
              <w:lastRenderedPageBreak/>
              <w:t>с. Лычково, ул. 1 Мая</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lastRenderedPageBreak/>
              <w:t>Здание, с. Лычково, ул. Печатников, д. 16</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lastRenderedPageBreak/>
              <w:t>30.</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Администрация Лычковского СП, с. Лычково, ул. 1 Мая, д.30</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AA256A" w:rsidP="00AA256A">
            <w:pPr>
              <w:spacing w:before="120" w:line="240" w:lineRule="exact"/>
              <w:jc w:val="center"/>
              <w:rPr>
                <w:rFonts w:eastAsia="Calibri"/>
                <w:szCs w:val="28"/>
                <w:lang w:eastAsia="en-US"/>
              </w:rPr>
            </w:pPr>
            <w:r>
              <w:rPr>
                <w:rFonts w:eastAsia="Calibri"/>
                <w:szCs w:val="28"/>
                <w:lang w:eastAsia="en-US"/>
              </w:rPr>
              <w:lastRenderedPageBreak/>
              <w:t>3</w:t>
            </w:r>
            <w:r w:rsidR="009B1FA7" w:rsidRPr="00AC0791">
              <w:rPr>
                <w:rFonts w:eastAsia="Calibri"/>
                <w:szCs w:val="28"/>
                <w:lang w:eastAsia="en-US"/>
              </w:rPr>
              <w:t>1.</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Детский сад, с. Лычково, ул.1 Мая, д.18</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32.</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Общежитие, с. Лычково</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33.</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proofErr w:type="spellStart"/>
            <w:r w:rsidRPr="00AC0791">
              <w:rPr>
                <w:rFonts w:eastAsia="Calibri"/>
                <w:szCs w:val="28"/>
                <w:lang w:eastAsia="en-US"/>
              </w:rPr>
              <w:t>Лычковский</w:t>
            </w:r>
            <w:proofErr w:type="spellEnd"/>
            <w:r w:rsidRPr="00AC0791">
              <w:rPr>
                <w:rFonts w:eastAsia="Calibri"/>
                <w:szCs w:val="28"/>
                <w:lang w:eastAsia="en-US"/>
              </w:rPr>
              <w:t xml:space="preserve"> СДК</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34.</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Жилые дома кот. № 12 </w:t>
            </w:r>
            <w:proofErr w:type="gramStart"/>
            <w:r w:rsidRPr="00AC0791">
              <w:rPr>
                <w:rFonts w:eastAsia="Calibri"/>
                <w:szCs w:val="28"/>
                <w:lang w:eastAsia="en-US"/>
              </w:rPr>
              <w:t xml:space="preserve">( </w:t>
            </w:r>
            <w:proofErr w:type="gramEnd"/>
            <w:r w:rsidRPr="00AC0791">
              <w:rPr>
                <w:rFonts w:eastAsia="Calibri"/>
                <w:szCs w:val="28"/>
                <w:lang w:eastAsia="en-US"/>
              </w:rPr>
              <w:t>№ кот.23)</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35.</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Пожарная часть № 19, с. Лычково, ул. 1 Мая, д.31</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36.</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Школа, с. Лычково</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37.</w:t>
            </w:r>
          </w:p>
        </w:tc>
        <w:tc>
          <w:tcPr>
            <w:tcW w:w="2821" w:type="dxa"/>
            <w:gridSpan w:val="2"/>
            <w:vMerge w:val="restart"/>
            <w:tcBorders>
              <w:top w:val="single" w:sz="4" w:space="0" w:color="000000"/>
              <w:left w:val="single" w:sz="4" w:space="0" w:color="000000"/>
              <w:bottom w:val="single" w:sz="4" w:space="0" w:color="000000"/>
              <w:right w:val="single" w:sz="4" w:space="0" w:color="000000"/>
            </w:tcBorders>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 xml:space="preserve">Котельная № 14, </w:t>
            </w:r>
            <w:r w:rsidR="00AA256A">
              <w:rPr>
                <w:rFonts w:eastAsia="Calibri"/>
                <w:szCs w:val="28"/>
                <w:lang w:eastAsia="en-US"/>
              </w:rPr>
              <w:t xml:space="preserve">             </w:t>
            </w:r>
            <w:r w:rsidRPr="00AC0791">
              <w:rPr>
                <w:rFonts w:eastAsia="Calibri"/>
                <w:szCs w:val="28"/>
                <w:lang w:eastAsia="en-US"/>
              </w:rPr>
              <w:t xml:space="preserve">п. Кневицы, </w:t>
            </w:r>
            <w:r w:rsidR="00AA256A">
              <w:rPr>
                <w:rFonts w:eastAsia="Calibri"/>
                <w:szCs w:val="28"/>
                <w:lang w:eastAsia="en-US"/>
              </w:rPr>
              <w:t xml:space="preserve">                    </w:t>
            </w:r>
            <w:r w:rsidRPr="00AC0791">
              <w:rPr>
                <w:rFonts w:eastAsia="Calibri"/>
                <w:szCs w:val="28"/>
                <w:lang w:eastAsia="en-US"/>
              </w:rPr>
              <w:t>ул. Центральная</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Здание, п. Кневицы, ул. </w:t>
            </w:r>
            <w:proofErr w:type="gramStart"/>
            <w:r w:rsidRPr="00AC0791">
              <w:rPr>
                <w:rFonts w:eastAsia="Calibri"/>
                <w:szCs w:val="28"/>
                <w:lang w:eastAsia="en-US"/>
              </w:rPr>
              <w:t>Центральная</w:t>
            </w:r>
            <w:proofErr w:type="gramEnd"/>
            <w:r w:rsidRPr="00AC0791">
              <w:rPr>
                <w:rFonts w:eastAsia="Calibri"/>
                <w:szCs w:val="28"/>
                <w:lang w:eastAsia="en-US"/>
              </w:rPr>
              <w:t>, д.49а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AA256A" w:rsidP="00AA256A">
            <w:pPr>
              <w:spacing w:before="120" w:line="240" w:lineRule="exact"/>
              <w:jc w:val="center"/>
              <w:rPr>
                <w:rFonts w:eastAsia="Calibri"/>
                <w:szCs w:val="28"/>
                <w:lang w:eastAsia="en-US"/>
              </w:rPr>
            </w:pPr>
            <w:r>
              <w:rPr>
                <w:rFonts w:eastAsia="Calibri"/>
                <w:szCs w:val="28"/>
                <w:lang w:eastAsia="en-US"/>
              </w:rPr>
              <w:t>3</w:t>
            </w:r>
            <w:r w:rsidR="009B1FA7" w:rsidRPr="00AC0791">
              <w:rPr>
                <w:rFonts w:eastAsia="Calibri"/>
                <w:szCs w:val="28"/>
                <w:lang w:eastAsia="en-US"/>
              </w:rPr>
              <w:t>8.</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Детский сад, п. Кневицы, ул. </w:t>
            </w:r>
            <w:proofErr w:type="gramStart"/>
            <w:r w:rsidRPr="00AC0791">
              <w:rPr>
                <w:rFonts w:eastAsia="Calibri"/>
                <w:szCs w:val="28"/>
                <w:lang w:eastAsia="en-US"/>
              </w:rPr>
              <w:t>Центральная</w:t>
            </w:r>
            <w:proofErr w:type="gramEnd"/>
            <w:r w:rsidRPr="00AC0791">
              <w:rPr>
                <w:rFonts w:eastAsia="Calibri"/>
                <w:szCs w:val="28"/>
                <w:lang w:eastAsia="en-US"/>
              </w:rPr>
              <w:t>, д.37а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39.</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proofErr w:type="spellStart"/>
            <w:r w:rsidRPr="00AC0791">
              <w:rPr>
                <w:rFonts w:eastAsia="Calibri"/>
                <w:szCs w:val="28"/>
                <w:lang w:eastAsia="en-US"/>
              </w:rPr>
              <w:t>Кневицкий</w:t>
            </w:r>
            <w:proofErr w:type="spellEnd"/>
            <w:r w:rsidRPr="00AC0791">
              <w:rPr>
                <w:rFonts w:eastAsia="Calibri"/>
                <w:szCs w:val="28"/>
                <w:lang w:eastAsia="en-US"/>
              </w:rPr>
              <w:t xml:space="preserve"> СДК</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40.</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 кот. № 14</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41.</w:t>
            </w:r>
          </w:p>
        </w:tc>
        <w:tc>
          <w:tcPr>
            <w:tcW w:w="2821" w:type="dxa"/>
            <w:gridSpan w:val="2"/>
            <w:vMerge w:val="restart"/>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 xml:space="preserve">Котельная № 15, </w:t>
            </w:r>
            <w:r w:rsidR="00AA256A">
              <w:rPr>
                <w:rFonts w:eastAsia="Calibri"/>
                <w:szCs w:val="28"/>
                <w:lang w:eastAsia="en-US"/>
              </w:rPr>
              <w:t xml:space="preserve">              </w:t>
            </w:r>
            <w:r w:rsidRPr="00AC0791">
              <w:rPr>
                <w:rFonts w:eastAsia="Calibri"/>
                <w:szCs w:val="28"/>
                <w:lang w:eastAsia="en-US"/>
              </w:rPr>
              <w:t xml:space="preserve">п. Кневицы, </w:t>
            </w:r>
            <w:r w:rsidR="00AA256A">
              <w:rPr>
                <w:rFonts w:eastAsia="Calibri"/>
                <w:szCs w:val="28"/>
                <w:lang w:eastAsia="en-US"/>
              </w:rPr>
              <w:t xml:space="preserve">                     </w:t>
            </w:r>
            <w:r w:rsidRPr="00AC0791">
              <w:rPr>
                <w:rFonts w:eastAsia="Calibri"/>
                <w:szCs w:val="28"/>
                <w:lang w:eastAsia="en-US"/>
              </w:rPr>
              <w:t>ул. Школьная</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 кот. № 15</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42.</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Отделение ЦРБ, п. Кневицы, ул. </w:t>
            </w:r>
            <w:proofErr w:type="gramStart"/>
            <w:r w:rsidRPr="00AC0791">
              <w:rPr>
                <w:rFonts w:eastAsia="Calibri"/>
                <w:szCs w:val="28"/>
                <w:lang w:eastAsia="en-US"/>
              </w:rPr>
              <w:t>Линейная</w:t>
            </w:r>
            <w:proofErr w:type="gramEnd"/>
            <w:r w:rsidRPr="00AC0791">
              <w:rPr>
                <w:rFonts w:eastAsia="Calibri"/>
                <w:szCs w:val="28"/>
                <w:lang w:eastAsia="en-US"/>
              </w:rPr>
              <w:t>, д.9</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AA256A" w:rsidP="00AA256A">
            <w:pPr>
              <w:spacing w:before="120" w:line="240" w:lineRule="exact"/>
              <w:jc w:val="center"/>
              <w:rPr>
                <w:rFonts w:eastAsia="Calibri"/>
                <w:szCs w:val="28"/>
                <w:lang w:eastAsia="en-US"/>
              </w:rPr>
            </w:pPr>
            <w:r>
              <w:rPr>
                <w:rFonts w:eastAsia="Calibri"/>
                <w:szCs w:val="28"/>
                <w:lang w:eastAsia="en-US"/>
              </w:rPr>
              <w:t>4</w:t>
            </w:r>
            <w:r w:rsidR="009B1FA7" w:rsidRPr="00AC0791">
              <w:rPr>
                <w:rFonts w:eastAsia="Calibri"/>
                <w:szCs w:val="28"/>
                <w:lang w:eastAsia="en-US"/>
              </w:rPr>
              <w:t>3.</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Школа, п. Кневицы</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44.</w:t>
            </w:r>
          </w:p>
        </w:tc>
        <w:tc>
          <w:tcPr>
            <w:tcW w:w="2821" w:type="dxa"/>
            <w:gridSpan w:val="2"/>
            <w:vMerge w:val="restart"/>
            <w:tcBorders>
              <w:top w:val="single" w:sz="4" w:space="0" w:color="000000"/>
              <w:left w:val="single" w:sz="4" w:space="0" w:color="000000"/>
              <w:bottom w:val="single" w:sz="4" w:space="0" w:color="000000"/>
              <w:right w:val="single" w:sz="4" w:space="0" w:color="000000"/>
            </w:tcBorders>
          </w:tcPr>
          <w:p w:rsidR="009B1FA7" w:rsidRPr="00AC0791" w:rsidRDefault="00AA256A" w:rsidP="00AA256A">
            <w:pPr>
              <w:spacing w:before="120" w:line="240" w:lineRule="exact"/>
              <w:rPr>
                <w:rFonts w:eastAsia="Calibri"/>
                <w:szCs w:val="28"/>
                <w:lang w:eastAsia="en-US"/>
              </w:rPr>
            </w:pPr>
            <w:r>
              <w:rPr>
                <w:rFonts w:eastAsia="Calibri"/>
                <w:szCs w:val="28"/>
                <w:lang w:eastAsia="en-US"/>
              </w:rPr>
              <w:t>БМК</w:t>
            </w:r>
            <w:r w:rsidR="009B1FA7" w:rsidRPr="00AC0791">
              <w:rPr>
                <w:rFonts w:eastAsia="Calibri"/>
                <w:szCs w:val="28"/>
                <w:lang w:eastAsia="en-US"/>
              </w:rPr>
              <w:t xml:space="preserve"> № 17, </w:t>
            </w:r>
            <w:r>
              <w:rPr>
                <w:rFonts w:eastAsia="Calibri"/>
                <w:szCs w:val="28"/>
                <w:lang w:eastAsia="en-US"/>
              </w:rPr>
              <w:t xml:space="preserve">              </w:t>
            </w:r>
            <w:r w:rsidR="009B1FA7" w:rsidRPr="00AC0791">
              <w:rPr>
                <w:rFonts w:eastAsia="Calibri"/>
                <w:szCs w:val="28"/>
                <w:lang w:eastAsia="en-US"/>
              </w:rPr>
              <w:t xml:space="preserve">д. Ямник, </w:t>
            </w:r>
            <w:r>
              <w:rPr>
                <w:rFonts w:eastAsia="Calibri"/>
                <w:szCs w:val="28"/>
                <w:lang w:eastAsia="en-US"/>
              </w:rPr>
              <w:t xml:space="preserve">                        </w:t>
            </w:r>
            <w:r w:rsidR="009B1FA7" w:rsidRPr="00AC0791">
              <w:rPr>
                <w:rFonts w:eastAsia="Calibri"/>
                <w:szCs w:val="28"/>
                <w:lang w:eastAsia="en-US"/>
              </w:rPr>
              <w:t>ул. Школьная</w:t>
            </w:r>
            <w:r>
              <w:rPr>
                <w:rFonts w:eastAsia="Calibri"/>
                <w:szCs w:val="28"/>
                <w:lang w:eastAsia="en-US"/>
              </w:rPr>
              <w:t>,14</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 кот. № 17</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45.</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Администрация, д. Ямник</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46.</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Детский сад, д. Ямник, ул. </w:t>
            </w:r>
            <w:proofErr w:type="gramStart"/>
            <w:r w:rsidRPr="00AC0791">
              <w:rPr>
                <w:rFonts w:eastAsia="Calibri"/>
                <w:szCs w:val="28"/>
                <w:lang w:eastAsia="en-US"/>
              </w:rPr>
              <w:t>Садовая</w:t>
            </w:r>
            <w:proofErr w:type="gramEnd"/>
            <w:r w:rsidRPr="00AC0791">
              <w:rPr>
                <w:rFonts w:eastAsia="Calibri"/>
                <w:szCs w:val="28"/>
                <w:lang w:eastAsia="en-US"/>
              </w:rPr>
              <w:t>, д. 1а</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47.</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proofErr w:type="spellStart"/>
            <w:r w:rsidRPr="00AC0791">
              <w:rPr>
                <w:rFonts w:eastAsia="Calibri"/>
                <w:szCs w:val="28"/>
                <w:lang w:eastAsia="en-US"/>
              </w:rPr>
              <w:t>Ямникский</w:t>
            </w:r>
            <w:proofErr w:type="spellEnd"/>
            <w:r w:rsidRPr="00AC0791">
              <w:rPr>
                <w:rFonts w:eastAsia="Calibri"/>
                <w:szCs w:val="28"/>
                <w:lang w:eastAsia="en-US"/>
              </w:rPr>
              <w:t xml:space="preserve"> СДК, д. Ямник</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48.</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Школа, д. Ямник, ул. Садовая, д.2</w:t>
            </w:r>
          </w:p>
        </w:tc>
      </w:tr>
      <w:tr w:rsidR="009B1FA7" w:rsidRPr="009B1FA7" w:rsidTr="00D370B6">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49.</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ФАП (ЦРБ), д. Ямник</w:t>
            </w:r>
          </w:p>
        </w:tc>
      </w:tr>
      <w:tr w:rsidR="009B1FA7" w:rsidRPr="009B1FA7" w:rsidTr="00D370B6">
        <w:tc>
          <w:tcPr>
            <w:tcW w:w="594" w:type="dxa"/>
            <w:vMerge w:val="restart"/>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50.</w:t>
            </w:r>
          </w:p>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51.</w:t>
            </w:r>
          </w:p>
        </w:tc>
        <w:tc>
          <w:tcPr>
            <w:tcW w:w="2821" w:type="dxa"/>
            <w:gridSpan w:val="2"/>
            <w:vMerge w:val="restart"/>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Котельная № 26,</w:t>
            </w:r>
            <w:r w:rsidR="00AA256A">
              <w:rPr>
                <w:rFonts w:eastAsia="Calibri"/>
                <w:szCs w:val="28"/>
                <w:lang w:eastAsia="en-US"/>
              </w:rPr>
              <w:t xml:space="preserve">              </w:t>
            </w:r>
            <w:r w:rsidRPr="00AC0791">
              <w:rPr>
                <w:rFonts w:eastAsia="Calibri"/>
                <w:szCs w:val="28"/>
                <w:lang w:eastAsia="en-US"/>
              </w:rPr>
              <w:t xml:space="preserve"> д. Черный Ручей</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Детский сад, д. Черный Ручей, ул. </w:t>
            </w:r>
            <w:proofErr w:type="gramStart"/>
            <w:r w:rsidRPr="00AC0791">
              <w:rPr>
                <w:rFonts w:eastAsia="Calibri"/>
                <w:szCs w:val="28"/>
                <w:lang w:eastAsia="en-US"/>
              </w:rPr>
              <w:t>Лесная</w:t>
            </w:r>
            <w:proofErr w:type="gramEnd"/>
            <w:r w:rsidRPr="00AC0791">
              <w:rPr>
                <w:rFonts w:eastAsia="Calibri"/>
                <w:szCs w:val="28"/>
                <w:lang w:eastAsia="en-US"/>
              </w:rPr>
              <w:t>, д.34а</w:t>
            </w:r>
          </w:p>
        </w:tc>
      </w:tr>
      <w:tr w:rsidR="009B1FA7" w:rsidRPr="009B1FA7" w:rsidTr="00D370B6">
        <w:tc>
          <w:tcPr>
            <w:tcW w:w="0" w:type="auto"/>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proofErr w:type="spellStart"/>
            <w:r w:rsidRPr="00AC0791">
              <w:rPr>
                <w:rFonts w:eastAsia="Calibri"/>
                <w:szCs w:val="28"/>
                <w:lang w:eastAsia="en-US"/>
              </w:rPr>
              <w:t>Черноручейский</w:t>
            </w:r>
            <w:proofErr w:type="spellEnd"/>
            <w:r w:rsidRPr="00AC0791">
              <w:rPr>
                <w:rFonts w:eastAsia="Calibri"/>
                <w:szCs w:val="28"/>
                <w:lang w:eastAsia="en-US"/>
              </w:rPr>
              <w:t xml:space="preserve"> СДК, д. Черный Ручей</w:t>
            </w:r>
          </w:p>
        </w:tc>
      </w:tr>
      <w:tr w:rsidR="009B1FA7" w:rsidRPr="009B1FA7" w:rsidTr="00D370B6">
        <w:trPr>
          <w:trHeight w:val="523"/>
        </w:trPr>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52.</w:t>
            </w:r>
          </w:p>
        </w:tc>
        <w:tc>
          <w:tcPr>
            <w:tcW w:w="2821" w:type="dxa"/>
            <w:gridSpan w:val="2"/>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Котельная № 28</w:t>
            </w:r>
            <w:r w:rsidR="00AA256A">
              <w:rPr>
                <w:rFonts w:eastAsia="Calibri"/>
                <w:szCs w:val="28"/>
                <w:lang w:eastAsia="en-US"/>
              </w:rPr>
              <w:t>(26)</w:t>
            </w:r>
            <w:r w:rsidRPr="00AC0791">
              <w:rPr>
                <w:rFonts w:eastAsia="Calibri"/>
                <w:szCs w:val="28"/>
                <w:lang w:eastAsia="en-US"/>
              </w:rPr>
              <w:t>,</w:t>
            </w:r>
            <w:r w:rsidR="00AA256A">
              <w:rPr>
                <w:rFonts w:eastAsia="Calibri"/>
                <w:szCs w:val="28"/>
                <w:lang w:eastAsia="en-US"/>
              </w:rPr>
              <w:t xml:space="preserve">              </w:t>
            </w:r>
            <w:r w:rsidRPr="00AC0791">
              <w:rPr>
                <w:rFonts w:eastAsia="Calibri"/>
                <w:szCs w:val="28"/>
                <w:lang w:eastAsia="en-US"/>
              </w:rPr>
              <w:t xml:space="preserve"> д. Беляевщина</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Школа, д. Беляевщина</w:t>
            </w:r>
          </w:p>
        </w:tc>
      </w:tr>
      <w:tr w:rsidR="009B1FA7" w:rsidRPr="009B1FA7" w:rsidTr="00D370B6">
        <w:trPr>
          <w:trHeight w:val="248"/>
        </w:trPr>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53.</w:t>
            </w:r>
          </w:p>
        </w:tc>
        <w:tc>
          <w:tcPr>
            <w:tcW w:w="2821" w:type="dxa"/>
            <w:gridSpan w:val="2"/>
            <w:vMerge w:val="restart"/>
            <w:tcBorders>
              <w:top w:val="single" w:sz="4" w:space="0" w:color="000000"/>
              <w:left w:val="single" w:sz="4" w:space="0" w:color="000000"/>
              <w:bottom w:val="single" w:sz="4" w:space="0" w:color="000000"/>
              <w:right w:val="single" w:sz="4" w:space="0" w:color="000000"/>
            </w:tcBorders>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 xml:space="preserve">Котельная № 18, </w:t>
            </w:r>
            <w:r w:rsidR="00AA256A">
              <w:rPr>
                <w:rFonts w:eastAsia="Calibri"/>
                <w:szCs w:val="28"/>
                <w:lang w:eastAsia="en-US"/>
              </w:rPr>
              <w:t xml:space="preserve">              </w:t>
            </w:r>
            <w:r w:rsidRPr="00AC0791">
              <w:rPr>
                <w:rFonts w:eastAsia="Calibri"/>
                <w:szCs w:val="28"/>
                <w:lang w:eastAsia="en-US"/>
              </w:rPr>
              <w:t>д. Жирково</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Жилые дома кот. № 18</w:t>
            </w:r>
          </w:p>
        </w:tc>
      </w:tr>
      <w:tr w:rsidR="009B1FA7" w:rsidRPr="009B1FA7" w:rsidTr="00D370B6">
        <w:trPr>
          <w:trHeight w:val="523"/>
        </w:trPr>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54.</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Административное здание</w:t>
            </w:r>
            <w:proofErr w:type="gramStart"/>
            <w:r w:rsidRPr="00AC0791">
              <w:rPr>
                <w:rFonts w:eastAsia="Calibri"/>
                <w:szCs w:val="28"/>
                <w:lang w:eastAsia="en-US"/>
              </w:rPr>
              <w:t xml:space="preserve"> ,</w:t>
            </w:r>
            <w:proofErr w:type="gramEnd"/>
            <w:r w:rsidRPr="00AC0791">
              <w:rPr>
                <w:rFonts w:eastAsia="Calibri"/>
                <w:szCs w:val="28"/>
                <w:lang w:eastAsia="en-US"/>
              </w:rPr>
              <w:t xml:space="preserve"> д. Жирково, </w:t>
            </w:r>
            <w:r w:rsidR="00E4226E">
              <w:rPr>
                <w:rFonts w:eastAsia="Calibri"/>
                <w:szCs w:val="28"/>
                <w:lang w:eastAsia="en-US"/>
              </w:rPr>
              <w:t xml:space="preserve">                 </w:t>
            </w:r>
            <w:r w:rsidRPr="00AC0791">
              <w:rPr>
                <w:rFonts w:eastAsia="Calibri"/>
                <w:szCs w:val="28"/>
                <w:lang w:eastAsia="en-US"/>
              </w:rPr>
              <w:t>ул. Центральная, д.9</w:t>
            </w:r>
          </w:p>
        </w:tc>
      </w:tr>
      <w:tr w:rsidR="009B1FA7" w:rsidRPr="009B1FA7" w:rsidTr="00D370B6">
        <w:trPr>
          <w:trHeight w:val="273"/>
        </w:trPr>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55.</w:t>
            </w:r>
          </w:p>
        </w:tc>
        <w:tc>
          <w:tcPr>
            <w:tcW w:w="0" w:type="auto"/>
            <w:gridSpan w:val="2"/>
            <w:vMerge/>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 xml:space="preserve">Детский сад, д. Жирково, ул. </w:t>
            </w:r>
            <w:proofErr w:type="gramStart"/>
            <w:r w:rsidRPr="00AC0791">
              <w:rPr>
                <w:rFonts w:eastAsia="Calibri"/>
                <w:szCs w:val="28"/>
                <w:lang w:eastAsia="en-US"/>
              </w:rPr>
              <w:t>Молодежная</w:t>
            </w:r>
            <w:proofErr w:type="gramEnd"/>
          </w:p>
        </w:tc>
      </w:tr>
      <w:tr w:rsidR="009B1FA7" w:rsidRPr="009B1FA7" w:rsidTr="00D370B6">
        <w:trPr>
          <w:trHeight w:val="523"/>
        </w:trPr>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56.</w:t>
            </w:r>
          </w:p>
        </w:tc>
        <w:tc>
          <w:tcPr>
            <w:tcW w:w="2821" w:type="dxa"/>
            <w:gridSpan w:val="2"/>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rPr>
                <w:rFonts w:eastAsia="Calibri"/>
                <w:szCs w:val="28"/>
                <w:lang w:eastAsia="en-US"/>
              </w:rPr>
            </w:pPr>
            <w:r w:rsidRPr="00AC0791">
              <w:rPr>
                <w:rFonts w:eastAsia="Calibri"/>
                <w:szCs w:val="28"/>
                <w:lang w:eastAsia="en-US"/>
              </w:rPr>
              <w:t>Котельная № 29</w:t>
            </w:r>
            <w:r w:rsidR="00E4226E">
              <w:rPr>
                <w:rFonts w:eastAsia="Calibri"/>
                <w:szCs w:val="28"/>
                <w:lang w:eastAsia="en-US"/>
              </w:rPr>
              <w:t>(11)</w:t>
            </w:r>
            <w:r w:rsidRPr="00AC0791">
              <w:rPr>
                <w:rFonts w:eastAsia="Calibri"/>
                <w:szCs w:val="28"/>
                <w:lang w:eastAsia="en-US"/>
              </w:rPr>
              <w:t xml:space="preserve">, </w:t>
            </w:r>
            <w:r w:rsidR="00AA256A">
              <w:rPr>
                <w:rFonts w:eastAsia="Calibri"/>
                <w:szCs w:val="28"/>
                <w:lang w:eastAsia="en-US"/>
              </w:rPr>
              <w:t xml:space="preserve">             </w:t>
            </w:r>
            <w:r w:rsidRPr="00AC0791">
              <w:rPr>
                <w:rFonts w:eastAsia="Calibri"/>
                <w:szCs w:val="28"/>
                <w:lang w:eastAsia="en-US"/>
              </w:rPr>
              <w:t>д. Лаврово</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Школа, д. Лаврово</w:t>
            </w:r>
          </w:p>
        </w:tc>
      </w:tr>
      <w:tr w:rsidR="009B1FA7" w:rsidRPr="009B1FA7" w:rsidTr="00D370B6">
        <w:trPr>
          <w:trHeight w:val="523"/>
        </w:trPr>
        <w:tc>
          <w:tcPr>
            <w:tcW w:w="594" w:type="dxa"/>
            <w:tcBorders>
              <w:top w:val="single" w:sz="4" w:space="0" w:color="000000"/>
              <w:left w:val="single" w:sz="4" w:space="0" w:color="000000"/>
              <w:bottom w:val="single" w:sz="4" w:space="0" w:color="000000"/>
              <w:right w:val="single" w:sz="4" w:space="0" w:color="000000"/>
            </w:tcBorders>
            <w:hideMark/>
          </w:tcPr>
          <w:p w:rsidR="009B1FA7" w:rsidRPr="00AC0791" w:rsidRDefault="009B1FA7" w:rsidP="00AA256A">
            <w:pPr>
              <w:spacing w:before="120" w:line="240" w:lineRule="exact"/>
              <w:jc w:val="center"/>
              <w:rPr>
                <w:rFonts w:eastAsia="Calibri"/>
                <w:szCs w:val="28"/>
                <w:lang w:eastAsia="en-US"/>
              </w:rPr>
            </w:pPr>
            <w:r w:rsidRPr="00AC0791">
              <w:rPr>
                <w:rFonts w:eastAsia="Calibri"/>
                <w:szCs w:val="28"/>
                <w:lang w:eastAsia="en-US"/>
              </w:rPr>
              <w:t>57.</w:t>
            </w:r>
          </w:p>
        </w:tc>
        <w:tc>
          <w:tcPr>
            <w:tcW w:w="2821" w:type="dxa"/>
            <w:gridSpan w:val="2"/>
            <w:tcBorders>
              <w:top w:val="single" w:sz="4" w:space="0" w:color="000000"/>
              <w:left w:val="single" w:sz="4" w:space="0" w:color="000000"/>
              <w:bottom w:val="single" w:sz="4" w:space="0" w:color="000000"/>
              <w:right w:val="single" w:sz="4" w:space="0" w:color="000000"/>
            </w:tcBorders>
            <w:hideMark/>
          </w:tcPr>
          <w:p w:rsidR="009B1FA7" w:rsidRPr="00AC0791" w:rsidRDefault="00E4226E" w:rsidP="00AA256A">
            <w:pPr>
              <w:spacing w:before="120" w:line="240" w:lineRule="exact"/>
              <w:rPr>
                <w:rFonts w:eastAsia="Calibri"/>
                <w:szCs w:val="28"/>
                <w:lang w:eastAsia="en-US"/>
              </w:rPr>
            </w:pPr>
            <w:r>
              <w:rPr>
                <w:rFonts w:eastAsia="Calibri"/>
                <w:szCs w:val="28"/>
                <w:lang w:eastAsia="en-US"/>
              </w:rPr>
              <w:t>ТТУ-НОРД 60</w:t>
            </w:r>
            <w:r w:rsidR="009B1FA7" w:rsidRPr="00AC0791">
              <w:rPr>
                <w:rFonts w:eastAsia="Calibri"/>
                <w:szCs w:val="28"/>
                <w:lang w:eastAsia="en-US"/>
              </w:rPr>
              <w:t xml:space="preserve"> № 9а,</w:t>
            </w:r>
            <w:r w:rsidR="00AA256A">
              <w:rPr>
                <w:rFonts w:eastAsia="Calibri"/>
                <w:szCs w:val="28"/>
                <w:lang w:eastAsia="en-US"/>
              </w:rPr>
              <w:t xml:space="preserve">                 </w:t>
            </w:r>
            <w:r w:rsidR="009B1FA7" w:rsidRPr="00AC0791">
              <w:rPr>
                <w:rFonts w:eastAsia="Calibri"/>
                <w:szCs w:val="28"/>
                <w:lang w:eastAsia="en-US"/>
              </w:rPr>
              <w:t xml:space="preserve"> р. п. Демянск, </w:t>
            </w:r>
            <w:r>
              <w:rPr>
                <w:rFonts w:eastAsia="Calibri"/>
                <w:szCs w:val="28"/>
                <w:lang w:eastAsia="en-US"/>
              </w:rPr>
              <w:t xml:space="preserve">            </w:t>
            </w:r>
            <w:r w:rsidR="009B1FA7" w:rsidRPr="00AC0791">
              <w:rPr>
                <w:rFonts w:eastAsia="Calibri"/>
                <w:szCs w:val="28"/>
                <w:lang w:eastAsia="en-US"/>
              </w:rPr>
              <w:t>ул. 25 Октября, 1а</w:t>
            </w:r>
          </w:p>
        </w:tc>
        <w:tc>
          <w:tcPr>
            <w:tcW w:w="6155" w:type="dxa"/>
            <w:gridSpan w:val="5"/>
            <w:tcBorders>
              <w:top w:val="single" w:sz="4" w:space="0" w:color="000000"/>
              <w:left w:val="single" w:sz="4" w:space="0" w:color="000000"/>
              <w:bottom w:val="single" w:sz="4" w:space="0" w:color="000000"/>
              <w:right w:val="single" w:sz="4" w:space="0" w:color="000000"/>
            </w:tcBorders>
            <w:hideMark/>
          </w:tcPr>
          <w:p w:rsidR="009B1FA7" w:rsidRPr="00AC0791" w:rsidRDefault="009B1FA7" w:rsidP="00AC0791">
            <w:pPr>
              <w:spacing w:before="120" w:line="240" w:lineRule="exact"/>
              <w:jc w:val="both"/>
              <w:rPr>
                <w:rFonts w:eastAsia="Calibri"/>
                <w:szCs w:val="28"/>
                <w:lang w:eastAsia="en-US"/>
              </w:rPr>
            </w:pPr>
            <w:r w:rsidRPr="00AC0791">
              <w:rPr>
                <w:rFonts w:eastAsia="Calibri"/>
                <w:szCs w:val="28"/>
                <w:lang w:eastAsia="en-US"/>
              </w:rPr>
              <w:t>Детский сад, р.п. Демянск, ул. 25 Октября,</w:t>
            </w:r>
            <w:r w:rsidR="00E4226E">
              <w:rPr>
                <w:rFonts w:eastAsia="Calibri"/>
                <w:szCs w:val="28"/>
                <w:lang w:eastAsia="en-US"/>
              </w:rPr>
              <w:t xml:space="preserve">           </w:t>
            </w:r>
            <w:r w:rsidRPr="00AC0791">
              <w:rPr>
                <w:rFonts w:eastAsia="Calibri"/>
                <w:szCs w:val="28"/>
                <w:lang w:eastAsia="en-US"/>
              </w:rPr>
              <w:t xml:space="preserve"> д.1</w:t>
            </w:r>
          </w:p>
        </w:tc>
      </w:tr>
    </w:tbl>
    <w:p w:rsidR="009B1FA7" w:rsidRDefault="009B1FA7" w:rsidP="00E4226E">
      <w:pPr>
        <w:spacing w:line="360" w:lineRule="atLeast"/>
        <w:ind w:firstLine="851"/>
        <w:jc w:val="both"/>
        <w:rPr>
          <w:rFonts w:eastAsia="Calibri"/>
          <w:szCs w:val="28"/>
          <w:lang w:eastAsia="en-US"/>
        </w:rPr>
      </w:pPr>
      <w:r w:rsidRPr="009B1FA7">
        <w:rPr>
          <w:rFonts w:eastAsia="Calibri"/>
          <w:szCs w:val="28"/>
          <w:lang w:eastAsia="en-US"/>
        </w:rPr>
        <w:t xml:space="preserve">3. </w:t>
      </w:r>
      <w:proofErr w:type="gramStart"/>
      <w:r w:rsidRPr="009B1FA7">
        <w:rPr>
          <w:rFonts w:eastAsia="Calibri"/>
          <w:szCs w:val="28"/>
          <w:lang w:eastAsia="en-US"/>
        </w:rPr>
        <w:t>Не отключаются от подачи тепловой энергии потребители 1 категории, не допускающие перерывов в подаче расчетного количества теплоты и снижения температуры воздуха в помещениях ниже предусмотренных ГОСТ 30494 Больницы, детские дошкольные учреждения с круглосуточным пребыванием детей и т.п.)</w:t>
      </w:r>
      <w:proofErr w:type="gramEnd"/>
    </w:p>
    <w:p w:rsidR="009918A6" w:rsidRPr="009B1FA7" w:rsidRDefault="009918A6" w:rsidP="00E4226E">
      <w:pPr>
        <w:spacing w:line="360" w:lineRule="atLeast"/>
        <w:ind w:firstLine="851"/>
        <w:jc w:val="both"/>
        <w:rPr>
          <w:rFonts w:eastAsia="Calibri"/>
          <w:szCs w:val="28"/>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
        <w:gridCol w:w="2818"/>
        <w:gridCol w:w="6158"/>
      </w:tblGrid>
      <w:tr w:rsidR="009B1FA7" w:rsidRPr="009B1FA7" w:rsidTr="00E4226E">
        <w:tc>
          <w:tcPr>
            <w:tcW w:w="54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lastRenderedPageBreak/>
              <w:t xml:space="preserve">№ </w:t>
            </w:r>
            <w:proofErr w:type="gramStart"/>
            <w:r w:rsidRPr="00E4226E">
              <w:rPr>
                <w:rFonts w:eastAsia="Calibri"/>
                <w:szCs w:val="28"/>
                <w:lang w:eastAsia="en-US"/>
              </w:rPr>
              <w:t>п</w:t>
            </w:r>
            <w:proofErr w:type="gramEnd"/>
            <w:r w:rsidRPr="00E4226E">
              <w:rPr>
                <w:rFonts w:eastAsia="Calibri"/>
                <w:szCs w:val="28"/>
                <w:lang w:eastAsia="en-US"/>
              </w:rPr>
              <w:t>/п</w:t>
            </w:r>
          </w:p>
        </w:tc>
        <w:tc>
          <w:tcPr>
            <w:tcW w:w="2829"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Котельная</w:t>
            </w:r>
          </w:p>
        </w:tc>
        <w:tc>
          <w:tcPr>
            <w:tcW w:w="6201"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Потребитель</w:t>
            </w:r>
          </w:p>
        </w:tc>
      </w:tr>
      <w:tr w:rsidR="009B1FA7" w:rsidRPr="009B1FA7" w:rsidTr="00E4226E">
        <w:trPr>
          <w:trHeight w:val="521"/>
        </w:trPr>
        <w:tc>
          <w:tcPr>
            <w:tcW w:w="540" w:type="dxa"/>
            <w:tcBorders>
              <w:top w:val="single" w:sz="4" w:space="0" w:color="000000"/>
              <w:left w:val="single" w:sz="4" w:space="0" w:color="000000"/>
              <w:bottom w:val="single" w:sz="4" w:space="0" w:color="000000"/>
              <w:right w:val="single" w:sz="4" w:space="0" w:color="000000"/>
            </w:tcBorders>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1.</w:t>
            </w:r>
          </w:p>
          <w:p w:rsidR="009B1FA7" w:rsidRPr="00E4226E" w:rsidRDefault="009B1FA7" w:rsidP="00E4226E">
            <w:pPr>
              <w:spacing w:before="120" w:line="240" w:lineRule="exact"/>
              <w:jc w:val="center"/>
              <w:rPr>
                <w:rFonts w:eastAsia="Calibri"/>
                <w:szCs w:val="28"/>
                <w:lang w:eastAsia="en-US"/>
              </w:rPr>
            </w:pPr>
          </w:p>
        </w:tc>
        <w:tc>
          <w:tcPr>
            <w:tcW w:w="2829"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 xml:space="preserve">БМК № 1, </w:t>
            </w:r>
            <w:r w:rsidR="00E4226E">
              <w:rPr>
                <w:rFonts w:eastAsia="Calibri"/>
                <w:szCs w:val="28"/>
                <w:lang w:eastAsia="en-US"/>
              </w:rPr>
              <w:t xml:space="preserve">                      </w:t>
            </w:r>
            <w:r w:rsidRPr="00E4226E">
              <w:rPr>
                <w:rFonts w:eastAsia="Calibri"/>
                <w:szCs w:val="28"/>
                <w:lang w:eastAsia="en-US"/>
              </w:rPr>
              <w:t xml:space="preserve">р.п. Демянск, </w:t>
            </w:r>
            <w:r w:rsidR="00E4226E">
              <w:rPr>
                <w:rFonts w:eastAsia="Calibri"/>
                <w:szCs w:val="28"/>
                <w:lang w:eastAsia="en-US"/>
              </w:rPr>
              <w:t xml:space="preserve">                 </w:t>
            </w:r>
            <w:r w:rsidRPr="00E4226E">
              <w:rPr>
                <w:rFonts w:eastAsia="Calibri"/>
                <w:szCs w:val="28"/>
                <w:lang w:eastAsia="en-US"/>
              </w:rPr>
              <w:t>пер. Молодежный</w:t>
            </w:r>
          </w:p>
        </w:tc>
        <w:tc>
          <w:tcPr>
            <w:tcW w:w="6201"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 xml:space="preserve">Отдел соц. реабилитации (стационар), </w:t>
            </w:r>
            <w:r w:rsidR="00E4226E">
              <w:rPr>
                <w:rFonts w:eastAsia="Calibri"/>
                <w:szCs w:val="28"/>
                <w:lang w:eastAsia="en-US"/>
              </w:rPr>
              <w:t xml:space="preserve">                      </w:t>
            </w:r>
            <w:r w:rsidRPr="00E4226E">
              <w:rPr>
                <w:rFonts w:eastAsia="Calibri"/>
                <w:szCs w:val="28"/>
                <w:lang w:eastAsia="en-US"/>
              </w:rPr>
              <w:t>р.п. Демянск, ул. Сосновского, д.16</w:t>
            </w:r>
          </w:p>
        </w:tc>
      </w:tr>
      <w:tr w:rsidR="009B1FA7" w:rsidRPr="009B1FA7" w:rsidTr="00E4226E">
        <w:trPr>
          <w:trHeight w:val="521"/>
        </w:trPr>
        <w:tc>
          <w:tcPr>
            <w:tcW w:w="540" w:type="dxa"/>
            <w:vMerge w:val="restart"/>
            <w:tcBorders>
              <w:top w:val="single" w:sz="4" w:space="0" w:color="000000"/>
              <w:left w:val="single" w:sz="4" w:space="0" w:color="000000"/>
              <w:bottom w:val="single" w:sz="4" w:space="0" w:color="000000"/>
              <w:right w:val="single" w:sz="4" w:space="0" w:color="000000"/>
            </w:tcBorders>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2.</w:t>
            </w:r>
          </w:p>
        </w:tc>
        <w:tc>
          <w:tcPr>
            <w:tcW w:w="2829" w:type="dxa"/>
            <w:vMerge w:val="restart"/>
            <w:tcBorders>
              <w:top w:val="single" w:sz="4" w:space="0" w:color="000000"/>
              <w:left w:val="single" w:sz="4" w:space="0" w:color="000000"/>
              <w:bottom w:val="single" w:sz="4" w:space="0" w:color="000000"/>
              <w:right w:val="single" w:sz="4" w:space="0" w:color="000000"/>
            </w:tcBorders>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Котельная № 7,</w:t>
            </w:r>
            <w:r w:rsidR="00E4226E">
              <w:rPr>
                <w:rFonts w:eastAsia="Calibri"/>
                <w:szCs w:val="28"/>
                <w:lang w:eastAsia="en-US"/>
              </w:rPr>
              <w:t xml:space="preserve">              </w:t>
            </w:r>
            <w:r w:rsidRPr="00E4226E">
              <w:rPr>
                <w:rFonts w:eastAsia="Calibri"/>
                <w:szCs w:val="28"/>
                <w:lang w:eastAsia="en-US"/>
              </w:rPr>
              <w:t xml:space="preserve"> р.п. Демянск, Больничный городок</w:t>
            </w:r>
          </w:p>
        </w:tc>
        <w:tc>
          <w:tcPr>
            <w:tcW w:w="6201"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Соц. защита населения (стационар),</w:t>
            </w:r>
            <w:r w:rsidR="00E4226E">
              <w:rPr>
                <w:rFonts w:eastAsia="Calibri"/>
                <w:szCs w:val="28"/>
                <w:lang w:eastAsia="en-US"/>
              </w:rPr>
              <w:t xml:space="preserve">                           </w:t>
            </w:r>
            <w:r w:rsidRPr="00E4226E">
              <w:rPr>
                <w:rFonts w:eastAsia="Calibri"/>
                <w:szCs w:val="28"/>
                <w:lang w:eastAsia="en-US"/>
              </w:rPr>
              <w:t xml:space="preserve"> р.п. Демянск, Больничный городок, корп.1.</w:t>
            </w:r>
          </w:p>
        </w:tc>
      </w:tr>
      <w:tr w:rsidR="009B1FA7" w:rsidRPr="009B1FA7" w:rsidTr="00E4226E">
        <w:trPr>
          <w:trHeight w:val="521"/>
        </w:trPr>
        <w:tc>
          <w:tcPr>
            <w:tcW w:w="0" w:type="auto"/>
            <w:vMerge/>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4226E" w:rsidRDefault="009B1FA7" w:rsidP="00E4226E">
            <w:pPr>
              <w:spacing w:before="120" w:line="240" w:lineRule="exact"/>
              <w:rPr>
                <w:rFonts w:eastAsia="Calibri"/>
                <w:szCs w:val="28"/>
                <w:lang w:eastAsia="en-US"/>
              </w:rPr>
            </w:pPr>
          </w:p>
        </w:tc>
        <w:tc>
          <w:tcPr>
            <w:tcW w:w="6201"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Детское отделение ЦРБ, Хирургия,</w:t>
            </w:r>
            <w:r w:rsidR="00E4226E">
              <w:rPr>
                <w:rFonts w:eastAsia="Calibri"/>
                <w:szCs w:val="28"/>
                <w:lang w:eastAsia="en-US"/>
              </w:rPr>
              <w:t xml:space="preserve">                             </w:t>
            </w:r>
            <w:r w:rsidRPr="00E4226E">
              <w:rPr>
                <w:rFonts w:eastAsia="Calibri"/>
                <w:szCs w:val="28"/>
                <w:lang w:eastAsia="en-US"/>
              </w:rPr>
              <w:t xml:space="preserve"> р. п. Демянск, Больничный городок</w:t>
            </w:r>
          </w:p>
        </w:tc>
      </w:tr>
      <w:tr w:rsidR="009B1FA7" w:rsidRPr="009B1FA7" w:rsidTr="00E4226E">
        <w:trPr>
          <w:trHeight w:val="521"/>
        </w:trPr>
        <w:tc>
          <w:tcPr>
            <w:tcW w:w="0" w:type="auto"/>
            <w:vMerge/>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4226E" w:rsidRDefault="009B1FA7" w:rsidP="00E4226E">
            <w:pPr>
              <w:spacing w:before="120" w:line="240" w:lineRule="exact"/>
              <w:rPr>
                <w:rFonts w:eastAsia="Calibri"/>
                <w:szCs w:val="28"/>
                <w:lang w:eastAsia="en-US"/>
              </w:rPr>
            </w:pPr>
          </w:p>
        </w:tc>
        <w:tc>
          <w:tcPr>
            <w:tcW w:w="6201"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Здание терапевтического корпуса, р. п. Демянск, Больничный городок</w:t>
            </w:r>
          </w:p>
        </w:tc>
      </w:tr>
      <w:tr w:rsidR="009B1FA7" w:rsidRPr="009B1FA7" w:rsidTr="00E4226E">
        <w:trPr>
          <w:trHeight w:val="521"/>
        </w:trPr>
        <w:tc>
          <w:tcPr>
            <w:tcW w:w="54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3.</w:t>
            </w:r>
          </w:p>
        </w:tc>
        <w:tc>
          <w:tcPr>
            <w:tcW w:w="2829"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Котельная № 15,</w:t>
            </w:r>
            <w:r w:rsidR="00E4226E">
              <w:rPr>
                <w:rFonts w:eastAsia="Calibri"/>
                <w:szCs w:val="28"/>
                <w:lang w:eastAsia="en-US"/>
              </w:rPr>
              <w:t xml:space="preserve">              </w:t>
            </w:r>
            <w:r w:rsidRPr="00E4226E">
              <w:rPr>
                <w:rFonts w:eastAsia="Calibri"/>
                <w:szCs w:val="28"/>
                <w:lang w:eastAsia="en-US"/>
              </w:rPr>
              <w:t xml:space="preserve"> п. Кневицы, </w:t>
            </w:r>
            <w:r w:rsidR="00D370B6">
              <w:rPr>
                <w:rFonts w:eastAsia="Calibri"/>
                <w:szCs w:val="28"/>
                <w:lang w:eastAsia="en-US"/>
              </w:rPr>
              <w:t xml:space="preserve">                  </w:t>
            </w:r>
            <w:r w:rsidRPr="00E4226E">
              <w:rPr>
                <w:rFonts w:eastAsia="Calibri"/>
                <w:szCs w:val="28"/>
                <w:lang w:eastAsia="en-US"/>
              </w:rPr>
              <w:t>ул. Школьная</w:t>
            </w:r>
          </w:p>
        </w:tc>
        <w:tc>
          <w:tcPr>
            <w:tcW w:w="6201"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 xml:space="preserve">Здание 1 дом – интернат, п. Кневицы, </w:t>
            </w:r>
            <w:r w:rsidR="00E4226E">
              <w:rPr>
                <w:rFonts w:eastAsia="Calibri"/>
                <w:szCs w:val="28"/>
                <w:lang w:eastAsia="en-US"/>
              </w:rPr>
              <w:t xml:space="preserve">                         </w:t>
            </w:r>
            <w:r w:rsidRPr="00E4226E">
              <w:rPr>
                <w:rFonts w:eastAsia="Calibri"/>
                <w:szCs w:val="28"/>
                <w:lang w:eastAsia="en-US"/>
              </w:rPr>
              <w:t xml:space="preserve">ул. </w:t>
            </w:r>
            <w:proofErr w:type="gramStart"/>
            <w:r w:rsidRPr="00E4226E">
              <w:rPr>
                <w:rFonts w:eastAsia="Calibri"/>
                <w:szCs w:val="28"/>
                <w:lang w:eastAsia="en-US"/>
              </w:rPr>
              <w:t>Линейная</w:t>
            </w:r>
            <w:proofErr w:type="gramEnd"/>
            <w:r w:rsidRPr="00E4226E">
              <w:rPr>
                <w:rFonts w:eastAsia="Calibri"/>
                <w:szCs w:val="28"/>
                <w:lang w:eastAsia="en-US"/>
              </w:rPr>
              <w:t>, д. 9</w:t>
            </w:r>
          </w:p>
        </w:tc>
      </w:tr>
    </w:tbl>
    <w:p w:rsidR="009B1FA7" w:rsidRPr="00D370B6" w:rsidRDefault="009B1FA7" w:rsidP="00D370B6">
      <w:pPr>
        <w:spacing w:line="360" w:lineRule="atLeast"/>
        <w:ind w:firstLine="709"/>
        <w:jc w:val="both"/>
        <w:rPr>
          <w:rFonts w:eastAsia="Calibri"/>
          <w:szCs w:val="28"/>
          <w:lang w:eastAsia="en-US"/>
        </w:rPr>
      </w:pPr>
      <w:r w:rsidRPr="00D370B6">
        <w:rPr>
          <w:rFonts w:eastAsia="Calibri"/>
          <w:szCs w:val="28"/>
          <w:lang w:eastAsia="en-US"/>
        </w:rPr>
        <w:t xml:space="preserve">2) Расчет ООО «ТК </w:t>
      </w:r>
      <w:proofErr w:type="gramStart"/>
      <w:r w:rsidRPr="00D370B6">
        <w:rPr>
          <w:rFonts w:eastAsia="Calibri"/>
          <w:szCs w:val="28"/>
          <w:lang w:eastAsia="en-US"/>
        </w:rPr>
        <w:t>Новгородская</w:t>
      </w:r>
      <w:proofErr w:type="gramEnd"/>
      <w:r w:rsidRPr="00D370B6">
        <w:rPr>
          <w:rFonts w:eastAsia="Calibri"/>
          <w:szCs w:val="28"/>
          <w:lang w:eastAsia="en-US"/>
        </w:rPr>
        <w:t>» допустимого времени устранения аварий и инцидентов в системах отопления жилых домов</w:t>
      </w:r>
    </w:p>
    <w:p w:rsidR="009B1FA7" w:rsidRPr="009B1FA7" w:rsidRDefault="009B1FA7" w:rsidP="00E4226E">
      <w:pPr>
        <w:spacing w:line="240" w:lineRule="atLeast"/>
        <w:ind w:firstLine="709"/>
        <w:jc w:val="both"/>
        <w:rPr>
          <w:rFonts w:eastAsia="Calibri"/>
          <w:szCs w:val="28"/>
          <w:lang w:eastAsia="en-US"/>
        </w:rPr>
      </w:pPr>
      <w:r w:rsidRPr="009B1FA7">
        <w:rPr>
          <w:rFonts w:eastAsia="Calibri"/>
          <w:szCs w:val="28"/>
          <w:lang w:eastAsia="en-US"/>
        </w:rPr>
        <w:t>Замораживание трубопроводов в подвалах, лестничных клетках и на чердаках зданий может произойти в случае прекращения подачи тепла при снижении температуры воздуха внутри жилых помещений до 8°С. Примерный темп падения температуры в отапливаемых помещениях (°С/ч) при полном отключении подачи тепла приведен в таблице 1.</w:t>
      </w:r>
    </w:p>
    <w:p w:rsidR="009B1FA7" w:rsidRPr="009B1FA7" w:rsidRDefault="009B1FA7" w:rsidP="009B1FA7">
      <w:pPr>
        <w:spacing w:line="276" w:lineRule="auto"/>
        <w:ind w:firstLine="851"/>
        <w:jc w:val="right"/>
        <w:rPr>
          <w:rFonts w:eastAsia="Calibri"/>
          <w:szCs w:val="28"/>
          <w:lang w:eastAsia="en-US"/>
        </w:rPr>
      </w:pPr>
      <w:r w:rsidRPr="009B1FA7">
        <w:rPr>
          <w:rFonts w:eastAsia="Calibri"/>
          <w:szCs w:val="28"/>
          <w:lang w:eastAsia="en-US"/>
        </w:rPr>
        <w:t>Таблица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3"/>
        <w:gridCol w:w="1914"/>
        <w:gridCol w:w="1914"/>
        <w:gridCol w:w="1914"/>
        <w:gridCol w:w="1915"/>
      </w:tblGrid>
      <w:tr w:rsidR="009B1FA7" w:rsidRPr="009B1FA7" w:rsidTr="009B1FA7">
        <w:tc>
          <w:tcPr>
            <w:tcW w:w="1914" w:type="dxa"/>
            <w:vMerge w:val="restart"/>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Коэффициент</w:t>
            </w:r>
          </w:p>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 xml:space="preserve">аккумуляции, </w:t>
            </w:r>
            <w:proofErr w:type="gramStart"/>
            <w:r w:rsidRPr="00E4226E">
              <w:rPr>
                <w:rFonts w:eastAsia="Calibri"/>
                <w:szCs w:val="28"/>
                <w:lang w:eastAsia="en-US"/>
              </w:rPr>
              <w:t>ч</w:t>
            </w:r>
            <w:proofErr w:type="gramEnd"/>
            <w:r w:rsidRPr="00E4226E">
              <w:rPr>
                <w:rFonts w:eastAsia="Calibri"/>
                <w:szCs w:val="28"/>
                <w:lang w:eastAsia="en-US"/>
              </w:rPr>
              <w:t>.</w:t>
            </w:r>
          </w:p>
        </w:tc>
        <w:tc>
          <w:tcPr>
            <w:tcW w:w="7657" w:type="dxa"/>
            <w:gridSpan w:val="4"/>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Темп падения температуры,</w:t>
            </w:r>
          </w:p>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 xml:space="preserve"> °С/ч. при температуре наружного воздуха. °С</w:t>
            </w:r>
          </w:p>
        </w:tc>
      </w:tr>
      <w:tr w:rsidR="009B1FA7" w:rsidRPr="009B1FA7" w:rsidTr="009B1FA7">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4226E" w:rsidRDefault="009B1FA7" w:rsidP="00E4226E">
            <w:pPr>
              <w:spacing w:before="120" w:line="240" w:lineRule="exact"/>
              <w:jc w:val="center"/>
              <w:rPr>
                <w:rFonts w:eastAsia="Calibri"/>
                <w:szCs w:val="28"/>
                <w:lang w:eastAsia="en-US"/>
              </w:rPr>
            </w:pPr>
          </w:p>
        </w:tc>
        <w:tc>
          <w:tcPr>
            <w:tcW w:w="1914" w:type="dxa"/>
            <w:tcBorders>
              <w:top w:val="single" w:sz="4" w:space="0" w:color="000000"/>
              <w:left w:val="single" w:sz="4" w:space="0" w:color="000000"/>
              <w:bottom w:val="single" w:sz="4" w:space="0" w:color="000000"/>
              <w:right w:val="single" w:sz="4" w:space="0" w:color="000000"/>
            </w:tcBorders>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-0</w:t>
            </w:r>
          </w:p>
          <w:p w:rsidR="009B1FA7" w:rsidRPr="00E4226E" w:rsidRDefault="009B1FA7" w:rsidP="00E4226E">
            <w:pPr>
              <w:spacing w:before="120" w:line="240" w:lineRule="exact"/>
              <w:jc w:val="center"/>
              <w:rPr>
                <w:rFonts w:eastAsia="Calibri"/>
                <w:szCs w:val="28"/>
                <w:lang w:eastAsia="en-US"/>
              </w:rPr>
            </w:pPr>
          </w:p>
        </w:tc>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-10</w:t>
            </w:r>
          </w:p>
        </w:tc>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-20</w:t>
            </w:r>
          </w:p>
        </w:tc>
        <w:tc>
          <w:tcPr>
            <w:tcW w:w="191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-30</w:t>
            </w:r>
          </w:p>
        </w:tc>
      </w:tr>
      <w:tr w:rsidR="009B1FA7" w:rsidRPr="009B1FA7" w:rsidTr="009B1FA7">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20</w:t>
            </w:r>
          </w:p>
        </w:tc>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0,8</w:t>
            </w:r>
          </w:p>
        </w:tc>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1,4</w:t>
            </w:r>
          </w:p>
        </w:tc>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1,8</w:t>
            </w:r>
          </w:p>
        </w:tc>
        <w:tc>
          <w:tcPr>
            <w:tcW w:w="191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2,4</w:t>
            </w:r>
          </w:p>
        </w:tc>
      </w:tr>
      <w:tr w:rsidR="009B1FA7" w:rsidRPr="009B1FA7" w:rsidTr="009B1FA7">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40</w:t>
            </w:r>
          </w:p>
        </w:tc>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0,5</w:t>
            </w:r>
          </w:p>
        </w:tc>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0,8</w:t>
            </w:r>
          </w:p>
        </w:tc>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1,1</w:t>
            </w:r>
          </w:p>
        </w:tc>
        <w:tc>
          <w:tcPr>
            <w:tcW w:w="191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1,5</w:t>
            </w:r>
          </w:p>
        </w:tc>
      </w:tr>
      <w:tr w:rsidR="009B1FA7" w:rsidRPr="009B1FA7" w:rsidTr="009B1FA7">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60</w:t>
            </w:r>
          </w:p>
        </w:tc>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0,4</w:t>
            </w:r>
          </w:p>
        </w:tc>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0,6</w:t>
            </w:r>
          </w:p>
        </w:tc>
        <w:tc>
          <w:tcPr>
            <w:tcW w:w="1914"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0,8</w:t>
            </w:r>
          </w:p>
        </w:tc>
        <w:tc>
          <w:tcPr>
            <w:tcW w:w="191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1,0</w:t>
            </w:r>
          </w:p>
        </w:tc>
      </w:tr>
    </w:tbl>
    <w:p w:rsidR="009B1FA7" w:rsidRPr="009B1FA7" w:rsidRDefault="009B1FA7" w:rsidP="00E4226E">
      <w:pPr>
        <w:spacing w:line="360" w:lineRule="atLeast"/>
        <w:ind w:firstLine="709"/>
        <w:jc w:val="both"/>
        <w:rPr>
          <w:rFonts w:eastAsia="Calibri"/>
          <w:szCs w:val="28"/>
          <w:lang w:eastAsia="en-US"/>
        </w:rPr>
      </w:pPr>
      <w:r w:rsidRPr="009B1FA7">
        <w:rPr>
          <w:rFonts w:eastAsia="Calibri"/>
          <w:szCs w:val="28"/>
          <w:lang w:eastAsia="en-US"/>
        </w:rPr>
        <w:t>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тепла для жилых и промышленных зданий приведены в таблице 2.</w:t>
      </w:r>
    </w:p>
    <w:p w:rsidR="009B1FA7" w:rsidRPr="009B1FA7" w:rsidRDefault="009B1FA7" w:rsidP="009B1FA7">
      <w:pPr>
        <w:spacing w:line="276" w:lineRule="auto"/>
        <w:ind w:firstLine="851"/>
        <w:jc w:val="right"/>
        <w:rPr>
          <w:rFonts w:eastAsia="Calibri"/>
          <w:szCs w:val="28"/>
          <w:lang w:eastAsia="en-US"/>
        </w:rPr>
      </w:pPr>
      <w:r w:rsidRPr="009B1FA7">
        <w:rPr>
          <w:rFonts w:eastAsia="Calibri"/>
          <w:szCs w:val="28"/>
          <w:lang w:eastAsia="en-US"/>
        </w:rPr>
        <w:t>Таблица 2.</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53"/>
        <w:gridCol w:w="1985"/>
        <w:gridCol w:w="2268"/>
      </w:tblGrid>
      <w:tr w:rsidR="009B1FA7" w:rsidRPr="009B1FA7" w:rsidTr="00E4226E">
        <w:trPr>
          <w:trHeight w:val="838"/>
        </w:trPr>
        <w:tc>
          <w:tcPr>
            <w:tcW w:w="5353"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Характеристика зданий</w:t>
            </w:r>
          </w:p>
        </w:tc>
        <w:tc>
          <w:tcPr>
            <w:tcW w:w="1985" w:type="dxa"/>
            <w:tcBorders>
              <w:top w:val="single" w:sz="4" w:space="0" w:color="000000"/>
              <w:left w:val="single" w:sz="4" w:space="0" w:color="000000"/>
              <w:bottom w:val="single" w:sz="4" w:space="0" w:color="000000"/>
              <w:right w:val="single" w:sz="4" w:space="0" w:color="000000"/>
            </w:tcBorders>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Помещения</w:t>
            </w:r>
          </w:p>
          <w:p w:rsidR="009B1FA7" w:rsidRPr="00E4226E" w:rsidRDefault="009B1FA7" w:rsidP="00E4226E">
            <w:pPr>
              <w:spacing w:before="120" w:line="240" w:lineRule="exact"/>
              <w:jc w:val="center"/>
              <w:rPr>
                <w:rFonts w:eastAsia="Calibri"/>
                <w:szCs w:val="28"/>
                <w:lang w:eastAsia="en-US"/>
              </w:rPr>
            </w:pPr>
          </w:p>
        </w:tc>
        <w:tc>
          <w:tcPr>
            <w:tcW w:w="2268"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Коэффициент</w:t>
            </w:r>
          </w:p>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 xml:space="preserve">аккумуляции, </w:t>
            </w:r>
            <w:proofErr w:type="gramStart"/>
            <w:r w:rsidRPr="00E4226E">
              <w:rPr>
                <w:rFonts w:eastAsia="Calibri"/>
                <w:szCs w:val="28"/>
                <w:lang w:eastAsia="en-US"/>
              </w:rPr>
              <w:t>ч</w:t>
            </w:r>
            <w:proofErr w:type="gramEnd"/>
            <w:r w:rsidRPr="00E4226E">
              <w:rPr>
                <w:rFonts w:eastAsia="Calibri"/>
                <w:szCs w:val="28"/>
                <w:lang w:eastAsia="en-US"/>
              </w:rPr>
              <w:t>.</w:t>
            </w:r>
          </w:p>
        </w:tc>
      </w:tr>
      <w:tr w:rsidR="009B1FA7" w:rsidRPr="009B1FA7" w:rsidTr="00E4226E">
        <w:tc>
          <w:tcPr>
            <w:tcW w:w="5353" w:type="dxa"/>
            <w:vMerge w:val="restart"/>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 xml:space="preserve">1. Крупнопанельный дом серии 1-605А с трехслойными наружными стенами, с утепленными </w:t>
            </w:r>
            <w:proofErr w:type="spellStart"/>
            <w:r w:rsidRPr="00E4226E">
              <w:rPr>
                <w:rFonts w:eastAsia="Calibri"/>
                <w:szCs w:val="28"/>
                <w:lang w:eastAsia="en-US"/>
              </w:rPr>
              <w:t>минераловатными</w:t>
            </w:r>
            <w:proofErr w:type="spellEnd"/>
            <w:r w:rsidRPr="00E4226E">
              <w:rPr>
                <w:rFonts w:eastAsia="Calibri"/>
                <w:szCs w:val="28"/>
                <w:lang w:eastAsia="en-US"/>
              </w:rPr>
              <w:t xml:space="preserve"> плитами с железобетонными фактурными слоями (толщина стены 21 см, из них толщина утеплителя 12 см).</w:t>
            </w:r>
          </w:p>
        </w:tc>
        <w:tc>
          <w:tcPr>
            <w:tcW w:w="198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Угловые:</w:t>
            </w:r>
          </w:p>
        </w:tc>
        <w:tc>
          <w:tcPr>
            <w:tcW w:w="2268" w:type="dxa"/>
            <w:tcBorders>
              <w:top w:val="single" w:sz="4" w:space="0" w:color="000000"/>
              <w:left w:val="single" w:sz="4" w:space="0" w:color="000000"/>
              <w:bottom w:val="single" w:sz="4" w:space="0" w:color="000000"/>
              <w:right w:val="single" w:sz="4" w:space="0" w:color="000000"/>
            </w:tcBorders>
          </w:tcPr>
          <w:p w:rsidR="009B1FA7" w:rsidRPr="00E4226E" w:rsidRDefault="009B1FA7" w:rsidP="00E4226E">
            <w:pPr>
              <w:spacing w:before="120" w:line="240" w:lineRule="exact"/>
              <w:jc w:val="center"/>
              <w:rPr>
                <w:rFonts w:eastAsia="Calibri"/>
                <w:szCs w:val="28"/>
                <w:lang w:eastAsia="en-US"/>
              </w:rPr>
            </w:pPr>
          </w:p>
        </w:tc>
      </w:tr>
      <w:tr w:rsidR="009B1FA7" w:rsidRPr="009B1FA7" w:rsidTr="00E4226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4226E" w:rsidRDefault="009B1FA7" w:rsidP="00E4226E">
            <w:pPr>
              <w:spacing w:before="120" w:line="240" w:lineRule="exact"/>
              <w:rPr>
                <w:rFonts w:eastAsia="Calibri"/>
                <w:szCs w:val="28"/>
                <w:lang w:eastAsia="en-US"/>
              </w:rPr>
            </w:pPr>
          </w:p>
        </w:tc>
        <w:tc>
          <w:tcPr>
            <w:tcW w:w="198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верхнего этажа</w:t>
            </w:r>
          </w:p>
        </w:tc>
        <w:tc>
          <w:tcPr>
            <w:tcW w:w="2268"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42</w:t>
            </w:r>
          </w:p>
        </w:tc>
      </w:tr>
      <w:tr w:rsidR="009B1FA7" w:rsidRPr="009B1FA7" w:rsidTr="00E4226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4226E" w:rsidRDefault="009B1FA7" w:rsidP="00E4226E">
            <w:pPr>
              <w:spacing w:before="120" w:line="240" w:lineRule="exact"/>
              <w:rPr>
                <w:rFonts w:eastAsia="Calibri"/>
                <w:szCs w:val="28"/>
                <w:lang w:eastAsia="en-US"/>
              </w:rPr>
            </w:pPr>
          </w:p>
        </w:tc>
        <w:tc>
          <w:tcPr>
            <w:tcW w:w="198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среднего и первого этажей</w:t>
            </w:r>
          </w:p>
        </w:tc>
        <w:tc>
          <w:tcPr>
            <w:tcW w:w="2268"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46</w:t>
            </w:r>
          </w:p>
        </w:tc>
      </w:tr>
      <w:tr w:rsidR="009B1FA7" w:rsidRPr="009B1FA7" w:rsidTr="00E4226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4226E" w:rsidRDefault="009B1FA7" w:rsidP="00E4226E">
            <w:pPr>
              <w:spacing w:before="120" w:line="240" w:lineRule="exact"/>
              <w:rPr>
                <w:rFonts w:eastAsia="Calibri"/>
                <w:szCs w:val="28"/>
                <w:lang w:eastAsia="en-US"/>
              </w:rPr>
            </w:pPr>
          </w:p>
        </w:tc>
        <w:tc>
          <w:tcPr>
            <w:tcW w:w="198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средние</w:t>
            </w:r>
          </w:p>
        </w:tc>
        <w:tc>
          <w:tcPr>
            <w:tcW w:w="2268"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77</w:t>
            </w:r>
          </w:p>
        </w:tc>
      </w:tr>
      <w:tr w:rsidR="009B1FA7" w:rsidRPr="009B1FA7" w:rsidTr="00E4226E">
        <w:tc>
          <w:tcPr>
            <w:tcW w:w="5353" w:type="dxa"/>
            <w:vMerge w:val="restart"/>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lastRenderedPageBreak/>
              <w:t xml:space="preserve">2. </w:t>
            </w:r>
            <w:proofErr w:type="gramStart"/>
            <w:r w:rsidRPr="00E4226E">
              <w:rPr>
                <w:rFonts w:eastAsia="Calibri"/>
                <w:szCs w:val="28"/>
                <w:lang w:eastAsia="en-US"/>
              </w:rPr>
              <w:t xml:space="preserve">Крупнопанельный жилой дом серии К7-3 (конструкции </w:t>
            </w:r>
            <w:proofErr w:type="spellStart"/>
            <w:r w:rsidRPr="00E4226E">
              <w:rPr>
                <w:rFonts w:eastAsia="Calibri"/>
                <w:szCs w:val="28"/>
                <w:lang w:eastAsia="en-US"/>
              </w:rPr>
              <w:t>инж</w:t>
            </w:r>
            <w:proofErr w:type="spellEnd"/>
            <w:r w:rsidRPr="00E4226E">
              <w:rPr>
                <w:rFonts w:eastAsia="Calibri"/>
                <w:szCs w:val="28"/>
                <w:lang w:eastAsia="en-US"/>
              </w:rPr>
              <w:t>.</w:t>
            </w:r>
            <w:proofErr w:type="gramEnd"/>
            <w:r w:rsidRPr="00E4226E">
              <w:rPr>
                <w:rFonts w:eastAsia="Calibri"/>
                <w:szCs w:val="28"/>
                <w:lang w:eastAsia="en-US"/>
              </w:rPr>
              <w:t xml:space="preserve"> </w:t>
            </w:r>
            <w:proofErr w:type="gramStart"/>
            <w:r w:rsidRPr="00E4226E">
              <w:rPr>
                <w:rFonts w:eastAsia="Calibri"/>
                <w:szCs w:val="28"/>
                <w:lang w:eastAsia="en-US"/>
              </w:rPr>
              <w:t xml:space="preserve">Лагутенко) с наружными стенами толщиной 16 см, с утепленными </w:t>
            </w:r>
            <w:proofErr w:type="spellStart"/>
            <w:r w:rsidRPr="00E4226E">
              <w:rPr>
                <w:rFonts w:eastAsia="Calibri"/>
                <w:szCs w:val="28"/>
                <w:lang w:eastAsia="en-US"/>
              </w:rPr>
              <w:t>минераловатными</w:t>
            </w:r>
            <w:proofErr w:type="spellEnd"/>
            <w:r w:rsidRPr="00E4226E">
              <w:rPr>
                <w:rFonts w:eastAsia="Calibri"/>
                <w:szCs w:val="28"/>
                <w:lang w:eastAsia="en-US"/>
              </w:rPr>
              <w:t xml:space="preserve"> плитами с железобетонными фактурными слоями.</w:t>
            </w:r>
            <w:proofErr w:type="gramEnd"/>
          </w:p>
        </w:tc>
        <w:tc>
          <w:tcPr>
            <w:tcW w:w="198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Угловые:</w:t>
            </w:r>
          </w:p>
        </w:tc>
        <w:tc>
          <w:tcPr>
            <w:tcW w:w="2268" w:type="dxa"/>
            <w:tcBorders>
              <w:top w:val="single" w:sz="4" w:space="0" w:color="000000"/>
              <w:left w:val="single" w:sz="4" w:space="0" w:color="000000"/>
              <w:bottom w:val="single" w:sz="4" w:space="0" w:color="000000"/>
              <w:right w:val="single" w:sz="4" w:space="0" w:color="000000"/>
            </w:tcBorders>
          </w:tcPr>
          <w:p w:rsidR="009B1FA7" w:rsidRPr="00E4226E" w:rsidRDefault="009B1FA7" w:rsidP="00E4226E">
            <w:pPr>
              <w:spacing w:before="120" w:line="240" w:lineRule="exact"/>
              <w:jc w:val="center"/>
              <w:rPr>
                <w:rFonts w:eastAsia="Calibri"/>
                <w:szCs w:val="28"/>
                <w:lang w:eastAsia="en-US"/>
              </w:rPr>
            </w:pPr>
          </w:p>
        </w:tc>
      </w:tr>
      <w:tr w:rsidR="009B1FA7" w:rsidRPr="009B1FA7" w:rsidTr="00E4226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4226E" w:rsidRDefault="009B1FA7" w:rsidP="00E4226E">
            <w:pPr>
              <w:spacing w:before="120" w:line="240" w:lineRule="exact"/>
              <w:rPr>
                <w:rFonts w:eastAsia="Calibri"/>
                <w:szCs w:val="28"/>
                <w:lang w:eastAsia="en-US"/>
              </w:rPr>
            </w:pPr>
          </w:p>
        </w:tc>
        <w:tc>
          <w:tcPr>
            <w:tcW w:w="198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верхнего этажа</w:t>
            </w:r>
          </w:p>
        </w:tc>
        <w:tc>
          <w:tcPr>
            <w:tcW w:w="2268"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32</w:t>
            </w:r>
          </w:p>
        </w:tc>
      </w:tr>
      <w:tr w:rsidR="009B1FA7" w:rsidRPr="009B1FA7" w:rsidTr="00E4226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4226E" w:rsidRDefault="009B1FA7" w:rsidP="00E4226E">
            <w:pPr>
              <w:spacing w:before="120" w:line="240" w:lineRule="exact"/>
              <w:rPr>
                <w:rFonts w:eastAsia="Calibri"/>
                <w:szCs w:val="28"/>
                <w:lang w:eastAsia="en-US"/>
              </w:rPr>
            </w:pPr>
          </w:p>
        </w:tc>
        <w:tc>
          <w:tcPr>
            <w:tcW w:w="198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среднего и первого этажей</w:t>
            </w:r>
          </w:p>
        </w:tc>
        <w:tc>
          <w:tcPr>
            <w:tcW w:w="2268"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40</w:t>
            </w:r>
          </w:p>
        </w:tc>
      </w:tr>
      <w:tr w:rsidR="009B1FA7" w:rsidRPr="009B1FA7" w:rsidTr="00E4226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4226E" w:rsidRDefault="009B1FA7" w:rsidP="00E4226E">
            <w:pPr>
              <w:spacing w:before="120" w:line="240" w:lineRule="exact"/>
              <w:rPr>
                <w:rFonts w:eastAsia="Calibri"/>
                <w:szCs w:val="28"/>
                <w:lang w:eastAsia="en-US"/>
              </w:rPr>
            </w:pPr>
          </w:p>
        </w:tc>
        <w:tc>
          <w:tcPr>
            <w:tcW w:w="198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средние</w:t>
            </w:r>
          </w:p>
        </w:tc>
        <w:tc>
          <w:tcPr>
            <w:tcW w:w="2268"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51</w:t>
            </w:r>
          </w:p>
        </w:tc>
      </w:tr>
      <w:tr w:rsidR="009B1FA7" w:rsidRPr="009B1FA7" w:rsidTr="00E4226E">
        <w:tc>
          <w:tcPr>
            <w:tcW w:w="5353"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 xml:space="preserve">3. Дом из объемных элементов с наружными ограждениями из железобетонных вибропрокатных элементов, утепленных </w:t>
            </w:r>
            <w:proofErr w:type="spellStart"/>
            <w:r w:rsidRPr="00E4226E">
              <w:rPr>
                <w:rFonts w:eastAsia="Calibri"/>
                <w:szCs w:val="28"/>
                <w:lang w:eastAsia="en-US"/>
              </w:rPr>
              <w:t>минераловатными</w:t>
            </w:r>
            <w:proofErr w:type="spellEnd"/>
            <w:r w:rsidRPr="00E4226E">
              <w:rPr>
                <w:rFonts w:eastAsia="Calibri"/>
                <w:szCs w:val="28"/>
                <w:lang w:eastAsia="en-US"/>
              </w:rPr>
              <w:t xml:space="preserve">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30- 40 м.</w:t>
            </w:r>
          </w:p>
        </w:tc>
        <w:tc>
          <w:tcPr>
            <w:tcW w:w="1985" w:type="dxa"/>
            <w:tcBorders>
              <w:top w:val="single" w:sz="4" w:space="0" w:color="000000"/>
              <w:left w:val="single" w:sz="4" w:space="0" w:color="000000"/>
              <w:bottom w:val="single" w:sz="4" w:space="0" w:color="000000"/>
              <w:right w:val="single" w:sz="4" w:space="0" w:color="000000"/>
            </w:tcBorders>
          </w:tcPr>
          <w:p w:rsidR="009B1FA7" w:rsidRPr="00E4226E" w:rsidRDefault="009B1FA7" w:rsidP="00E4226E">
            <w:pPr>
              <w:spacing w:before="120" w:line="240" w:lineRule="exact"/>
              <w:jc w:val="center"/>
              <w:rPr>
                <w:rFonts w:eastAsia="Calibri"/>
                <w:szCs w:val="28"/>
                <w:lang w:eastAsia="en-US"/>
              </w:rPr>
            </w:pPr>
            <w:proofErr w:type="gramStart"/>
            <w:r w:rsidRPr="00E4226E">
              <w:rPr>
                <w:rFonts w:eastAsia="Calibri"/>
                <w:szCs w:val="28"/>
                <w:lang w:eastAsia="en-US"/>
              </w:rPr>
              <w:t>Угловые</w:t>
            </w:r>
            <w:proofErr w:type="gramEnd"/>
            <w:r w:rsidRPr="00E4226E">
              <w:rPr>
                <w:rFonts w:eastAsia="Calibri"/>
                <w:szCs w:val="28"/>
                <w:lang w:eastAsia="en-US"/>
              </w:rPr>
              <w:t xml:space="preserve"> верхнего этажа</w:t>
            </w:r>
          </w:p>
        </w:tc>
        <w:tc>
          <w:tcPr>
            <w:tcW w:w="2268" w:type="dxa"/>
            <w:tcBorders>
              <w:top w:val="single" w:sz="4" w:space="0" w:color="000000"/>
              <w:left w:val="single" w:sz="4" w:space="0" w:color="000000"/>
              <w:bottom w:val="single" w:sz="4" w:space="0" w:color="000000"/>
              <w:right w:val="single" w:sz="4" w:space="0" w:color="000000"/>
            </w:tcBorders>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40</w:t>
            </w:r>
          </w:p>
        </w:tc>
      </w:tr>
      <w:tr w:rsidR="009B1FA7" w:rsidRPr="009B1FA7" w:rsidTr="00E4226E">
        <w:tc>
          <w:tcPr>
            <w:tcW w:w="5353" w:type="dxa"/>
            <w:vMerge w:val="restart"/>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4. Кирпичные жилые здания с толщиной стен в 2,5 кирпича и коэффициентом остекления 0,18-0,25.</w:t>
            </w:r>
          </w:p>
        </w:tc>
        <w:tc>
          <w:tcPr>
            <w:tcW w:w="198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Угловые</w:t>
            </w:r>
          </w:p>
        </w:tc>
        <w:tc>
          <w:tcPr>
            <w:tcW w:w="2268"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65-60</w:t>
            </w:r>
          </w:p>
        </w:tc>
      </w:tr>
      <w:tr w:rsidR="009B1FA7" w:rsidRPr="009B1FA7" w:rsidTr="00E4226E">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4226E" w:rsidRDefault="009B1FA7" w:rsidP="00E4226E">
            <w:pPr>
              <w:spacing w:before="120" w:line="240" w:lineRule="exact"/>
              <w:rPr>
                <w:rFonts w:eastAsia="Calibri"/>
                <w:szCs w:val="28"/>
                <w:lang w:eastAsia="en-US"/>
              </w:rPr>
            </w:pPr>
          </w:p>
        </w:tc>
        <w:tc>
          <w:tcPr>
            <w:tcW w:w="198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Средние</w:t>
            </w:r>
          </w:p>
        </w:tc>
        <w:tc>
          <w:tcPr>
            <w:tcW w:w="2268"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100-65</w:t>
            </w:r>
          </w:p>
        </w:tc>
      </w:tr>
      <w:tr w:rsidR="009B1FA7" w:rsidRPr="009B1FA7" w:rsidTr="00E4226E">
        <w:tc>
          <w:tcPr>
            <w:tcW w:w="5353"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rPr>
                <w:rFonts w:eastAsia="Calibri"/>
                <w:szCs w:val="28"/>
                <w:lang w:eastAsia="en-US"/>
              </w:rPr>
            </w:pPr>
            <w:r w:rsidRPr="00E4226E">
              <w:rPr>
                <w:rFonts w:eastAsia="Calibri"/>
                <w:szCs w:val="28"/>
                <w:lang w:eastAsia="en-US"/>
              </w:rPr>
              <w:t>5. Промышленные здания с незначительными внутренними тепловыделениями (стены в 2 кирпича, коэффициент остекления 0,15-0,3).</w:t>
            </w:r>
          </w:p>
        </w:tc>
        <w:tc>
          <w:tcPr>
            <w:tcW w:w="1985" w:type="dxa"/>
            <w:tcBorders>
              <w:top w:val="single" w:sz="4" w:space="0" w:color="000000"/>
              <w:left w:val="single" w:sz="4" w:space="0" w:color="000000"/>
              <w:bottom w:val="single" w:sz="4" w:space="0" w:color="000000"/>
              <w:right w:val="single" w:sz="4" w:space="0" w:color="000000"/>
            </w:tcBorders>
          </w:tcPr>
          <w:p w:rsidR="009B1FA7" w:rsidRPr="00E4226E" w:rsidRDefault="009B1FA7" w:rsidP="00E4226E">
            <w:pPr>
              <w:spacing w:before="120" w:line="240" w:lineRule="exact"/>
              <w:jc w:val="center"/>
              <w:rPr>
                <w:rFonts w:eastAsia="Calibri"/>
                <w:szCs w:val="28"/>
                <w:lang w:eastAsia="en-US"/>
              </w:rPr>
            </w:pPr>
          </w:p>
        </w:tc>
        <w:tc>
          <w:tcPr>
            <w:tcW w:w="2268"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szCs w:val="28"/>
                <w:lang w:eastAsia="en-US"/>
              </w:rPr>
            </w:pPr>
            <w:r w:rsidRPr="00E4226E">
              <w:rPr>
                <w:rFonts w:eastAsia="Calibri"/>
                <w:szCs w:val="28"/>
                <w:lang w:eastAsia="en-US"/>
              </w:rPr>
              <w:t>25-14</w:t>
            </w:r>
          </w:p>
        </w:tc>
      </w:tr>
    </w:tbl>
    <w:p w:rsidR="009B1FA7" w:rsidRPr="009B1FA7" w:rsidRDefault="009B1FA7" w:rsidP="00E4226E">
      <w:pPr>
        <w:spacing w:line="360" w:lineRule="atLeast"/>
        <w:ind w:firstLine="709"/>
        <w:jc w:val="both"/>
        <w:rPr>
          <w:rFonts w:eastAsia="Calibri"/>
          <w:szCs w:val="28"/>
          <w:lang w:eastAsia="en-US"/>
        </w:rPr>
      </w:pPr>
      <w:r w:rsidRPr="009B1FA7">
        <w:rPr>
          <w:rFonts w:eastAsia="Calibri"/>
          <w:szCs w:val="28"/>
          <w:lang w:eastAsia="en-US"/>
        </w:rPr>
        <w:t>На основании приведенных данных можно оценить время,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которых прекращена подача тепла. К примеру, в отключенном в результате аварий квартале имеются здания, у которых коэффициент аккумуляции для углового помещения верхнего этажа равен 40. Если авария произошла при температуре наружного воздуха - 20</w:t>
      </w:r>
      <w:proofErr w:type="gramStart"/>
      <w:r w:rsidRPr="009B1FA7">
        <w:rPr>
          <w:rFonts w:eastAsia="Calibri"/>
          <w:szCs w:val="28"/>
          <w:lang w:eastAsia="en-US"/>
        </w:rPr>
        <w:t>°С</w:t>
      </w:r>
      <w:proofErr w:type="gramEnd"/>
      <w:r w:rsidRPr="009B1FA7">
        <w:rPr>
          <w:rFonts w:eastAsia="Calibri"/>
          <w:szCs w:val="28"/>
          <w:lang w:eastAsia="en-US"/>
        </w:rPr>
        <w:t>, то по таблице 1 определяется темп падения температуры, равный 1,1°С в час. Время снижения температуры в квартире с 18 до 8</w:t>
      </w:r>
      <w:proofErr w:type="gramStart"/>
      <w:r w:rsidRPr="009B1FA7">
        <w:rPr>
          <w:rFonts w:eastAsia="Calibri"/>
          <w:szCs w:val="28"/>
          <w:lang w:eastAsia="en-US"/>
        </w:rPr>
        <w:t>° С</w:t>
      </w:r>
      <w:proofErr w:type="gramEnd"/>
      <w:r w:rsidRPr="009B1FA7">
        <w:rPr>
          <w:rFonts w:eastAsia="Calibri"/>
          <w:szCs w:val="28"/>
          <w:lang w:eastAsia="en-US"/>
        </w:rPr>
        <w:t>, при которой в подвалах и на лестничных клетках может произойти замерзание теплоносителя и труб, определится как (18 - 8) / 1,1 и составит 9 ч. Если в результате аварии отключено несколько зданий, то определение времени, имеющегося в распоряжении на ликвидацию аварии или принятие мер по предотвращению развития аварии, производится по зданию, имеющему наименьший коэффициент аккумуляции.</w:t>
      </w:r>
    </w:p>
    <w:p w:rsidR="009B1FA7" w:rsidRPr="00D370B6" w:rsidRDefault="009B1FA7" w:rsidP="00D370B6">
      <w:pPr>
        <w:spacing w:line="360" w:lineRule="atLeast"/>
        <w:ind w:firstLine="709"/>
        <w:jc w:val="both"/>
        <w:rPr>
          <w:rFonts w:eastAsia="Calibri"/>
          <w:szCs w:val="28"/>
          <w:lang w:eastAsia="en-US"/>
        </w:rPr>
      </w:pPr>
      <w:r w:rsidRPr="00D370B6">
        <w:rPr>
          <w:rFonts w:eastAsia="Calibri"/>
          <w:szCs w:val="28"/>
          <w:lang w:eastAsia="en-US"/>
        </w:rPr>
        <w:t xml:space="preserve">3) Расчет ООО «ТК </w:t>
      </w:r>
      <w:proofErr w:type="gramStart"/>
      <w:r w:rsidRPr="00D370B6">
        <w:rPr>
          <w:rFonts w:eastAsia="Calibri"/>
          <w:szCs w:val="28"/>
          <w:lang w:eastAsia="en-US"/>
        </w:rPr>
        <w:t>Северная</w:t>
      </w:r>
      <w:proofErr w:type="gramEnd"/>
      <w:r w:rsidRPr="00D370B6">
        <w:rPr>
          <w:rFonts w:eastAsia="Calibri"/>
          <w:szCs w:val="28"/>
          <w:lang w:eastAsia="en-US"/>
        </w:rPr>
        <w:t xml:space="preserve">» допустимого времени на предотвращение аварий и инцидентов в системе отопления </w:t>
      </w:r>
    </w:p>
    <w:p w:rsidR="009B1FA7" w:rsidRPr="009B1FA7" w:rsidRDefault="009B1FA7" w:rsidP="00E4226E">
      <w:pPr>
        <w:spacing w:line="360" w:lineRule="atLeast"/>
        <w:ind w:firstLine="709"/>
        <w:jc w:val="both"/>
        <w:rPr>
          <w:rFonts w:eastAsia="Calibri"/>
          <w:szCs w:val="28"/>
          <w:lang w:eastAsia="en-US"/>
        </w:rPr>
      </w:pPr>
      <w:r w:rsidRPr="009B1FA7">
        <w:rPr>
          <w:rFonts w:eastAsia="Calibri"/>
          <w:szCs w:val="28"/>
          <w:lang w:eastAsia="en-US"/>
        </w:rPr>
        <w:t>1. Сбор АВБР                                                  1 час 30 мин</w:t>
      </w:r>
    </w:p>
    <w:p w:rsidR="009B1FA7" w:rsidRPr="009B1FA7" w:rsidRDefault="009B1FA7" w:rsidP="00E4226E">
      <w:pPr>
        <w:spacing w:line="360" w:lineRule="atLeast"/>
        <w:ind w:firstLine="709"/>
        <w:jc w:val="both"/>
        <w:rPr>
          <w:rFonts w:eastAsia="Calibri"/>
          <w:szCs w:val="28"/>
          <w:lang w:eastAsia="en-US"/>
        </w:rPr>
      </w:pPr>
      <w:r w:rsidRPr="009B1FA7">
        <w:rPr>
          <w:rFonts w:eastAsia="Calibri"/>
          <w:szCs w:val="28"/>
          <w:lang w:eastAsia="en-US"/>
        </w:rPr>
        <w:t>2. Прибытие на место                                      1 час</w:t>
      </w:r>
    </w:p>
    <w:p w:rsidR="009B1FA7" w:rsidRPr="009B1FA7" w:rsidRDefault="009B1FA7" w:rsidP="00E4226E">
      <w:pPr>
        <w:spacing w:line="360" w:lineRule="atLeast"/>
        <w:ind w:firstLine="709"/>
        <w:jc w:val="both"/>
        <w:rPr>
          <w:rFonts w:eastAsia="Calibri"/>
          <w:szCs w:val="28"/>
          <w:lang w:eastAsia="en-US"/>
        </w:rPr>
      </w:pPr>
      <w:r w:rsidRPr="009B1FA7">
        <w:rPr>
          <w:rFonts w:eastAsia="Calibri"/>
          <w:szCs w:val="28"/>
          <w:lang w:eastAsia="en-US"/>
        </w:rPr>
        <w:t>3. Устранение неисправности                          6 часов</w:t>
      </w:r>
    </w:p>
    <w:p w:rsidR="009B1FA7" w:rsidRPr="009B1FA7" w:rsidRDefault="009B1FA7" w:rsidP="00E4226E">
      <w:pPr>
        <w:spacing w:line="360" w:lineRule="atLeast"/>
        <w:ind w:firstLine="709"/>
        <w:jc w:val="both"/>
        <w:rPr>
          <w:rFonts w:eastAsia="Calibri"/>
          <w:szCs w:val="28"/>
          <w:lang w:eastAsia="en-US"/>
        </w:rPr>
      </w:pPr>
      <w:r w:rsidRPr="009B1FA7">
        <w:rPr>
          <w:rFonts w:eastAsia="Calibri"/>
          <w:szCs w:val="28"/>
          <w:lang w:eastAsia="en-US"/>
        </w:rPr>
        <w:lastRenderedPageBreak/>
        <w:t>(при выполнении крупных аварийных ситуаций, персонал АВБР одного предприятия может привлекаться для их ликвидации в другом предприятии).</w:t>
      </w:r>
    </w:p>
    <w:p w:rsidR="00E4226E" w:rsidRDefault="00E4226E" w:rsidP="00E4226E">
      <w:pPr>
        <w:spacing w:line="360" w:lineRule="atLeast"/>
        <w:ind w:firstLine="709"/>
        <w:jc w:val="center"/>
        <w:rPr>
          <w:rFonts w:eastAsia="Calibri"/>
          <w:b/>
          <w:szCs w:val="28"/>
          <w:lang w:eastAsia="en-US"/>
        </w:rPr>
      </w:pPr>
    </w:p>
    <w:p w:rsidR="009B1FA7" w:rsidRPr="00D370B6" w:rsidRDefault="009B1FA7" w:rsidP="00D370B6">
      <w:pPr>
        <w:spacing w:line="360" w:lineRule="atLeast"/>
        <w:ind w:firstLine="709"/>
        <w:jc w:val="both"/>
        <w:rPr>
          <w:rFonts w:eastAsia="Calibri"/>
          <w:szCs w:val="28"/>
          <w:lang w:eastAsia="en-US"/>
        </w:rPr>
      </w:pPr>
      <w:proofErr w:type="gramStart"/>
      <w:r w:rsidRPr="00D370B6">
        <w:rPr>
          <w:rFonts w:eastAsia="Calibri"/>
          <w:szCs w:val="28"/>
          <w:lang w:eastAsia="en-US"/>
        </w:rPr>
        <w:t>4) Температурный график на котельные ООО «ТК Новгородская»</w:t>
      </w:r>
      <w:proofErr w:type="gramEnd"/>
    </w:p>
    <w:p w:rsidR="009B1FA7" w:rsidRPr="00D370B6" w:rsidRDefault="009B1FA7" w:rsidP="00D370B6">
      <w:pPr>
        <w:spacing w:line="360" w:lineRule="atLeast"/>
        <w:jc w:val="both"/>
        <w:rPr>
          <w:rFonts w:eastAsia="Calibri"/>
          <w:szCs w:val="28"/>
          <w:lang w:eastAsia="en-US"/>
        </w:rPr>
      </w:pPr>
      <w:r w:rsidRPr="00D370B6">
        <w:rPr>
          <w:rFonts w:eastAsia="Calibri"/>
          <w:szCs w:val="28"/>
          <w:lang w:eastAsia="en-US"/>
        </w:rPr>
        <w:t>Демянского района теплоснабжения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34"/>
        <w:gridCol w:w="3543"/>
        <w:gridCol w:w="3793"/>
      </w:tblGrid>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Температура наружного воздуха</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Температура теплоносителя в подающем трубопроводе, °</w:t>
            </w:r>
            <w:proofErr w:type="gramStart"/>
            <w:r w:rsidRPr="00F53AE0">
              <w:rPr>
                <w:rFonts w:eastAsia="Calibri"/>
                <w:szCs w:val="28"/>
                <w:lang w:eastAsia="en-US"/>
              </w:rPr>
              <w:t>С</w:t>
            </w:r>
            <w:proofErr w:type="gramEnd"/>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Температура теплоносителя в обратном трубопроводе, °</w:t>
            </w:r>
            <w:proofErr w:type="gramStart"/>
            <w:r w:rsidRPr="00F53AE0">
              <w:rPr>
                <w:rFonts w:eastAsia="Calibri"/>
                <w:szCs w:val="28"/>
                <w:lang w:eastAsia="en-US"/>
              </w:rPr>
              <w:t>С</w:t>
            </w:r>
            <w:proofErr w:type="gramEnd"/>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10</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36,4</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32</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9</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38</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33</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8</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40,3</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34,5</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7</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42,1</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35,5</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44</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37</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45,5</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38,3</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47,1</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39,4</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3</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48,9</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40,6</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2</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50,7</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41,7</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52,3</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42,9</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0</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54</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44</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55,6</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45</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-2</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57,2</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46,1</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-3</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58,8</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47,2</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60,4</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48,2</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62,1</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49,3</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63,9</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50,3</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-7</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65,5</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51,3</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-8</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66,8</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52,3</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-9</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68,3</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53,4</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-10</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69,9</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54,4</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-11</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71,4</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55,3</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-12</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72,9</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56,3</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-13</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74,4</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57,3</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-14</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76</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58,2</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-15</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77,5</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59,2</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-16</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79</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60,1</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-17</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80,5</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61</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-18</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81,9</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62</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-19</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83,4</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62,9</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-20</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84,9</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63,8</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-21</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86,3</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64,7</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lastRenderedPageBreak/>
              <w:t>-22</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87,8</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65,6</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-23</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89,3</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66,5</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-24</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90,6</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67,4</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-25</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92,1</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68,3</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-26</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93,5</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69,1</w:t>
            </w:r>
          </w:p>
        </w:tc>
      </w:tr>
      <w:tr w:rsidR="009B1FA7" w:rsidRPr="009B1FA7" w:rsidTr="00F53AE0">
        <w:tc>
          <w:tcPr>
            <w:tcW w:w="2234"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-27</w:t>
            </w:r>
          </w:p>
        </w:tc>
        <w:tc>
          <w:tcPr>
            <w:tcW w:w="354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95</w:t>
            </w:r>
          </w:p>
        </w:tc>
        <w:tc>
          <w:tcPr>
            <w:tcW w:w="3793" w:type="dxa"/>
            <w:tcBorders>
              <w:top w:val="single" w:sz="4" w:space="0" w:color="000000"/>
              <w:left w:val="single" w:sz="4" w:space="0" w:color="000000"/>
              <w:bottom w:val="single" w:sz="4" w:space="0" w:color="000000"/>
              <w:right w:val="single" w:sz="4" w:space="0" w:color="000000"/>
            </w:tcBorders>
            <w:hideMark/>
          </w:tcPr>
          <w:p w:rsidR="009B1FA7" w:rsidRPr="00F53AE0" w:rsidRDefault="009B1FA7" w:rsidP="00F53AE0">
            <w:pPr>
              <w:spacing w:before="120" w:line="240" w:lineRule="exact"/>
              <w:jc w:val="center"/>
              <w:rPr>
                <w:rFonts w:eastAsia="Calibri"/>
                <w:szCs w:val="28"/>
                <w:lang w:eastAsia="en-US"/>
              </w:rPr>
            </w:pPr>
            <w:r w:rsidRPr="00F53AE0">
              <w:rPr>
                <w:rFonts w:eastAsia="Calibri"/>
                <w:szCs w:val="28"/>
                <w:lang w:eastAsia="en-US"/>
              </w:rPr>
              <w:t>70</w:t>
            </w:r>
          </w:p>
        </w:tc>
      </w:tr>
    </w:tbl>
    <w:p w:rsidR="009B1FA7" w:rsidRPr="00D370B6" w:rsidRDefault="009B1FA7" w:rsidP="00D370B6">
      <w:pPr>
        <w:spacing w:line="360" w:lineRule="atLeast"/>
        <w:ind w:firstLine="709"/>
        <w:jc w:val="both"/>
        <w:rPr>
          <w:rFonts w:eastAsia="Calibri"/>
          <w:szCs w:val="28"/>
          <w:lang w:eastAsia="en-US"/>
        </w:rPr>
      </w:pPr>
      <w:proofErr w:type="gramStart"/>
      <w:r w:rsidRPr="00D370B6">
        <w:rPr>
          <w:rFonts w:eastAsia="Calibri"/>
          <w:szCs w:val="28"/>
          <w:lang w:eastAsia="en-US"/>
        </w:rPr>
        <w:t>5) Температурный график сетевой воды в подающем и обратном трубопроводах системы отопления ООО «ТК Северная» в зависимости от температуры наружного воздуха</w:t>
      </w:r>
      <w:proofErr w:type="gram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60"/>
        <w:gridCol w:w="2835"/>
        <w:gridCol w:w="4075"/>
      </w:tblGrid>
      <w:tr w:rsidR="009B1FA7" w:rsidRPr="00E4226E" w:rsidTr="00D370B6">
        <w:tc>
          <w:tcPr>
            <w:tcW w:w="2660" w:type="dxa"/>
            <w:vMerge w:val="restart"/>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rPr>
            </w:pPr>
            <w:r w:rsidRPr="00E4226E">
              <w:rPr>
                <w:rFonts w:eastAsia="Calibri"/>
              </w:rPr>
              <w:t>Температура наружного воздуха</w:t>
            </w:r>
          </w:p>
        </w:tc>
        <w:tc>
          <w:tcPr>
            <w:tcW w:w="6910" w:type="dxa"/>
            <w:gridSpan w:val="2"/>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rPr>
            </w:pPr>
            <w:r w:rsidRPr="00E4226E">
              <w:rPr>
                <w:rFonts w:eastAsia="Calibri"/>
              </w:rPr>
              <w:t>Температура воды, °</w:t>
            </w:r>
            <w:proofErr w:type="gramStart"/>
            <w:r w:rsidRPr="00E4226E">
              <w:rPr>
                <w:rFonts w:eastAsia="Calibri"/>
              </w:rPr>
              <w:t>С</w:t>
            </w:r>
            <w:proofErr w:type="gramEnd"/>
          </w:p>
        </w:tc>
      </w:tr>
      <w:tr w:rsidR="009B1FA7" w:rsidRPr="00E4226E" w:rsidTr="00D370B6">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4226E" w:rsidRDefault="009B1FA7" w:rsidP="00E4226E">
            <w:pPr>
              <w:spacing w:before="120" w:line="240" w:lineRule="exact"/>
              <w:jc w:val="center"/>
              <w:rPr>
                <w:rFonts w:eastAsia="Calibri"/>
              </w:rPr>
            </w:pP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rPr>
            </w:pPr>
            <w:r w:rsidRPr="00E4226E">
              <w:rPr>
                <w:rFonts w:eastAsia="Calibri"/>
              </w:rPr>
              <w:t>в подающем трубопроводе</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jc w:val="center"/>
              <w:rPr>
                <w:rFonts w:eastAsia="Calibri"/>
              </w:rPr>
            </w:pPr>
            <w:r w:rsidRPr="00E4226E">
              <w:rPr>
                <w:rFonts w:eastAsia="Calibri"/>
              </w:rPr>
              <w:t>в обратном</w:t>
            </w:r>
          </w:p>
          <w:p w:rsidR="009B1FA7" w:rsidRPr="00E4226E" w:rsidRDefault="009B1FA7" w:rsidP="00E4226E">
            <w:pPr>
              <w:spacing w:line="240" w:lineRule="exact"/>
              <w:jc w:val="center"/>
              <w:rPr>
                <w:rFonts w:eastAsia="Calibri"/>
              </w:rPr>
            </w:pPr>
            <w:proofErr w:type="gramStart"/>
            <w:r w:rsidRPr="00E4226E">
              <w:rPr>
                <w:rFonts w:eastAsia="Calibri"/>
              </w:rPr>
              <w:t>трубопроводе</w:t>
            </w:r>
            <w:proofErr w:type="gramEnd"/>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10</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36</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32</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9</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38</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33</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8</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40</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35</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7</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42</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36</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44</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37</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46</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38</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47</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39</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3</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49</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41</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2</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51</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42</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52</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43</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0</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54</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44</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56</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45</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-2</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57</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46</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-3</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59</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47</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60</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48</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62</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49</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64</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50</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-7</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66</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51</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-8</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67</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52</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-9</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68</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53</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-10</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70</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54</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-11</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71</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55</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-12</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73</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56</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-13</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74</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57</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-14</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76</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58</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-15</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78</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59</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-16</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79</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60</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lastRenderedPageBreak/>
              <w:t>-17</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81</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61</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-18</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82</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62</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-19</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83</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63</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-20</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85</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64</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-21</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86</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65</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-22</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88</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66</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-23</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89</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67</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-24</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91</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67</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-25</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92</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68</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-26</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94</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69</w:t>
            </w:r>
          </w:p>
        </w:tc>
      </w:tr>
      <w:tr w:rsidR="009B1FA7" w:rsidRPr="00E4226E" w:rsidTr="00D370B6">
        <w:tc>
          <w:tcPr>
            <w:tcW w:w="2660"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-27</w:t>
            </w:r>
          </w:p>
        </w:tc>
        <w:tc>
          <w:tcPr>
            <w:tcW w:w="283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95</w:t>
            </w:r>
          </w:p>
        </w:tc>
        <w:tc>
          <w:tcPr>
            <w:tcW w:w="4075" w:type="dxa"/>
            <w:tcBorders>
              <w:top w:val="single" w:sz="4" w:space="0" w:color="000000"/>
              <w:left w:val="single" w:sz="4" w:space="0" w:color="000000"/>
              <w:bottom w:val="single" w:sz="4" w:space="0" w:color="000000"/>
              <w:right w:val="single" w:sz="4" w:space="0" w:color="000000"/>
            </w:tcBorders>
            <w:hideMark/>
          </w:tcPr>
          <w:p w:rsidR="009B1FA7" w:rsidRPr="00E4226E" w:rsidRDefault="009B1FA7" w:rsidP="00E4226E">
            <w:pPr>
              <w:spacing w:before="120" w:line="240" w:lineRule="exact"/>
              <w:ind w:firstLine="567"/>
              <w:jc w:val="center"/>
              <w:rPr>
                <w:rFonts w:eastAsia="Calibri"/>
                <w:szCs w:val="28"/>
                <w:lang w:eastAsia="en-US"/>
              </w:rPr>
            </w:pPr>
            <w:r w:rsidRPr="00E4226E">
              <w:rPr>
                <w:rFonts w:eastAsia="Calibri"/>
                <w:szCs w:val="28"/>
                <w:lang w:eastAsia="en-US"/>
              </w:rPr>
              <w:t>70</w:t>
            </w:r>
          </w:p>
        </w:tc>
      </w:tr>
    </w:tbl>
    <w:p w:rsidR="00E4226E" w:rsidRDefault="00E4226E" w:rsidP="009B1FA7">
      <w:pPr>
        <w:spacing w:after="120" w:line="276" w:lineRule="auto"/>
        <w:ind w:firstLine="567"/>
        <w:jc w:val="center"/>
        <w:rPr>
          <w:rFonts w:ascii="Bookman Old Style" w:hAnsi="Bookman Old Style"/>
          <w:b/>
          <w:bCs/>
          <w:sz w:val="24"/>
          <w:szCs w:val="24"/>
          <w:lang w:eastAsia="en-US"/>
        </w:rPr>
      </w:pPr>
    </w:p>
    <w:p w:rsidR="009B1FA7" w:rsidRPr="00E4226E" w:rsidRDefault="00F87F93" w:rsidP="00F87F93">
      <w:pPr>
        <w:spacing w:before="120" w:line="240" w:lineRule="exact"/>
        <w:jc w:val="center"/>
        <w:rPr>
          <w:b/>
          <w:bCs/>
          <w:szCs w:val="28"/>
          <w:lang w:eastAsia="en-US"/>
        </w:rPr>
      </w:pPr>
      <w:r>
        <w:rPr>
          <w:b/>
          <w:bCs/>
          <w:szCs w:val="28"/>
          <w:lang w:eastAsia="en-US"/>
        </w:rPr>
        <w:t>Раздел 1</w:t>
      </w:r>
      <w:r w:rsidR="009B1FA7" w:rsidRPr="00E4226E">
        <w:rPr>
          <w:b/>
          <w:bCs/>
          <w:szCs w:val="28"/>
          <w:lang w:eastAsia="en-US"/>
        </w:rPr>
        <w:t>. Показатели существующего и перспективного спроса на тепловую энергию (мощность) и теплоноситель в установленных границах территории поселения</w:t>
      </w:r>
    </w:p>
    <w:p w:rsidR="009B1FA7" w:rsidRPr="00E4226E" w:rsidRDefault="009B1FA7" w:rsidP="00E4226E">
      <w:pPr>
        <w:spacing w:line="360" w:lineRule="atLeast"/>
        <w:ind w:firstLine="709"/>
        <w:jc w:val="both"/>
        <w:rPr>
          <w:szCs w:val="28"/>
        </w:rPr>
      </w:pPr>
      <w:r w:rsidRPr="00E4226E">
        <w:rPr>
          <w:szCs w:val="28"/>
          <w:lang w:eastAsia="en-US"/>
        </w:rPr>
        <w:t>Согласно Градостроительному кодексу, основным документом, определяющим территориальное развитие Демянского городского поселения, является его генеральный план.</w:t>
      </w:r>
    </w:p>
    <w:p w:rsidR="009B1FA7" w:rsidRPr="00F87F93" w:rsidRDefault="009B1FA7" w:rsidP="00E4226E">
      <w:pPr>
        <w:spacing w:line="360" w:lineRule="atLeast"/>
        <w:ind w:firstLine="709"/>
        <w:jc w:val="both"/>
        <w:rPr>
          <w:rFonts w:eastAsia="Calibri"/>
          <w:bCs/>
          <w:szCs w:val="28"/>
          <w:lang w:eastAsia="en-US"/>
        </w:rPr>
      </w:pPr>
      <w:bookmarkStart w:id="7" w:name="_Toc391891974"/>
      <w:bookmarkStart w:id="8" w:name="_Toc389669311"/>
      <w:bookmarkStart w:id="9" w:name="_Toc384572498"/>
      <w:r w:rsidRPr="00F87F93">
        <w:rPr>
          <w:rFonts w:eastAsia="Calibri"/>
          <w:bCs/>
          <w:szCs w:val="28"/>
          <w:lang w:eastAsia="en-US"/>
        </w:rPr>
        <w:t>1.1. Данные базового уровня потребления тепла на цели теплоснабжения</w:t>
      </w:r>
    </w:p>
    <w:p w:rsidR="009B1FA7" w:rsidRPr="00E4226E" w:rsidRDefault="009B1FA7" w:rsidP="00E4226E">
      <w:pPr>
        <w:spacing w:line="360" w:lineRule="atLeast"/>
        <w:ind w:firstLine="709"/>
        <w:jc w:val="both"/>
        <w:rPr>
          <w:rFonts w:eastAsia="Calibri"/>
          <w:szCs w:val="28"/>
          <w:lang w:eastAsia="en-US"/>
        </w:rPr>
      </w:pPr>
      <w:r w:rsidRPr="00E4226E">
        <w:rPr>
          <w:rFonts w:eastAsia="Calibri"/>
          <w:szCs w:val="28"/>
          <w:lang w:eastAsia="en-US"/>
        </w:rPr>
        <w:t xml:space="preserve">Базовые тепловые нагрузки </w:t>
      </w:r>
      <w:bookmarkEnd w:id="7"/>
      <w:bookmarkEnd w:id="8"/>
      <w:bookmarkEnd w:id="9"/>
      <w:r w:rsidRPr="00E4226E">
        <w:rPr>
          <w:rFonts w:eastAsia="Calibri"/>
          <w:szCs w:val="28"/>
          <w:lang w:eastAsia="en-US"/>
        </w:rPr>
        <w:t>Демянского городского поселения представлены в таблице 1.1.1.</w:t>
      </w:r>
    </w:p>
    <w:p w:rsidR="009B1FA7" w:rsidRPr="00F87F93" w:rsidRDefault="00F87F93" w:rsidP="00E4226E">
      <w:pPr>
        <w:keepNext/>
        <w:spacing w:line="360" w:lineRule="atLeast"/>
        <w:ind w:firstLine="709"/>
        <w:jc w:val="both"/>
        <w:rPr>
          <w:rFonts w:eastAsia="Calibri"/>
          <w:szCs w:val="28"/>
          <w:lang w:eastAsia="en-US"/>
        </w:rPr>
      </w:pPr>
      <w:r>
        <w:rPr>
          <w:rFonts w:eastAsia="Calibri"/>
          <w:szCs w:val="28"/>
          <w:lang w:eastAsia="en-US"/>
        </w:rPr>
        <w:t xml:space="preserve">                                                                                             </w:t>
      </w:r>
      <w:r w:rsidR="009B1FA7" w:rsidRPr="00E4226E">
        <w:rPr>
          <w:rFonts w:eastAsia="Calibri"/>
          <w:szCs w:val="28"/>
          <w:lang w:eastAsia="en-US"/>
        </w:rPr>
        <w:t>Таблица 1.1.1.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74"/>
        <w:gridCol w:w="1950"/>
        <w:gridCol w:w="2295"/>
        <w:gridCol w:w="1851"/>
      </w:tblGrid>
      <w:tr w:rsidR="009B1FA7" w:rsidRPr="009B1FA7" w:rsidTr="00F87F93">
        <w:trPr>
          <w:trHeight w:val="283"/>
        </w:trPr>
        <w:tc>
          <w:tcPr>
            <w:tcW w:w="1815"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val="en-US" w:eastAsia="en-US"/>
              </w:rPr>
            </w:pPr>
            <w:proofErr w:type="spellStart"/>
            <w:r w:rsidRPr="00F87F93">
              <w:rPr>
                <w:rFonts w:eastAsia="Calibri"/>
                <w:bCs/>
                <w:szCs w:val="28"/>
                <w:lang w:val="en-US" w:eastAsia="en-US"/>
              </w:rPr>
              <w:t>Наименование</w:t>
            </w:r>
            <w:proofErr w:type="spellEnd"/>
            <w:r w:rsidRPr="00F87F93">
              <w:rPr>
                <w:rFonts w:eastAsia="Calibri"/>
                <w:bCs/>
                <w:szCs w:val="28"/>
                <w:lang w:val="en-US" w:eastAsia="en-US"/>
              </w:rPr>
              <w:t xml:space="preserve"> </w:t>
            </w:r>
            <w:proofErr w:type="spellStart"/>
            <w:r w:rsidRPr="00F87F93">
              <w:rPr>
                <w:rFonts w:eastAsia="Calibri"/>
                <w:bCs/>
                <w:szCs w:val="28"/>
                <w:lang w:val="en-US" w:eastAsia="en-US"/>
              </w:rPr>
              <w:t>источника</w:t>
            </w:r>
            <w:proofErr w:type="spellEnd"/>
            <w:r w:rsidRPr="00F87F93">
              <w:rPr>
                <w:rFonts w:eastAsia="Calibri"/>
                <w:bCs/>
                <w:szCs w:val="28"/>
                <w:lang w:val="en-US" w:eastAsia="en-US"/>
              </w:rPr>
              <w:t xml:space="preserve"> </w:t>
            </w:r>
            <w:proofErr w:type="spellStart"/>
            <w:r w:rsidRPr="00F87F93">
              <w:rPr>
                <w:rFonts w:eastAsia="Calibri"/>
                <w:bCs/>
                <w:szCs w:val="28"/>
                <w:lang w:val="en-US" w:eastAsia="en-US"/>
              </w:rPr>
              <w:t>теплоснабжения</w:t>
            </w:r>
            <w:proofErr w:type="spellEnd"/>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Нагрузка на отопление, Гкал/</w:t>
            </w:r>
            <w:proofErr w:type="gramStart"/>
            <w:r w:rsidRPr="00F87F93">
              <w:rPr>
                <w:rFonts w:eastAsia="Calibri"/>
                <w:bCs/>
                <w:szCs w:val="28"/>
                <w:lang w:eastAsia="en-US"/>
              </w:rPr>
              <w:t>ч</w:t>
            </w:r>
            <w:proofErr w:type="gramEnd"/>
          </w:p>
        </w:tc>
        <w:tc>
          <w:tcPr>
            <w:tcW w:w="119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Средненедельная нагрузка ГВС, Гкал/</w:t>
            </w:r>
            <w:proofErr w:type="gramStart"/>
            <w:r w:rsidRPr="00F87F93">
              <w:rPr>
                <w:rFonts w:eastAsia="Calibri"/>
                <w:bCs/>
                <w:szCs w:val="28"/>
                <w:lang w:eastAsia="en-US"/>
              </w:rPr>
              <w:t>ч</w:t>
            </w:r>
            <w:proofErr w:type="gramEnd"/>
          </w:p>
        </w:tc>
        <w:tc>
          <w:tcPr>
            <w:tcW w:w="967"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val="en-US" w:eastAsia="en-US"/>
              </w:rPr>
            </w:pPr>
            <w:proofErr w:type="spellStart"/>
            <w:r w:rsidRPr="00F87F93">
              <w:rPr>
                <w:rFonts w:eastAsia="Calibri"/>
                <w:bCs/>
                <w:szCs w:val="28"/>
                <w:lang w:val="en-US" w:eastAsia="en-US"/>
              </w:rPr>
              <w:t>Суммарная</w:t>
            </w:r>
            <w:proofErr w:type="spellEnd"/>
            <w:r w:rsidRPr="00F87F93">
              <w:rPr>
                <w:rFonts w:eastAsia="Calibri"/>
                <w:bCs/>
                <w:szCs w:val="28"/>
                <w:lang w:val="en-US" w:eastAsia="en-US"/>
              </w:rPr>
              <w:t xml:space="preserve"> </w:t>
            </w:r>
            <w:proofErr w:type="spellStart"/>
            <w:r w:rsidRPr="00F87F93">
              <w:rPr>
                <w:rFonts w:eastAsia="Calibri"/>
                <w:bCs/>
                <w:szCs w:val="28"/>
                <w:lang w:val="en-US" w:eastAsia="en-US"/>
              </w:rPr>
              <w:t>нагрузка</w:t>
            </w:r>
            <w:proofErr w:type="spellEnd"/>
            <w:r w:rsidRPr="00F87F93">
              <w:rPr>
                <w:rFonts w:eastAsia="Calibri"/>
                <w:bCs/>
                <w:szCs w:val="28"/>
                <w:lang w:val="en-US" w:eastAsia="en-US"/>
              </w:rPr>
              <w:t xml:space="preserve">, </w:t>
            </w:r>
            <w:proofErr w:type="spellStart"/>
            <w:r w:rsidRPr="00F87F93">
              <w:rPr>
                <w:rFonts w:eastAsia="Calibri"/>
                <w:bCs/>
                <w:szCs w:val="28"/>
                <w:lang w:val="en-US" w:eastAsia="en-US"/>
              </w:rPr>
              <w:t>Гкал</w:t>
            </w:r>
            <w:proofErr w:type="spellEnd"/>
            <w:r w:rsidRPr="00F87F93">
              <w:rPr>
                <w:rFonts w:eastAsia="Calibri"/>
                <w:bCs/>
                <w:szCs w:val="28"/>
                <w:lang w:val="en-US" w:eastAsia="en-US"/>
              </w:rPr>
              <w:t>/ч</w:t>
            </w:r>
          </w:p>
        </w:tc>
      </w:tr>
      <w:tr w:rsidR="009B1FA7" w:rsidRPr="009B1FA7" w:rsidTr="00F87F93">
        <w:trPr>
          <w:trHeight w:val="49"/>
        </w:trPr>
        <w:tc>
          <w:tcPr>
            <w:tcW w:w="1815"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rPr>
                <w:rFonts w:eastAsia="Calibri"/>
                <w:color w:val="000000"/>
                <w:szCs w:val="28"/>
                <w:lang w:val="en-US" w:eastAsia="en-US"/>
              </w:rPr>
            </w:pPr>
            <w:r w:rsidRPr="00F87F93">
              <w:rPr>
                <w:rFonts w:eastAsia="Calibri"/>
                <w:color w:val="000000"/>
                <w:szCs w:val="28"/>
                <w:lang w:val="en-US" w:eastAsia="en-US"/>
              </w:rPr>
              <w:t xml:space="preserve">БМК №1 </w:t>
            </w:r>
            <w:r w:rsidR="00F87F93">
              <w:rPr>
                <w:rFonts w:eastAsia="Calibri"/>
                <w:color w:val="000000"/>
                <w:szCs w:val="28"/>
                <w:lang w:eastAsia="en-US"/>
              </w:rPr>
              <w:t xml:space="preserve">                                </w:t>
            </w:r>
            <w:proofErr w:type="spellStart"/>
            <w:r w:rsidRPr="00F87F93">
              <w:rPr>
                <w:rFonts w:eastAsia="Calibri"/>
                <w:color w:val="000000"/>
                <w:szCs w:val="28"/>
                <w:lang w:val="en-US" w:eastAsia="en-US"/>
              </w:rPr>
              <w:t>пер</w:t>
            </w:r>
            <w:proofErr w:type="spellEnd"/>
            <w:r w:rsidRPr="00F87F93">
              <w:rPr>
                <w:rFonts w:eastAsia="Calibri"/>
                <w:color w:val="000000"/>
                <w:szCs w:val="28"/>
                <w:lang w:val="en-US" w:eastAsia="en-US"/>
              </w:rPr>
              <w:t xml:space="preserve">. </w:t>
            </w:r>
            <w:proofErr w:type="spellStart"/>
            <w:r w:rsidRPr="00F87F93">
              <w:rPr>
                <w:rFonts w:eastAsia="Calibri"/>
                <w:color w:val="000000"/>
                <w:szCs w:val="28"/>
                <w:lang w:val="en-US" w:eastAsia="en-US"/>
              </w:rPr>
              <w:t>Молодежный</w:t>
            </w:r>
            <w:proofErr w:type="spellEnd"/>
            <w:r w:rsidRPr="00F87F93">
              <w:rPr>
                <w:rFonts w:eastAsia="Calibri"/>
                <w:color w:val="000000"/>
                <w:szCs w:val="28"/>
                <w:lang w:val="en-US" w:eastAsia="en-US"/>
              </w:rPr>
              <w:t xml:space="preserve"> 1а</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0,84</w:t>
            </w:r>
          </w:p>
        </w:tc>
        <w:tc>
          <w:tcPr>
            <w:tcW w:w="119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w:t>
            </w:r>
          </w:p>
        </w:tc>
        <w:tc>
          <w:tcPr>
            <w:tcW w:w="967"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0,84</w:t>
            </w:r>
          </w:p>
        </w:tc>
      </w:tr>
      <w:tr w:rsidR="009B1FA7" w:rsidRPr="009B1FA7" w:rsidTr="00F87F93">
        <w:trPr>
          <w:trHeight w:val="49"/>
        </w:trPr>
        <w:tc>
          <w:tcPr>
            <w:tcW w:w="1815"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F87F93" w:rsidP="00F87F93">
            <w:pPr>
              <w:spacing w:before="120" w:line="240" w:lineRule="exact"/>
              <w:rPr>
                <w:rFonts w:eastAsia="Calibri"/>
                <w:color w:val="000000"/>
                <w:szCs w:val="28"/>
                <w:lang w:val="en-US" w:eastAsia="en-US"/>
              </w:rPr>
            </w:pPr>
            <w:r>
              <w:rPr>
                <w:rFonts w:eastAsia="Calibri"/>
                <w:color w:val="000000"/>
                <w:szCs w:val="28"/>
                <w:lang w:val="en-US" w:eastAsia="en-US"/>
              </w:rPr>
              <w:t xml:space="preserve">БМК №2 </w:t>
            </w:r>
            <w:proofErr w:type="spellStart"/>
            <w:r w:rsidR="009B1FA7" w:rsidRPr="00F87F93">
              <w:rPr>
                <w:rFonts w:eastAsia="Calibri"/>
                <w:color w:val="000000"/>
                <w:szCs w:val="28"/>
                <w:lang w:val="en-US" w:eastAsia="en-US"/>
              </w:rPr>
              <w:t>ул</w:t>
            </w:r>
            <w:proofErr w:type="spellEnd"/>
            <w:r w:rsidR="009B1FA7" w:rsidRPr="00F87F93">
              <w:rPr>
                <w:rFonts w:eastAsia="Calibri"/>
                <w:color w:val="000000"/>
                <w:szCs w:val="28"/>
                <w:lang w:val="en-US" w:eastAsia="en-US"/>
              </w:rPr>
              <w:t xml:space="preserve">. </w:t>
            </w:r>
            <w:proofErr w:type="spellStart"/>
            <w:r w:rsidR="009B1FA7" w:rsidRPr="00F87F93">
              <w:rPr>
                <w:rFonts w:eastAsia="Calibri"/>
                <w:color w:val="000000"/>
                <w:szCs w:val="28"/>
                <w:lang w:val="en-US" w:eastAsia="en-US"/>
              </w:rPr>
              <w:t>Школьная</w:t>
            </w:r>
            <w:proofErr w:type="spellEnd"/>
            <w:r w:rsidR="009B1FA7" w:rsidRPr="00F87F93">
              <w:rPr>
                <w:rFonts w:eastAsia="Calibri"/>
                <w:color w:val="000000"/>
                <w:szCs w:val="28"/>
                <w:lang w:val="en-US" w:eastAsia="en-US"/>
              </w:rPr>
              <w:t xml:space="preserve"> 19</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1,62</w:t>
            </w:r>
          </w:p>
        </w:tc>
        <w:tc>
          <w:tcPr>
            <w:tcW w:w="119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w:t>
            </w:r>
          </w:p>
        </w:tc>
        <w:tc>
          <w:tcPr>
            <w:tcW w:w="967"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1,62</w:t>
            </w:r>
          </w:p>
        </w:tc>
      </w:tr>
      <w:tr w:rsidR="009B1FA7" w:rsidRPr="009B1FA7" w:rsidTr="00F87F93">
        <w:trPr>
          <w:trHeight w:val="49"/>
        </w:trPr>
        <w:tc>
          <w:tcPr>
            <w:tcW w:w="1815"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rPr>
                <w:rFonts w:eastAsia="Calibri"/>
                <w:color w:val="000000"/>
                <w:szCs w:val="28"/>
                <w:lang w:val="en-US" w:eastAsia="en-US"/>
              </w:rPr>
            </w:pPr>
            <w:r w:rsidRPr="00F87F93">
              <w:rPr>
                <w:rFonts w:eastAsia="Calibri"/>
                <w:color w:val="000000"/>
                <w:szCs w:val="28"/>
                <w:lang w:val="en-US" w:eastAsia="en-US"/>
              </w:rPr>
              <w:t xml:space="preserve">БМК №3 </w:t>
            </w:r>
            <w:proofErr w:type="spellStart"/>
            <w:r w:rsidRPr="00F87F93">
              <w:rPr>
                <w:rFonts w:eastAsia="Calibri"/>
                <w:color w:val="000000"/>
                <w:szCs w:val="28"/>
                <w:lang w:val="en-US" w:eastAsia="en-US"/>
              </w:rPr>
              <w:t>ул</w:t>
            </w:r>
            <w:proofErr w:type="spellEnd"/>
            <w:r w:rsidRPr="00F87F93">
              <w:rPr>
                <w:rFonts w:eastAsia="Calibri"/>
                <w:color w:val="000000"/>
                <w:szCs w:val="28"/>
                <w:lang w:val="en-US" w:eastAsia="en-US"/>
              </w:rPr>
              <w:t xml:space="preserve">. </w:t>
            </w:r>
            <w:proofErr w:type="spellStart"/>
            <w:r w:rsidRPr="00F87F93">
              <w:rPr>
                <w:rFonts w:eastAsia="Calibri"/>
                <w:color w:val="000000"/>
                <w:szCs w:val="28"/>
                <w:lang w:val="en-US" w:eastAsia="en-US"/>
              </w:rPr>
              <w:t>Володарского</w:t>
            </w:r>
            <w:proofErr w:type="spellEnd"/>
            <w:r w:rsidRPr="00F87F93">
              <w:rPr>
                <w:rFonts w:eastAsia="Calibri"/>
                <w:color w:val="000000"/>
                <w:szCs w:val="28"/>
                <w:lang w:val="en-US" w:eastAsia="en-US"/>
              </w:rPr>
              <w:t xml:space="preserve"> 2а</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0,95</w:t>
            </w:r>
          </w:p>
        </w:tc>
        <w:tc>
          <w:tcPr>
            <w:tcW w:w="119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w:t>
            </w:r>
          </w:p>
        </w:tc>
        <w:tc>
          <w:tcPr>
            <w:tcW w:w="967"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0,95</w:t>
            </w:r>
          </w:p>
        </w:tc>
      </w:tr>
      <w:tr w:rsidR="009B1FA7" w:rsidRPr="009B1FA7" w:rsidTr="00F87F93">
        <w:trPr>
          <w:trHeight w:val="49"/>
        </w:trPr>
        <w:tc>
          <w:tcPr>
            <w:tcW w:w="1815"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t xml:space="preserve">Котельная № 5(35), </w:t>
            </w:r>
            <w:proofErr w:type="spellStart"/>
            <w:r w:rsidRPr="00F87F93">
              <w:rPr>
                <w:rFonts w:eastAsia="Calibri"/>
                <w:color w:val="000000"/>
                <w:szCs w:val="28"/>
                <w:lang w:eastAsia="en-US"/>
              </w:rPr>
              <w:t>п</w:t>
            </w:r>
            <w:proofErr w:type="gramStart"/>
            <w:r w:rsidRPr="00F87F93">
              <w:rPr>
                <w:rFonts w:eastAsia="Calibri"/>
                <w:color w:val="000000"/>
                <w:szCs w:val="28"/>
                <w:lang w:eastAsia="en-US"/>
              </w:rPr>
              <w:t>.Д</w:t>
            </w:r>
            <w:proofErr w:type="gramEnd"/>
            <w:r w:rsidRPr="00F87F93">
              <w:rPr>
                <w:rFonts w:eastAsia="Calibri"/>
                <w:color w:val="000000"/>
                <w:szCs w:val="28"/>
                <w:lang w:eastAsia="en-US"/>
              </w:rPr>
              <w:t>емянск</w:t>
            </w:r>
            <w:proofErr w:type="spellEnd"/>
            <w:r w:rsidRPr="00F87F93">
              <w:rPr>
                <w:rFonts w:eastAsia="Calibri"/>
                <w:color w:val="000000"/>
                <w:szCs w:val="28"/>
                <w:lang w:eastAsia="en-US"/>
              </w:rPr>
              <w:t xml:space="preserve">, </w:t>
            </w:r>
            <w:proofErr w:type="spellStart"/>
            <w:r w:rsidRPr="00F87F93">
              <w:rPr>
                <w:rFonts w:eastAsia="Calibri"/>
                <w:color w:val="000000"/>
                <w:szCs w:val="28"/>
                <w:lang w:eastAsia="en-US"/>
              </w:rPr>
              <w:t>ул.Юбилейная</w:t>
            </w:r>
            <w:proofErr w:type="spellEnd"/>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0,16</w:t>
            </w:r>
          </w:p>
        </w:tc>
        <w:tc>
          <w:tcPr>
            <w:tcW w:w="119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w:t>
            </w:r>
          </w:p>
        </w:tc>
        <w:tc>
          <w:tcPr>
            <w:tcW w:w="967"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0,16</w:t>
            </w:r>
          </w:p>
        </w:tc>
      </w:tr>
      <w:tr w:rsidR="009B1FA7" w:rsidRPr="009B1FA7" w:rsidTr="00F87F93">
        <w:trPr>
          <w:trHeight w:val="49"/>
        </w:trPr>
        <w:tc>
          <w:tcPr>
            <w:tcW w:w="1815"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F87F93" w:rsidP="00F87F93">
            <w:pPr>
              <w:spacing w:before="120" w:line="240" w:lineRule="exact"/>
              <w:rPr>
                <w:rFonts w:eastAsia="Calibri"/>
                <w:color w:val="000000"/>
                <w:szCs w:val="28"/>
                <w:lang w:val="en-US" w:eastAsia="en-US"/>
              </w:rPr>
            </w:pPr>
            <w:r>
              <w:rPr>
                <w:rFonts w:eastAsia="Calibri"/>
                <w:color w:val="000000"/>
                <w:szCs w:val="28"/>
                <w:lang w:val="en-US" w:eastAsia="en-US"/>
              </w:rPr>
              <w:t xml:space="preserve">БМК №4 </w:t>
            </w:r>
            <w:proofErr w:type="spellStart"/>
            <w:r w:rsidR="009B1FA7" w:rsidRPr="00F87F93">
              <w:rPr>
                <w:rFonts w:eastAsia="Calibri"/>
                <w:color w:val="000000"/>
                <w:szCs w:val="28"/>
                <w:lang w:val="en-US" w:eastAsia="en-US"/>
              </w:rPr>
              <w:t>ул</w:t>
            </w:r>
            <w:proofErr w:type="spellEnd"/>
            <w:r w:rsidR="009B1FA7" w:rsidRPr="00F87F93">
              <w:rPr>
                <w:rFonts w:eastAsia="Calibri"/>
                <w:color w:val="000000"/>
                <w:szCs w:val="28"/>
                <w:lang w:val="en-US" w:eastAsia="en-US"/>
              </w:rPr>
              <w:t xml:space="preserve">. К. </w:t>
            </w:r>
            <w:proofErr w:type="spellStart"/>
            <w:r w:rsidR="009B1FA7" w:rsidRPr="00F87F93">
              <w:rPr>
                <w:rFonts w:eastAsia="Calibri"/>
                <w:color w:val="000000"/>
                <w:szCs w:val="28"/>
                <w:lang w:val="en-US" w:eastAsia="en-US"/>
              </w:rPr>
              <w:t>Либкнехта</w:t>
            </w:r>
            <w:proofErr w:type="spellEnd"/>
            <w:r w:rsidR="009B1FA7" w:rsidRPr="00F87F93">
              <w:rPr>
                <w:rFonts w:eastAsia="Calibri"/>
                <w:color w:val="000000"/>
                <w:szCs w:val="28"/>
                <w:lang w:val="en-US" w:eastAsia="en-US"/>
              </w:rPr>
              <w:t xml:space="preserve"> 50</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0,62</w:t>
            </w:r>
          </w:p>
        </w:tc>
        <w:tc>
          <w:tcPr>
            <w:tcW w:w="119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w:t>
            </w:r>
          </w:p>
        </w:tc>
        <w:tc>
          <w:tcPr>
            <w:tcW w:w="967"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0,62</w:t>
            </w:r>
          </w:p>
        </w:tc>
      </w:tr>
      <w:tr w:rsidR="009B1FA7" w:rsidRPr="009B1FA7" w:rsidTr="00F87F93">
        <w:trPr>
          <w:trHeight w:val="49"/>
        </w:trPr>
        <w:tc>
          <w:tcPr>
            <w:tcW w:w="1815"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t>Котельная № 7(34), п</w:t>
            </w:r>
            <w:proofErr w:type="gramStart"/>
            <w:r w:rsidRPr="00F87F93">
              <w:rPr>
                <w:rFonts w:eastAsia="Calibri"/>
                <w:color w:val="000000"/>
                <w:szCs w:val="28"/>
                <w:lang w:eastAsia="en-US"/>
              </w:rPr>
              <w:t>.Д</w:t>
            </w:r>
            <w:proofErr w:type="gramEnd"/>
            <w:r w:rsidRPr="00F87F93">
              <w:rPr>
                <w:rFonts w:eastAsia="Calibri"/>
                <w:color w:val="000000"/>
                <w:szCs w:val="28"/>
                <w:lang w:eastAsia="en-US"/>
              </w:rPr>
              <w:t>емянск, Больничный городок</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0,69</w:t>
            </w:r>
          </w:p>
        </w:tc>
        <w:tc>
          <w:tcPr>
            <w:tcW w:w="119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w:t>
            </w:r>
          </w:p>
        </w:tc>
        <w:tc>
          <w:tcPr>
            <w:tcW w:w="967"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val="en-US" w:eastAsia="en-US"/>
              </w:rPr>
              <w:t>0,69</w:t>
            </w:r>
          </w:p>
        </w:tc>
      </w:tr>
      <w:tr w:rsidR="009B1FA7" w:rsidRPr="009B1FA7" w:rsidTr="00F87F93">
        <w:trPr>
          <w:trHeight w:val="49"/>
        </w:trPr>
        <w:tc>
          <w:tcPr>
            <w:tcW w:w="1815"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t xml:space="preserve">ТГУ-НОРД 350 №9 </w:t>
            </w:r>
            <w:r w:rsidR="00F87F93">
              <w:rPr>
                <w:rFonts w:eastAsia="Calibri"/>
                <w:color w:val="000000"/>
                <w:szCs w:val="28"/>
                <w:lang w:eastAsia="en-US"/>
              </w:rPr>
              <w:t xml:space="preserve">              </w:t>
            </w:r>
            <w:r w:rsidRPr="00F87F93">
              <w:rPr>
                <w:rFonts w:eastAsia="Calibri"/>
                <w:color w:val="000000"/>
                <w:szCs w:val="28"/>
                <w:lang w:eastAsia="en-US"/>
              </w:rPr>
              <w:t>ул. 25 Октября, д.1</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eastAsia="en-US"/>
              </w:rPr>
              <w:t>0,2</w:t>
            </w:r>
          </w:p>
        </w:tc>
        <w:tc>
          <w:tcPr>
            <w:tcW w:w="119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eastAsia="en-US"/>
              </w:rPr>
              <w:t>0</w:t>
            </w:r>
          </w:p>
        </w:tc>
        <w:tc>
          <w:tcPr>
            <w:tcW w:w="967"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val="en-US" w:eastAsia="en-US"/>
              </w:rPr>
            </w:pPr>
            <w:r w:rsidRPr="00F87F93">
              <w:rPr>
                <w:rFonts w:eastAsia="Calibri"/>
                <w:color w:val="000000"/>
                <w:szCs w:val="28"/>
                <w:lang w:eastAsia="en-US"/>
              </w:rPr>
              <w:t>0,2</w:t>
            </w:r>
          </w:p>
        </w:tc>
      </w:tr>
      <w:tr w:rsidR="009B1FA7" w:rsidRPr="009B1FA7" w:rsidTr="00F87F93">
        <w:trPr>
          <w:trHeight w:val="49"/>
        </w:trPr>
        <w:tc>
          <w:tcPr>
            <w:tcW w:w="1815"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t xml:space="preserve">ТГУ-НОРД 60 №9 </w:t>
            </w:r>
            <w:r w:rsidR="00F87F93">
              <w:rPr>
                <w:rFonts w:eastAsia="Calibri"/>
                <w:color w:val="000000"/>
                <w:szCs w:val="28"/>
                <w:lang w:eastAsia="en-US"/>
              </w:rPr>
              <w:t xml:space="preserve">              </w:t>
            </w:r>
            <w:r w:rsidRPr="00F87F93">
              <w:rPr>
                <w:rFonts w:eastAsia="Calibri"/>
                <w:color w:val="000000"/>
                <w:szCs w:val="28"/>
                <w:lang w:eastAsia="en-US"/>
              </w:rPr>
              <w:t>ул. 25 Октября, д.1а</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eastAsia="en-US"/>
              </w:rPr>
            </w:pPr>
            <w:r w:rsidRPr="00F87F93">
              <w:rPr>
                <w:rFonts w:eastAsia="Calibri"/>
                <w:color w:val="000000"/>
                <w:szCs w:val="28"/>
                <w:lang w:eastAsia="en-US"/>
              </w:rPr>
              <w:t>0,06</w:t>
            </w:r>
          </w:p>
        </w:tc>
        <w:tc>
          <w:tcPr>
            <w:tcW w:w="119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eastAsia="en-US"/>
              </w:rPr>
            </w:pPr>
            <w:r w:rsidRPr="00F87F93">
              <w:rPr>
                <w:rFonts w:eastAsia="Calibri"/>
                <w:color w:val="000000"/>
                <w:szCs w:val="28"/>
                <w:lang w:eastAsia="en-US"/>
              </w:rPr>
              <w:t>0</w:t>
            </w:r>
          </w:p>
        </w:tc>
        <w:tc>
          <w:tcPr>
            <w:tcW w:w="967"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eastAsia="en-US"/>
              </w:rPr>
            </w:pPr>
            <w:r w:rsidRPr="00F87F93">
              <w:rPr>
                <w:rFonts w:eastAsia="Calibri"/>
                <w:color w:val="000000"/>
                <w:szCs w:val="28"/>
                <w:lang w:eastAsia="en-US"/>
              </w:rPr>
              <w:t>0,06</w:t>
            </w:r>
          </w:p>
        </w:tc>
      </w:tr>
      <w:tr w:rsidR="009B1FA7" w:rsidRPr="009B1FA7" w:rsidTr="00F87F93">
        <w:trPr>
          <w:trHeight w:val="49"/>
        </w:trPr>
        <w:tc>
          <w:tcPr>
            <w:tcW w:w="1815"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bCs/>
                <w:szCs w:val="28"/>
                <w:lang w:val="en-US" w:eastAsia="en-US"/>
              </w:rPr>
              <w:t>ИТОГО</w:t>
            </w:r>
            <w:r w:rsidRPr="00F87F93">
              <w:rPr>
                <w:rFonts w:eastAsia="Calibri"/>
                <w:bCs/>
                <w:szCs w:val="28"/>
                <w:lang w:eastAsia="en-US"/>
              </w:rPr>
              <w:t>:</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eastAsia="en-US"/>
              </w:rPr>
            </w:pPr>
            <w:r w:rsidRPr="00F87F93">
              <w:rPr>
                <w:rFonts w:eastAsia="Calibri"/>
                <w:bCs/>
                <w:color w:val="000000"/>
                <w:szCs w:val="28"/>
                <w:lang w:val="en-US" w:eastAsia="en-US"/>
              </w:rPr>
              <w:t>5,14</w:t>
            </w:r>
          </w:p>
        </w:tc>
        <w:tc>
          <w:tcPr>
            <w:tcW w:w="119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eastAsia="en-US"/>
              </w:rPr>
            </w:pPr>
            <w:r w:rsidRPr="00F87F93">
              <w:rPr>
                <w:rFonts w:eastAsia="Calibri"/>
                <w:bCs/>
                <w:color w:val="000000"/>
                <w:szCs w:val="28"/>
                <w:lang w:val="en-US" w:eastAsia="en-US"/>
              </w:rPr>
              <w:t>0</w:t>
            </w:r>
          </w:p>
        </w:tc>
        <w:tc>
          <w:tcPr>
            <w:tcW w:w="967"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color w:val="000000"/>
                <w:szCs w:val="28"/>
                <w:lang w:eastAsia="en-US"/>
              </w:rPr>
            </w:pPr>
            <w:r w:rsidRPr="00F87F93">
              <w:rPr>
                <w:rFonts w:eastAsia="Calibri"/>
                <w:bCs/>
                <w:color w:val="000000"/>
                <w:szCs w:val="28"/>
                <w:lang w:val="en-US" w:eastAsia="en-US"/>
              </w:rPr>
              <w:t>5,14</w:t>
            </w:r>
          </w:p>
        </w:tc>
      </w:tr>
    </w:tbl>
    <w:p w:rsidR="009B1FA7" w:rsidRPr="00F87F93" w:rsidRDefault="009B1FA7" w:rsidP="00F87F93">
      <w:pPr>
        <w:spacing w:line="360" w:lineRule="atLeast"/>
        <w:ind w:firstLine="709"/>
        <w:jc w:val="both"/>
        <w:rPr>
          <w:rFonts w:eastAsia="Calibri"/>
          <w:szCs w:val="28"/>
        </w:rPr>
      </w:pPr>
      <w:r w:rsidRPr="00F87F93">
        <w:rPr>
          <w:rFonts w:eastAsia="Calibri"/>
          <w:szCs w:val="28"/>
        </w:rPr>
        <w:lastRenderedPageBreak/>
        <w:t>Суммарная максимально часовая тепловая нагрузка потребителей, подключенных к системе теплоснабжения котельной на 01.01.2022 года, составляет 5,14 Гкал/</w:t>
      </w:r>
      <w:proofErr w:type="gramStart"/>
      <w:r w:rsidRPr="00F87F93">
        <w:rPr>
          <w:rFonts w:eastAsia="Calibri"/>
          <w:szCs w:val="28"/>
        </w:rPr>
        <w:t>ч</w:t>
      </w:r>
      <w:proofErr w:type="gramEnd"/>
      <w:r w:rsidRPr="00F87F93">
        <w:rPr>
          <w:rFonts w:eastAsia="Calibri"/>
          <w:szCs w:val="28"/>
        </w:rPr>
        <w:t>.</w:t>
      </w:r>
    </w:p>
    <w:p w:rsidR="009B1FA7" w:rsidRPr="00F87F93" w:rsidRDefault="009B1FA7" w:rsidP="00F87F93">
      <w:pPr>
        <w:spacing w:line="360" w:lineRule="atLeast"/>
        <w:ind w:firstLine="709"/>
        <w:jc w:val="both"/>
        <w:rPr>
          <w:rFonts w:eastAsia="Calibri"/>
          <w:szCs w:val="28"/>
          <w:lang w:eastAsia="en-US"/>
        </w:rPr>
      </w:pPr>
      <w:r w:rsidRPr="00F87F93">
        <w:rPr>
          <w:rFonts w:eastAsia="Calibri"/>
          <w:szCs w:val="28"/>
          <w:lang w:eastAsia="en-US"/>
        </w:rPr>
        <w:t xml:space="preserve">Базовые тепловые нагрузки Демянского городского  поселения по ООО «ТК </w:t>
      </w:r>
      <w:proofErr w:type="gramStart"/>
      <w:r w:rsidRPr="00F87F93">
        <w:rPr>
          <w:rFonts w:eastAsia="Calibri"/>
          <w:szCs w:val="28"/>
          <w:lang w:eastAsia="en-US"/>
        </w:rPr>
        <w:t>Северная</w:t>
      </w:r>
      <w:proofErr w:type="gramEnd"/>
      <w:r w:rsidRPr="00F87F93">
        <w:rPr>
          <w:rFonts w:eastAsia="Calibri"/>
          <w:szCs w:val="28"/>
          <w:lang w:eastAsia="en-US"/>
        </w:rPr>
        <w:t>» представлены в таблице 1.1.2.</w:t>
      </w:r>
    </w:p>
    <w:p w:rsidR="009B1FA7" w:rsidRPr="00F87F93" w:rsidRDefault="00F87F93" w:rsidP="00F87F93">
      <w:pPr>
        <w:keepNext/>
        <w:spacing w:line="360" w:lineRule="atLeast"/>
        <w:ind w:firstLine="709"/>
        <w:rPr>
          <w:rFonts w:eastAsia="Calibri"/>
          <w:szCs w:val="28"/>
          <w:lang w:eastAsia="en-US"/>
        </w:rPr>
      </w:pPr>
      <w:r w:rsidRPr="00F87F93">
        <w:rPr>
          <w:rFonts w:eastAsia="Calibri"/>
          <w:szCs w:val="28"/>
          <w:lang w:eastAsia="en-US"/>
        </w:rPr>
        <w:t xml:space="preserve">                                                                                           </w:t>
      </w:r>
      <w:r>
        <w:rPr>
          <w:rFonts w:eastAsia="Calibri"/>
          <w:szCs w:val="28"/>
          <w:lang w:eastAsia="en-US"/>
        </w:rPr>
        <w:t xml:space="preserve">         </w:t>
      </w:r>
      <w:r w:rsidR="009B1FA7" w:rsidRPr="00F87F93">
        <w:rPr>
          <w:rFonts w:eastAsia="Calibri"/>
          <w:szCs w:val="28"/>
          <w:lang w:eastAsia="en-US"/>
        </w:rPr>
        <w:t>Таблица 1.1.2</w:t>
      </w:r>
    </w:p>
    <w:tbl>
      <w:tblPr>
        <w:tblW w:w="5037" w:type="pct"/>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206"/>
        <w:gridCol w:w="1805"/>
        <w:gridCol w:w="2414"/>
        <w:gridCol w:w="2216"/>
      </w:tblGrid>
      <w:tr w:rsidR="009B1FA7" w:rsidRPr="009B1FA7" w:rsidTr="009918A6">
        <w:trPr>
          <w:trHeight w:val="283"/>
        </w:trPr>
        <w:tc>
          <w:tcPr>
            <w:tcW w:w="1662"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val="en-US" w:eastAsia="en-US"/>
              </w:rPr>
            </w:pPr>
            <w:proofErr w:type="spellStart"/>
            <w:r w:rsidRPr="00F87F93">
              <w:rPr>
                <w:rFonts w:eastAsia="Calibri"/>
                <w:bCs/>
                <w:szCs w:val="28"/>
                <w:lang w:val="en-US" w:eastAsia="en-US"/>
              </w:rPr>
              <w:t>Наименование</w:t>
            </w:r>
            <w:proofErr w:type="spellEnd"/>
            <w:r w:rsidRPr="00F87F93">
              <w:rPr>
                <w:rFonts w:eastAsia="Calibri"/>
                <w:bCs/>
                <w:szCs w:val="28"/>
                <w:lang w:val="en-US" w:eastAsia="en-US"/>
              </w:rPr>
              <w:t xml:space="preserve"> </w:t>
            </w:r>
            <w:proofErr w:type="spellStart"/>
            <w:r w:rsidRPr="00F87F93">
              <w:rPr>
                <w:rFonts w:eastAsia="Calibri"/>
                <w:bCs/>
                <w:szCs w:val="28"/>
                <w:lang w:val="en-US" w:eastAsia="en-US"/>
              </w:rPr>
              <w:t>источника</w:t>
            </w:r>
            <w:proofErr w:type="spellEnd"/>
            <w:r w:rsidRPr="00F87F93">
              <w:rPr>
                <w:rFonts w:eastAsia="Calibri"/>
                <w:bCs/>
                <w:szCs w:val="28"/>
                <w:lang w:val="en-US" w:eastAsia="en-US"/>
              </w:rPr>
              <w:t xml:space="preserve"> </w:t>
            </w:r>
            <w:proofErr w:type="spellStart"/>
            <w:r w:rsidRPr="00F87F93">
              <w:rPr>
                <w:rFonts w:eastAsia="Calibri"/>
                <w:bCs/>
                <w:szCs w:val="28"/>
                <w:lang w:val="en-US" w:eastAsia="en-US"/>
              </w:rPr>
              <w:t>теплоснабжения</w:t>
            </w:r>
            <w:proofErr w:type="spellEnd"/>
          </w:p>
        </w:tc>
        <w:tc>
          <w:tcPr>
            <w:tcW w:w="936"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Нагрузка на отопление, Гкал/</w:t>
            </w:r>
            <w:proofErr w:type="gramStart"/>
            <w:r w:rsidRPr="00F87F93">
              <w:rPr>
                <w:rFonts w:eastAsia="Calibri"/>
                <w:bCs/>
                <w:szCs w:val="28"/>
                <w:lang w:eastAsia="en-US"/>
              </w:rPr>
              <w:t>ч</w:t>
            </w:r>
            <w:proofErr w:type="gramEnd"/>
          </w:p>
        </w:tc>
        <w:tc>
          <w:tcPr>
            <w:tcW w:w="1252"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Средненедельная нагрузка ГВС, Гкал/</w:t>
            </w:r>
            <w:proofErr w:type="gramStart"/>
            <w:r w:rsidRPr="00F87F93">
              <w:rPr>
                <w:rFonts w:eastAsia="Calibri"/>
                <w:bCs/>
                <w:szCs w:val="28"/>
                <w:lang w:eastAsia="en-US"/>
              </w:rPr>
              <w:t>ч</w:t>
            </w:r>
            <w:proofErr w:type="gramEnd"/>
          </w:p>
        </w:tc>
        <w:tc>
          <w:tcPr>
            <w:tcW w:w="114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val="en-US" w:eastAsia="en-US"/>
              </w:rPr>
            </w:pPr>
            <w:proofErr w:type="spellStart"/>
            <w:r w:rsidRPr="00F87F93">
              <w:rPr>
                <w:rFonts w:eastAsia="Calibri"/>
                <w:bCs/>
                <w:szCs w:val="28"/>
                <w:lang w:val="en-US" w:eastAsia="en-US"/>
              </w:rPr>
              <w:t>Суммарная</w:t>
            </w:r>
            <w:proofErr w:type="spellEnd"/>
            <w:r w:rsidRPr="00F87F93">
              <w:rPr>
                <w:rFonts w:eastAsia="Calibri"/>
                <w:bCs/>
                <w:szCs w:val="28"/>
                <w:lang w:val="en-US" w:eastAsia="en-US"/>
              </w:rPr>
              <w:t xml:space="preserve"> </w:t>
            </w:r>
            <w:proofErr w:type="spellStart"/>
            <w:r w:rsidRPr="00F87F93">
              <w:rPr>
                <w:rFonts w:eastAsia="Calibri"/>
                <w:bCs/>
                <w:szCs w:val="28"/>
                <w:lang w:val="en-US" w:eastAsia="en-US"/>
              </w:rPr>
              <w:t>нагрузка</w:t>
            </w:r>
            <w:proofErr w:type="spellEnd"/>
            <w:r w:rsidRPr="00F87F93">
              <w:rPr>
                <w:rFonts w:eastAsia="Calibri"/>
                <w:bCs/>
                <w:szCs w:val="28"/>
                <w:lang w:val="en-US" w:eastAsia="en-US"/>
              </w:rPr>
              <w:t xml:space="preserve">, </w:t>
            </w:r>
            <w:proofErr w:type="spellStart"/>
            <w:r w:rsidRPr="00F87F93">
              <w:rPr>
                <w:rFonts w:eastAsia="Calibri"/>
                <w:bCs/>
                <w:szCs w:val="28"/>
                <w:lang w:val="en-US" w:eastAsia="en-US"/>
              </w:rPr>
              <w:t>Гкал</w:t>
            </w:r>
            <w:proofErr w:type="spellEnd"/>
            <w:r w:rsidRPr="00F87F93">
              <w:rPr>
                <w:rFonts w:eastAsia="Calibri"/>
                <w:bCs/>
                <w:szCs w:val="28"/>
                <w:lang w:val="en-US" w:eastAsia="en-US"/>
              </w:rPr>
              <w:t>/ч</w:t>
            </w:r>
          </w:p>
        </w:tc>
      </w:tr>
      <w:tr w:rsidR="009B1FA7" w:rsidRPr="009B1FA7" w:rsidTr="009918A6">
        <w:trPr>
          <w:trHeight w:val="49"/>
        </w:trPr>
        <w:tc>
          <w:tcPr>
            <w:tcW w:w="1662"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szCs w:val="28"/>
                <w:lang w:val="en-US" w:eastAsia="en-US"/>
              </w:rPr>
            </w:pPr>
            <w:proofErr w:type="gramStart"/>
            <w:r w:rsidRPr="00F87F93">
              <w:rPr>
                <w:rFonts w:eastAsia="Calibri"/>
                <w:szCs w:val="28"/>
                <w:lang w:eastAsia="en-US"/>
              </w:rPr>
              <w:t xml:space="preserve">Источник теплоснабжения с сетями инженерно-технического обеспечения (ТГУ-НОРД 350М Демянский р-он, п. Демянск, пер. </w:t>
            </w:r>
            <w:proofErr w:type="spellStart"/>
            <w:r w:rsidRPr="00F87F93">
              <w:rPr>
                <w:rFonts w:eastAsia="Calibri"/>
                <w:szCs w:val="28"/>
                <w:lang w:val="en-US" w:eastAsia="en-US"/>
              </w:rPr>
              <w:t>Пожарный</w:t>
            </w:r>
            <w:proofErr w:type="spellEnd"/>
            <w:r w:rsidRPr="00F87F93">
              <w:rPr>
                <w:rFonts w:eastAsia="Calibri"/>
                <w:szCs w:val="28"/>
                <w:lang w:val="en-US" w:eastAsia="en-US"/>
              </w:rPr>
              <w:t xml:space="preserve">, </w:t>
            </w:r>
            <w:proofErr w:type="spellStart"/>
            <w:r w:rsidRPr="00F87F93">
              <w:rPr>
                <w:rFonts w:eastAsia="Calibri"/>
                <w:szCs w:val="28"/>
                <w:lang w:val="en-US" w:eastAsia="en-US"/>
              </w:rPr>
              <w:t>сооружение</w:t>
            </w:r>
            <w:proofErr w:type="spellEnd"/>
            <w:r w:rsidRPr="00F87F93">
              <w:rPr>
                <w:rFonts w:eastAsia="Calibri"/>
                <w:szCs w:val="28"/>
                <w:lang w:val="en-US" w:eastAsia="en-US"/>
              </w:rPr>
              <w:t xml:space="preserve"> 5А</w:t>
            </w:r>
            <w:proofErr w:type="gramEnd"/>
          </w:p>
        </w:tc>
        <w:tc>
          <w:tcPr>
            <w:tcW w:w="936"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szCs w:val="28"/>
              </w:rPr>
            </w:pPr>
            <w:r w:rsidRPr="00F87F93">
              <w:rPr>
                <w:rFonts w:eastAsia="Calibri"/>
                <w:szCs w:val="28"/>
              </w:rPr>
              <w:t>0,25</w:t>
            </w:r>
          </w:p>
        </w:tc>
        <w:tc>
          <w:tcPr>
            <w:tcW w:w="1252"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szCs w:val="28"/>
                <w:lang w:eastAsia="en-US"/>
              </w:rPr>
            </w:pPr>
            <w:r w:rsidRPr="00F87F93">
              <w:rPr>
                <w:rFonts w:eastAsia="Calibri"/>
                <w:szCs w:val="28"/>
                <w:lang w:eastAsia="en-US"/>
              </w:rPr>
              <w:t>0</w:t>
            </w:r>
          </w:p>
        </w:tc>
        <w:tc>
          <w:tcPr>
            <w:tcW w:w="114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szCs w:val="28"/>
              </w:rPr>
            </w:pPr>
            <w:r w:rsidRPr="00F87F93">
              <w:rPr>
                <w:rFonts w:eastAsia="Calibri"/>
                <w:szCs w:val="28"/>
              </w:rPr>
              <w:t>0,25</w:t>
            </w:r>
          </w:p>
        </w:tc>
      </w:tr>
      <w:tr w:rsidR="009B1FA7" w:rsidRPr="009B1FA7" w:rsidTr="009918A6">
        <w:trPr>
          <w:trHeight w:val="49"/>
        </w:trPr>
        <w:tc>
          <w:tcPr>
            <w:tcW w:w="1662"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val="en-US" w:eastAsia="en-US"/>
              </w:rPr>
              <w:t>ИТОГО</w:t>
            </w:r>
            <w:r w:rsidRPr="00F87F93">
              <w:rPr>
                <w:rFonts w:eastAsia="Calibri"/>
                <w:bCs/>
                <w:szCs w:val="28"/>
                <w:lang w:eastAsia="en-US"/>
              </w:rPr>
              <w:t>:</w:t>
            </w:r>
          </w:p>
        </w:tc>
        <w:tc>
          <w:tcPr>
            <w:tcW w:w="936"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rPr>
            </w:pPr>
            <w:r w:rsidRPr="00F87F93">
              <w:rPr>
                <w:rFonts w:eastAsia="Calibri"/>
                <w:bCs/>
                <w:szCs w:val="28"/>
              </w:rPr>
              <w:t>0,25</w:t>
            </w:r>
          </w:p>
        </w:tc>
        <w:tc>
          <w:tcPr>
            <w:tcW w:w="1252"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0</w:t>
            </w:r>
          </w:p>
        </w:tc>
        <w:tc>
          <w:tcPr>
            <w:tcW w:w="1149" w:type="pct"/>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rPr>
            </w:pPr>
            <w:r w:rsidRPr="00F87F93">
              <w:rPr>
                <w:rFonts w:eastAsia="Calibri"/>
                <w:bCs/>
                <w:szCs w:val="28"/>
              </w:rPr>
              <w:t>0,25</w:t>
            </w:r>
          </w:p>
        </w:tc>
      </w:tr>
    </w:tbl>
    <w:p w:rsidR="009B1FA7" w:rsidRPr="00F87F93" w:rsidRDefault="009B1FA7" w:rsidP="00F87F93">
      <w:pPr>
        <w:spacing w:line="360" w:lineRule="atLeast"/>
        <w:ind w:firstLine="709"/>
        <w:jc w:val="both"/>
        <w:rPr>
          <w:rFonts w:eastAsia="Calibri"/>
          <w:szCs w:val="28"/>
        </w:rPr>
      </w:pPr>
      <w:r w:rsidRPr="00F87F93">
        <w:rPr>
          <w:rFonts w:eastAsia="Calibri"/>
          <w:szCs w:val="28"/>
        </w:rPr>
        <w:t>Суммарная максимально часовая тепловая нагрузка потребителей, подключенных к системе теплоснабжения котельной на 01.01.2021 года, составляет 0,25 Гкал/</w:t>
      </w:r>
      <w:proofErr w:type="gramStart"/>
      <w:r w:rsidRPr="00F87F93">
        <w:rPr>
          <w:rFonts w:eastAsia="Calibri"/>
          <w:szCs w:val="28"/>
        </w:rPr>
        <w:t>ч</w:t>
      </w:r>
      <w:proofErr w:type="gramEnd"/>
      <w:r w:rsidRPr="00F87F93">
        <w:rPr>
          <w:rFonts w:eastAsia="Calibri"/>
          <w:szCs w:val="28"/>
        </w:rPr>
        <w:t>.</w:t>
      </w:r>
    </w:p>
    <w:p w:rsidR="009B1FA7" w:rsidRPr="00197A9E" w:rsidRDefault="009B1FA7" w:rsidP="00912D69">
      <w:pPr>
        <w:keepNext/>
        <w:keepLines/>
        <w:spacing w:line="360" w:lineRule="atLeast"/>
        <w:ind w:firstLine="709"/>
        <w:jc w:val="both"/>
        <w:rPr>
          <w:bCs/>
          <w:szCs w:val="28"/>
          <w:lang w:eastAsia="en-US"/>
        </w:rPr>
      </w:pPr>
      <w:bookmarkStart w:id="10" w:name="_Toc21101658"/>
      <w:r w:rsidRPr="00197A9E">
        <w:rPr>
          <w:bCs/>
          <w:szCs w:val="28"/>
          <w:lang w:eastAsia="en-US"/>
        </w:rPr>
        <w:t>1.2. 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10"/>
    </w:p>
    <w:p w:rsidR="009B1FA7" w:rsidRPr="00F87F93" w:rsidRDefault="009B1FA7" w:rsidP="00F87F93">
      <w:pPr>
        <w:spacing w:line="360" w:lineRule="atLeast"/>
        <w:ind w:firstLine="709"/>
        <w:jc w:val="both"/>
        <w:rPr>
          <w:szCs w:val="28"/>
        </w:rPr>
      </w:pPr>
      <w:r w:rsidRPr="00F87F93">
        <w:rPr>
          <w:szCs w:val="28"/>
        </w:rPr>
        <w:t>Объемы полезного отпуска тепловой энергии (мощности) по каждой ко</w:t>
      </w:r>
      <w:r w:rsidR="00F53AE0">
        <w:rPr>
          <w:szCs w:val="28"/>
        </w:rPr>
        <w:t>тельной на 2023 год</w:t>
      </w:r>
      <w:r w:rsidRPr="00F87F93">
        <w:rPr>
          <w:szCs w:val="28"/>
        </w:rPr>
        <w:t xml:space="preserve"> представлены в таблице 1.2.1 (п</w:t>
      </w:r>
      <w:proofErr w:type="gramStart"/>
      <w:r w:rsidRPr="00F87F93">
        <w:rPr>
          <w:szCs w:val="28"/>
        </w:rPr>
        <w:t>о ООО</w:t>
      </w:r>
      <w:proofErr w:type="gramEnd"/>
      <w:r w:rsidRPr="00F87F93">
        <w:rPr>
          <w:szCs w:val="28"/>
        </w:rPr>
        <w:t xml:space="preserve"> «ТК Новгородская») и в таблице 1.2.2 (по ООО «ТК Северная»).</w:t>
      </w:r>
    </w:p>
    <w:p w:rsidR="009B1FA7" w:rsidRPr="00F87F93" w:rsidRDefault="009B1FA7" w:rsidP="00F87F93">
      <w:pPr>
        <w:keepNext/>
        <w:spacing w:line="360" w:lineRule="atLeast"/>
        <w:jc w:val="right"/>
        <w:rPr>
          <w:rFonts w:eastAsia="Calibri"/>
          <w:szCs w:val="28"/>
          <w:lang w:eastAsia="en-US"/>
        </w:rPr>
      </w:pPr>
      <w:r w:rsidRPr="00F87F93">
        <w:rPr>
          <w:rFonts w:eastAsia="Calibri"/>
          <w:szCs w:val="28"/>
          <w:lang w:eastAsia="en-US"/>
        </w:rPr>
        <w:t>Таблица 1.2.1</w:t>
      </w:r>
    </w:p>
    <w:tbl>
      <w:tblPr>
        <w:tblW w:w="964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056"/>
        <w:gridCol w:w="2774"/>
        <w:gridCol w:w="2810"/>
      </w:tblGrid>
      <w:tr w:rsidR="009B1FA7" w:rsidRPr="009B1FA7" w:rsidTr="009918A6">
        <w:trPr>
          <w:trHeight w:val="704"/>
        </w:trPr>
        <w:tc>
          <w:tcPr>
            <w:tcW w:w="405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Наименование Котельной микрорайона (поселка)</w:t>
            </w:r>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Потребление</w:t>
            </w:r>
            <w:r w:rsidR="00D977B6">
              <w:rPr>
                <w:rFonts w:eastAsia="Calibri"/>
                <w:bCs/>
                <w:szCs w:val="28"/>
                <w:lang w:eastAsia="en-US"/>
              </w:rPr>
              <w:t xml:space="preserve"> тепловой энергии на отопление </w:t>
            </w:r>
            <w:r w:rsidRPr="00F87F93">
              <w:rPr>
                <w:rFonts w:eastAsia="Calibri"/>
                <w:bCs/>
                <w:szCs w:val="28"/>
                <w:lang w:eastAsia="en-US"/>
              </w:rPr>
              <w:t>и нагрев за 2023 год, Гкал</w:t>
            </w:r>
          </w:p>
        </w:tc>
        <w:tc>
          <w:tcPr>
            <w:tcW w:w="2810" w:type="dxa"/>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Потребление ГВС за 2023 год, м3</w:t>
            </w:r>
          </w:p>
        </w:tc>
      </w:tr>
      <w:tr w:rsidR="009B1FA7" w:rsidRPr="009B1FA7" w:rsidTr="009918A6">
        <w:tc>
          <w:tcPr>
            <w:tcW w:w="4056" w:type="dxa"/>
            <w:tcBorders>
              <w:top w:val="single" w:sz="4" w:space="0" w:color="000000"/>
              <w:left w:val="single" w:sz="4" w:space="0" w:color="000000"/>
              <w:bottom w:val="single" w:sz="4" w:space="0" w:color="000000"/>
              <w:right w:val="single" w:sz="4" w:space="0" w:color="000000"/>
            </w:tcBorders>
            <w:vAlign w:val="bottom"/>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t xml:space="preserve">БМК №2 Демянск п. </w:t>
            </w:r>
            <w:proofErr w:type="gramStart"/>
            <w:r w:rsidRPr="00F87F93">
              <w:rPr>
                <w:rFonts w:eastAsia="Calibri"/>
                <w:color w:val="000000"/>
                <w:szCs w:val="28"/>
                <w:lang w:eastAsia="en-US"/>
              </w:rPr>
              <w:t>Школьная</w:t>
            </w:r>
            <w:proofErr w:type="gramEnd"/>
            <w:r w:rsidRPr="00F87F93">
              <w:rPr>
                <w:rFonts w:eastAsia="Calibri"/>
                <w:color w:val="000000"/>
                <w:szCs w:val="28"/>
                <w:lang w:eastAsia="en-US"/>
              </w:rPr>
              <w:t xml:space="preserve"> ул. 19 д.</w:t>
            </w:r>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ind w:firstLine="567"/>
              <w:jc w:val="center"/>
              <w:rPr>
                <w:rFonts w:eastAsia="Calibri"/>
                <w:szCs w:val="28"/>
                <w:lang w:eastAsia="en-US"/>
              </w:rPr>
            </w:pPr>
            <w:r w:rsidRPr="00F87F93">
              <w:rPr>
                <w:rFonts w:eastAsia="Calibri"/>
                <w:szCs w:val="28"/>
                <w:lang w:eastAsia="en-US"/>
              </w:rPr>
              <w:t>2664,979</w:t>
            </w:r>
          </w:p>
        </w:tc>
        <w:tc>
          <w:tcPr>
            <w:tcW w:w="281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4056" w:type="dxa"/>
            <w:tcBorders>
              <w:top w:val="single" w:sz="4" w:space="0" w:color="000000"/>
              <w:left w:val="single" w:sz="4" w:space="0" w:color="000000"/>
              <w:bottom w:val="single" w:sz="4" w:space="0" w:color="000000"/>
              <w:right w:val="single" w:sz="4" w:space="0" w:color="000000"/>
            </w:tcBorders>
            <w:vAlign w:val="bottom"/>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t>БМК №3 Демянск п. Володарского ул. 2а д.</w:t>
            </w:r>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ind w:firstLine="567"/>
              <w:jc w:val="center"/>
              <w:rPr>
                <w:rFonts w:eastAsia="Calibri"/>
                <w:szCs w:val="28"/>
                <w:lang w:eastAsia="en-US"/>
              </w:rPr>
            </w:pPr>
            <w:r w:rsidRPr="00F87F93">
              <w:rPr>
                <w:rFonts w:eastAsia="Calibri"/>
                <w:szCs w:val="28"/>
                <w:lang w:eastAsia="en-US"/>
              </w:rPr>
              <w:t>1695,505</w:t>
            </w:r>
          </w:p>
        </w:tc>
        <w:tc>
          <w:tcPr>
            <w:tcW w:w="281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4056" w:type="dxa"/>
            <w:tcBorders>
              <w:top w:val="single" w:sz="4" w:space="0" w:color="000000"/>
              <w:left w:val="single" w:sz="4" w:space="0" w:color="000000"/>
              <w:bottom w:val="single" w:sz="4" w:space="0" w:color="000000"/>
              <w:right w:val="single" w:sz="4" w:space="0" w:color="000000"/>
            </w:tcBorders>
            <w:vAlign w:val="bottom"/>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t>БМК №4 Демянск п. К.Либкнехта ул. 50 д.</w:t>
            </w:r>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ind w:firstLine="567"/>
              <w:jc w:val="center"/>
              <w:rPr>
                <w:rFonts w:eastAsia="Calibri"/>
                <w:szCs w:val="28"/>
                <w:lang w:eastAsia="en-US"/>
              </w:rPr>
            </w:pPr>
            <w:r w:rsidRPr="00F87F93">
              <w:rPr>
                <w:rFonts w:eastAsia="Calibri"/>
                <w:szCs w:val="28"/>
                <w:lang w:eastAsia="en-US"/>
              </w:rPr>
              <w:t>894,524</w:t>
            </w:r>
          </w:p>
        </w:tc>
        <w:tc>
          <w:tcPr>
            <w:tcW w:w="281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4056" w:type="dxa"/>
            <w:tcBorders>
              <w:top w:val="single" w:sz="4" w:space="0" w:color="000000"/>
              <w:left w:val="single" w:sz="4" w:space="0" w:color="000000"/>
              <w:bottom w:val="single" w:sz="4" w:space="0" w:color="000000"/>
              <w:right w:val="single" w:sz="4" w:space="0" w:color="000000"/>
            </w:tcBorders>
            <w:vAlign w:val="bottom"/>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t>БМК №1 Демянск п. Молодёжный пер. 1а д.</w:t>
            </w:r>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ind w:firstLine="567"/>
              <w:jc w:val="center"/>
              <w:rPr>
                <w:rFonts w:eastAsia="Calibri"/>
                <w:szCs w:val="28"/>
                <w:lang w:eastAsia="en-US"/>
              </w:rPr>
            </w:pPr>
            <w:r w:rsidRPr="00F87F93">
              <w:rPr>
                <w:rFonts w:eastAsia="Calibri"/>
                <w:szCs w:val="28"/>
                <w:lang w:eastAsia="en-US"/>
              </w:rPr>
              <w:t>1229,475</w:t>
            </w:r>
          </w:p>
        </w:tc>
        <w:tc>
          <w:tcPr>
            <w:tcW w:w="281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4056" w:type="dxa"/>
            <w:tcBorders>
              <w:top w:val="single" w:sz="4" w:space="0" w:color="000000"/>
              <w:left w:val="single" w:sz="4" w:space="0" w:color="000000"/>
              <w:bottom w:val="single" w:sz="4" w:space="0" w:color="000000"/>
              <w:right w:val="single" w:sz="4" w:space="0" w:color="000000"/>
            </w:tcBorders>
            <w:vAlign w:val="bottom"/>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t>Котельная  № 34 (7), п</w:t>
            </w:r>
            <w:proofErr w:type="gramStart"/>
            <w:r w:rsidRPr="00F87F93">
              <w:rPr>
                <w:rFonts w:eastAsia="Calibri"/>
                <w:color w:val="000000"/>
                <w:szCs w:val="28"/>
                <w:lang w:eastAsia="en-US"/>
              </w:rPr>
              <w:t>.Д</w:t>
            </w:r>
            <w:proofErr w:type="gramEnd"/>
            <w:r w:rsidRPr="00F87F93">
              <w:rPr>
                <w:rFonts w:eastAsia="Calibri"/>
                <w:color w:val="000000"/>
                <w:szCs w:val="28"/>
                <w:lang w:eastAsia="en-US"/>
              </w:rPr>
              <w:t xml:space="preserve">емянск, Больничный городок </w:t>
            </w:r>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ind w:firstLine="567"/>
              <w:jc w:val="center"/>
              <w:rPr>
                <w:rFonts w:eastAsia="Calibri"/>
                <w:szCs w:val="28"/>
                <w:lang w:eastAsia="en-US"/>
              </w:rPr>
            </w:pPr>
            <w:r w:rsidRPr="00F87F93">
              <w:rPr>
                <w:rFonts w:eastAsia="Calibri"/>
                <w:szCs w:val="28"/>
                <w:lang w:eastAsia="en-US"/>
              </w:rPr>
              <w:t>1272,286</w:t>
            </w:r>
          </w:p>
        </w:tc>
        <w:tc>
          <w:tcPr>
            <w:tcW w:w="281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4056" w:type="dxa"/>
            <w:tcBorders>
              <w:top w:val="single" w:sz="4" w:space="0" w:color="000000"/>
              <w:left w:val="single" w:sz="4" w:space="0" w:color="000000"/>
              <w:bottom w:val="single" w:sz="4" w:space="0" w:color="000000"/>
              <w:right w:val="single" w:sz="4" w:space="0" w:color="000000"/>
            </w:tcBorders>
            <w:vAlign w:val="bottom"/>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t xml:space="preserve">Котельная  № 35 (5) </w:t>
            </w:r>
            <w:proofErr w:type="spellStart"/>
            <w:r w:rsidRPr="00F87F93">
              <w:rPr>
                <w:rFonts w:eastAsia="Calibri"/>
                <w:color w:val="000000"/>
                <w:szCs w:val="28"/>
                <w:lang w:eastAsia="en-US"/>
              </w:rPr>
              <w:t>п</w:t>
            </w:r>
            <w:proofErr w:type="gramStart"/>
            <w:r w:rsidRPr="00F87F93">
              <w:rPr>
                <w:rFonts w:eastAsia="Calibri"/>
                <w:color w:val="000000"/>
                <w:szCs w:val="28"/>
                <w:lang w:eastAsia="en-US"/>
              </w:rPr>
              <w:t>.Д</w:t>
            </w:r>
            <w:proofErr w:type="gramEnd"/>
            <w:r w:rsidRPr="00F87F93">
              <w:rPr>
                <w:rFonts w:eastAsia="Calibri"/>
                <w:color w:val="000000"/>
                <w:szCs w:val="28"/>
                <w:lang w:eastAsia="en-US"/>
              </w:rPr>
              <w:t>емянск</w:t>
            </w:r>
            <w:proofErr w:type="spellEnd"/>
            <w:r w:rsidRPr="00F87F93">
              <w:rPr>
                <w:rFonts w:eastAsia="Calibri"/>
                <w:color w:val="000000"/>
                <w:szCs w:val="28"/>
                <w:lang w:eastAsia="en-US"/>
              </w:rPr>
              <w:t xml:space="preserve">, </w:t>
            </w:r>
            <w:proofErr w:type="spellStart"/>
            <w:r w:rsidRPr="00F87F93">
              <w:rPr>
                <w:rFonts w:eastAsia="Calibri"/>
                <w:color w:val="000000"/>
                <w:szCs w:val="28"/>
                <w:lang w:eastAsia="en-US"/>
              </w:rPr>
              <w:lastRenderedPageBreak/>
              <w:t>ул.Юбилейная</w:t>
            </w:r>
            <w:proofErr w:type="spellEnd"/>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ind w:firstLine="567"/>
              <w:jc w:val="center"/>
              <w:rPr>
                <w:rFonts w:eastAsia="Calibri"/>
                <w:szCs w:val="28"/>
                <w:highlight w:val="cyan"/>
                <w:lang w:eastAsia="en-US"/>
              </w:rPr>
            </w:pPr>
            <w:r w:rsidRPr="00F87F93">
              <w:rPr>
                <w:rFonts w:eastAsia="Calibri"/>
                <w:szCs w:val="28"/>
                <w:lang w:eastAsia="en-US"/>
              </w:rPr>
              <w:lastRenderedPageBreak/>
              <w:t>234,84</w:t>
            </w:r>
          </w:p>
        </w:tc>
        <w:tc>
          <w:tcPr>
            <w:tcW w:w="281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4056" w:type="dxa"/>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lastRenderedPageBreak/>
              <w:t>ТГУ-НОРД 350 №9 ул. 25 Октября, д.1</w:t>
            </w:r>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ind w:firstLine="567"/>
              <w:jc w:val="center"/>
              <w:rPr>
                <w:rFonts w:eastAsia="Calibri"/>
                <w:szCs w:val="28"/>
                <w:lang w:eastAsia="en-US"/>
              </w:rPr>
            </w:pPr>
            <w:r w:rsidRPr="00F87F93">
              <w:rPr>
                <w:rFonts w:eastAsia="Calibri"/>
                <w:szCs w:val="28"/>
                <w:lang w:eastAsia="en-US"/>
              </w:rPr>
              <w:t>376,183</w:t>
            </w:r>
          </w:p>
        </w:tc>
        <w:tc>
          <w:tcPr>
            <w:tcW w:w="281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4056" w:type="dxa"/>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rPr>
                <w:rFonts w:eastAsia="Calibri"/>
                <w:color w:val="000000"/>
                <w:szCs w:val="28"/>
                <w:lang w:eastAsia="en-US"/>
              </w:rPr>
            </w:pPr>
            <w:r w:rsidRPr="00F87F93">
              <w:rPr>
                <w:rFonts w:eastAsia="Calibri"/>
                <w:color w:val="000000"/>
                <w:szCs w:val="28"/>
                <w:lang w:eastAsia="en-US"/>
              </w:rPr>
              <w:t>ТГУ-НОРД 60 №9 ул. 25 Октября, д.1а</w:t>
            </w:r>
          </w:p>
        </w:tc>
        <w:tc>
          <w:tcPr>
            <w:tcW w:w="2774" w:type="dxa"/>
            <w:tcBorders>
              <w:top w:val="single" w:sz="4" w:space="0" w:color="000000"/>
              <w:left w:val="single" w:sz="4" w:space="0" w:color="000000"/>
              <w:bottom w:val="single" w:sz="4" w:space="0" w:color="000000"/>
              <w:right w:val="single" w:sz="4" w:space="0" w:color="000000"/>
            </w:tcBorders>
          </w:tcPr>
          <w:p w:rsidR="009B1FA7" w:rsidRPr="00F87F93" w:rsidRDefault="009B1FA7" w:rsidP="00F87F93">
            <w:pPr>
              <w:spacing w:before="120" w:line="240" w:lineRule="exact"/>
              <w:jc w:val="center"/>
              <w:rPr>
                <w:rFonts w:eastAsia="Calibri"/>
                <w:szCs w:val="28"/>
                <w:lang w:eastAsia="en-US"/>
              </w:rPr>
            </w:pPr>
            <w:r w:rsidRPr="00F87F93">
              <w:rPr>
                <w:rFonts w:eastAsia="Calibri"/>
                <w:szCs w:val="28"/>
                <w:lang w:eastAsia="en-US"/>
              </w:rPr>
              <w:t>126,819</w:t>
            </w:r>
          </w:p>
          <w:p w:rsidR="009B1FA7" w:rsidRPr="00F87F93" w:rsidRDefault="009B1FA7" w:rsidP="00F87F93">
            <w:pPr>
              <w:spacing w:before="120" w:line="240" w:lineRule="exact"/>
              <w:jc w:val="center"/>
              <w:rPr>
                <w:rFonts w:eastAsia="Calibri"/>
                <w:color w:val="000000"/>
                <w:szCs w:val="28"/>
                <w:lang w:eastAsia="en-US"/>
              </w:rPr>
            </w:pPr>
          </w:p>
        </w:tc>
        <w:tc>
          <w:tcPr>
            <w:tcW w:w="2810" w:type="dxa"/>
            <w:tcBorders>
              <w:top w:val="single" w:sz="4" w:space="0" w:color="000000"/>
              <w:left w:val="single" w:sz="4" w:space="0" w:color="000000"/>
              <w:bottom w:val="single" w:sz="4" w:space="0" w:color="000000"/>
              <w:right w:val="single" w:sz="4" w:space="0" w:color="000000"/>
            </w:tcBorders>
          </w:tcPr>
          <w:p w:rsidR="009B1FA7" w:rsidRPr="00F87F93" w:rsidRDefault="009B1FA7" w:rsidP="00F87F93">
            <w:pPr>
              <w:spacing w:before="120" w:line="240" w:lineRule="exact"/>
              <w:jc w:val="center"/>
              <w:rPr>
                <w:rFonts w:eastAsia="Calibri"/>
                <w:szCs w:val="28"/>
                <w:lang w:eastAsia="en-US"/>
              </w:rPr>
            </w:pPr>
          </w:p>
        </w:tc>
      </w:tr>
      <w:tr w:rsidR="009B1FA7" w:rsidRPr="009B1FA7" w:rsidTr="009918A6">
        <w:tc>
          <w:tcPr>
            <w:tcW w:w="4056" w:type="dxa"/>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rPr>
                <w:rFonts w:eastAsia="Calibri"/>
                <w:bCs/>
                <w:szCs w:val="28"/>
                <w:lang w:val="en-US" w:eastAsia="en-US"/>
              </w:rPr>
            </w:pPr>
            <w:proofErr w:type="spellStart"/>
            <w:r w:rsidRPr="00F87F93">
              <w:rPr>
                <w:rFonts w:eastAsia="Calibri"/>
                <w:bCs/>
                <w:szCs w:val="28"/>
                <w:lang w:val="en-US" w:eastAsia="en-US"/>
              </w:rPr>
              <w:t>Итого</w:t>
            </w:r>
            <w:proofErr w:type="spellEnd"/>
            <w:r w:rsidRPr="00F87F93">
              <w:rPr>
                <w:rFonts w:eastAsia="Calibri"/>
                <w:bCs/>
                <w:szCs w:val="28"/>
                <w:lang w:val="en-US" w:eastAsia="en-US"/>
              </w:rPr>
              <w:t>:</w:t>
            </w:r>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bCs/>
                <w:color w:val="000000"/>
                <w:szCs w:val="28"/>
                <w:lang w:eastAsia="en-US"/>
              </w:rPr>
            </w:pPr>
            <w:r w:rsidRPr="00F87F93">
              <w:rPr>
                <w:rFonts w:eastAsia="Calibri"/>
                <w:bCs/>
                <w:color w:val="000000"/>
                <w:szCs w:val="28"/>
                <w:lang w:eastAsia="en-US"/>
              </w:rPr>
              <w:t>8494,61</w:t>
            </w:r>
          </w:p>
        </w:tc>
        <w:tc>
          <w:tcPr>
            <w:tcW w:w="281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w:t>
            </w:r>
          </w:p>
        </w:tc>
      </w:tr>
    </w:tbl>
    <w:p w:rsidR="00912D69" w:rsidRDefault="00912D69" w:rsidP="009B1FA7">
      <w:pPr>
        <w:keepNext/>
        <w:spacing w:after="120" w:line="276" w:lineRule="auto"/>
        <w:ind w:firstLine="567"/>
        <w:jc w:val="right"/>
        <w:rPr>
          <w:rFonts w:eastAsia="Calibri"/>
          <w:szCs w:val="28"/>
          <w:lang w:eastAsia="en-US"/>
        </w:rPr>
      </w:pPr>
    </w:p>
    <w:p w:rsidR="009B1FA7" w:rsidRPr="00912D69" w:rsidRDefault="009B1FA7" w:rsidP="00912D69">
      <w:pPr>
        <w:keepNext/>
        <w:spacing w:line="360" w:lineRule="atLeast"/>
        <w:jc w:val="right"/>
        <w:rPr>
          <w:rFonts w:eastAsia="Calibri"/>
          <w:szCs w:val="28"/>
          <w:lang w:eastAsia="en-US"/>
        </w:rPr>
      </w:pPr>
      <w:r w:rsidRPr="00912D69">
        <w:rPr>
          <w:rFonts w:eastAsia="Calibri"/>
          <w:szCs w:val="28"/>
          <w:lang w:eastAsia="en-US"/>
        </w:rPr>
        <w:t>Таблица 1.2.2</w:t>
      </w:r>
    </w:p>
    <w:tbl>
      <w:tblPr>
        <w:tblW w:w="964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056"/>
        <w:gridCol w:w="2774"/>
        <w:gridCol w:w="2810"/>
      </w:tblGrid>
      <w:tr w:rsidR="009B1FA7" w:rsidRPr="009B1FA7" w:rsidTr="009918A6">
        <w:trPr>
          <w:trHeight w:val="704"/>
          <w:tblHeader/>
        </w:trPr>
        <w:tc>
          <w:tcPr>
            <w:tcW w:w="405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Наименование Котельной микрорайона (поселка)</w:t>
            </w:r>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Потребление</w:t>
            </w:r>
            <w:r w:rsidR="00D977B6">
              <w:rPr>
                <w:rFonts w:eastAsia="Calibri"/>
                <w:bCs/>
                <w:szCs w:val="28"/>
                <w:lang w:eastAsia="en-US"/>
              </w:rPr>
              <w:t xml:space="preserve"> тепловой энергии на отопление </w:t>
            </w:r>
            <w:r w:rsidRPr="00F87F93">
              <w:rPr>
                <w:rFonts w:eastAsia="Calibri"/>
                <w:bCs/>
                <w:szCs w:val="28"/>
                <w:lang w:eastAsia="en-US"/>
              </w:rPr>
              <w:t>и нагрев на 2023 год, Гкал</w:t>
            </w:r>
          </w:p>
        </w:tc>
        <w:tc>
          <w:tcPr>
            <w:tcW w:w="281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Потребление тепловой энергии на ГВС на 2023 год, м3</w:t>
            </w:r>
          </w:p>
        </w:tc>
      </w:tr>
      <w:tr w:rsidR="009B1FA7" w:rsidRPr="009B1FA7" w:rsidTr="009918A6">
        <w:tc>
          <w:tcPr>
            <w:tcW w:w="405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rPr>
                <w:rFonts w:eastAsia="Calibri"/>
                <w:color w:val="000000"/>
                <w:szCs w:val="28"/>
                <w:lang w:val="en-US" w:eastAsia="en-US"/>
              </w:rPr>
            </w:pPr>
            <w:proofErr w:type="gramStart"/>
            <w:r w:rsidRPr="00F87F93">
              <w:rPr>
                <w:rFonts w:eastAsia="Calibri"/>
                <w:color w:val="000000"/>
                <w:szCs w:val="28"/>
                <w:lang w:eastAsia="en-US"/>
              </w:rPr>
              <w:t xml:space="preserve">Источник теплоснабжения с сетями инженерно-технического обеспечения (ТГУ-НОРД 350М Демянский р-он, п. Демянск, пер. </w:t>
            </w:r>
            <w:proofErr w:type="spellStart"/>
            <w:r w:rsidRPr="00F87F93">
              <w:rPr>
                <w:rFonts w:eastAsia="Calibri"/>
                <w:color w:val="000000"/>
                <w:szCs w:val="28"/>
                <w:lang w:val="en-US" w:eastAsia="en-US"/>
              </w:rPr>
              <w:t>Пожарный</w:t>
            </w:r>
            <w:proofErr w:type="spellEnd"/>
            <w:r w:rsidRPr="00F87F93">
              <w:rPr>
                <w:rFonts w:eastAsia="Calibri"/>
                <w:color w:val="000000"/>
                <w:szCs w:val="28"/>
                <w:lang w:val="en-US" w:eastAsia="en-US"/>
              </w:rPr>
              <w:t xml:space="preserve">, </w:t>
            </w:r>
            <w:proofErr w:type="spellStart"/>
            <w:r w:rsidRPr="00F87F93">
              <w:rPr>
                <w:rFonts w:eastAsia="Calibri"/>
                <w:color w:val="000000"/>
                <w:szCs w:val="28"/>
                <w:lang w:val="en-US" w:eastAsia="en-US"/>
              </w:rPr>
              <w:t>сооружение</w:t>
            </w:r>
            <w:proofErr w:type="spellEnd"/>
            <w:r w:rsidRPr="00F87F93">
              <w:rPr>
                <w:rFonts w:eastAsia="Calibri"/>
                <w:color w:val="000000"/>
                <w:szCs w:val="28"/>
                <w:lang w:val="en-US" w:eastAsia="en-US"/>
              </w:rPr>
              <w:t xml:space="preserve"> 5А</w:t>
            </w:r>
            <w:proofErr w:type="gramEnd"/>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szCs w:val="28"/>
                <w:lang w:eastAsia="en-US"/>
              </w:rPr>
            </w:pPr>
            <w:r w:rsidRPr="00F87F93">
              <w:rPr>
                <w:rFonts w:eastAsia="Calibri"/>
                <w:szCs w:val="28"/>
                <w:lang w:eastAsia="en-US"/>
              </w:rPr>
              <w:t>448,03</w:t>
            </w:r>
          </w:p>
        </w:tc>
        <w:tc>
          <w:tcPr>
            <w:tcW w:w="281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4056" w:type="dxa"/>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F87F93">
            <w:pPr>
              <w:spacing w:before="120" w:line="240" w:lineRule="exact"/>
              <w:jc w:val="center"/>
              <w:rPr>
                <w:rFonts w:eastAsia="Calibri"/>
                <w:bCs/>
                <w:szCs w:val="28"/>
                <w:lang w:val="en-US" w:eastAsia="en-US"/>
              </w:rPr>
            </w:pPr>
            <w:proofErr w:type="spellStart"/>
            <w:r w:rsidRPr="00F87F93">
              <w:rPr>
                <w:rFonts w:eastAsia="Calibri"/>
                <w:bCs/>
                <w:szCs w:val="28"/>
                <w:lang w:val="en-US" w:eastAsia="en-US"/>
              </w:rPr>
              <w:t>Итого</w:t>
            </w:r>
            <w:proofErr w:type="spellEnd"/>
            <w:r w:rsidRPr="00F87F93">
              <w:rPr>
                <w:rFonts w:eastAsia="Calibri"/>
                <w:bCs/>
                <w:szCs w:val="28"/>
                <w:lang w:val="en-US" w:eastAsia="en-US"/>
              </w:rPr>
              <w:t>:</w:t>
            </w:r>
          </w:p>
        </w:tc>
        <w:tc>
          <w:tcPr>
            <w:tcW w:w="2774"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448,03</w:t>
            </w:r>
          </w:p>
        </w:tc>
        <w:tc>
          <w:tcPr>
            <w:tcW w:w="281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F87F93">
            <w:pPr>
              <w:spacing w:before="120" w:line="240" w:lineRule="exact"/>
              <w:jc w:val="center"/>
              <w:rPr>
                <w:rFonts w:eastAsia="Calibri"/>
                <w:bCs/>
                <w:szCs w:val="28"/>
                <w:lang w:eastAsia="en-US"/>
              </w:rPr>
            </w:pPr>
            <w:r w:rsidRPr="00F87F93">
              <w:rPr>
                <w:rFonts w:eastAsia="Calibri"/>
                <w:bCs/>
                <w:szCs w:val="28"/>
                <w:lang w:eastAsia="en-US"/>
              </w:rPr>
              <w:t>-</w:t>
            </w:r>
          </w:p>
        </w:tc>
      </w:tr>
    </w:tbl>
    <w:p w:rsidR="009B1FA7" w:rsidRPr="00F87F93" w:rsidRDefault="009B1FA7" w:rsidP="00912D69">
      <w:pPr>
        <w:spacing w:line="360" w:lineRule="atLeast"/>
        <w:ind w:firstLine="709"/>
        <w:jc w:val="both"/>
        <w:rPr>
          <w:szCs w:val="28"/>
        </w:rPr>
      </w:pPr>
      <w:r w:rsidRPr="00F87F93">
        <w:rPr>
          <w:szCs w:val="28"/>
        </w:rPr>
        <w:t>Структура тепловой нагрузки потребителей по расчетным элементам территориального деления Демянского городского поселения на перспективу приведена в таблице 1</w:t>
      </w:r>
      <w:r w:rsidRPr="00F87F93">
        <w:rPr>
          <w:noProof/>
          <w:szCs w:val="28"/>
        </w:rPr>
        <w:t>.2.3</w:t>
      </w:r>
    </w:p>
    <w:p w:rsidR="009B1FA7" w:rsidRPr="00F87F93" w:rsidRDefault="009B1FA7" w:rsidP="00912D69">
      <w:pPr>
        <w:spacing w:line="360" w:lineRule="atLeast"/>
        <w:ind w:firstLine="709"/>
        <w:jc w:val="right"/>
        <w:rPr>
          <w:szCs w:val="28"/>
        </w:rPr>
      </w:pPr>
      <w:r w:rsidRPr="00F87F93">
        <w:rPr>
          <w:szCs w:val="28"/>
        </w:rPr>
        <w:t>Таблица 1.2.3</w:t>
      </w:r>
    </w:p>
    <w:tbl>
      <w:tblPr>
        <w:tblW w:w="964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111"/>
        <w:gridCol w:w="993"/>
        <w:gridCol w:w="776"/>
        <w:gridCol w:w="783"/>
        <w:gridCol w:w="850"/>
        <w:gridCol w:w="776"/>
        <w:gridCol w:w="1351"/>
      </w:tblGrid>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912D69">
            <w:pPr>
              <w:spacing w:before="120" w:line="240" w:lineRule="exact"/>
              <w:jc w:val="center"/>
              <w:rPr>
                <w:rFonts w:eastAsia="Calibri"/>
                <w:bCs/>
                <w:szCs w:val="28"/>
                <w:lang w:eastAsia="en-US"/>
              </w:rPr>
            </w:pPr>
            <w:r w:rsidRPr="00F87F93">
              <w:rPr>
                <w:rFonts w:eastAsia="Calibri"/>
                <w:bCs/>
                <w:szCs w:val="28"/>
                <w:lang w:eastAsia="en-US"/>
              </w:rPr>
              <w:t>Наименование показателя</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D977B6" w:rsidP="00912D69">
            <w:pPr>
              <w:spacing w:before="120" w:line="240" w:lineRule="exact"/>
              <w:jc w:val="center"/>
              <w:rPr>
                <w:rFonts w:eastAsia="Calibri"/>
                <w:bCs/>
                <w:szCs w:val="28"/>
                <w:lang w:eastAsia="en-US"/>
              </w:rPr>
            </w:pPr>
            <w:r>
              <w:rPr>
                <w:rFonts w:eastAsia="Calibri"/>
                <w:bCs/>
                <w:szCs w:val="28"/>
                <w:lang w:eastAsia="en-US"/>
              </w:rPr>
              <w:t>2020</w:t>
            </w:r>
          </w:p>
        </w:tc>
        <w:tc>
          <w:tcPr>
            <w:tcW w:w="776" w:type="dxa"/>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D977B6" w:rsidP="00912D69">
            <w:pPr>
              <w:spacing w:before="120" w:line="240" w:lineRule="exact"/>
              <w:jc w:val="center"/>
              <w:rPr>
                <w:rFonts w:eastAsia="Calibri"/>
                <w:bCs/>
                <w:szCs w:val="28"/>
                <w:lang w:eastAsia="en-US"/>
              </w:rPr>
            </w:pPr>
            <w:r>
              <w:rPr>
                <w:rFonts w:eastAsia="Calibri"/>
                <w:bCs/>
                <w:szCs w:val="28"/>
                <w:lang w:eastAsia="en-US"/>
              </w:rPr>
              <w:t>2021</w:t>
            </w:r>
          </w:p>
        </w:tc>
        <w:tc>
          <w:tcPr>
            <w:tcW w:w="783" w:type="dxa"/>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912D69">
            <w:pPr>
              <w:spacing w:before="120" w:line="240" w:lineRule="exact"/>
              <w:jc w:val="center"/>
              <w:rPr>
                <w:rFonts w:eastAsia="Calibri"/>
                <w:bCs/>
                <w:szCs w:val="28"/>
                <w:lang w:eastAsia="en-US"/>
              </w:rPr>
            </w:pPr>
            <w:r w:rsidRPr="00F87F93">
              <w:rPr>
                <w:rFonts w:eastAsia="Calibri"/>
                <w:bCs/>
                <w:szCs w:val="28"/>
                <w:lang w:eastAsia="en-US"/>
              </w:rPr>
              <w:t>2022</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D977B6" w:rsidP="00912D69">
            <w:pPr>
              <w:spacing w:before="120" w:line="240" w:lineRule="exact"/>
              <w:jc w:val="center"/>
              <w:rPr>
                <w:rFonts w:eastAsia="Calibri"/>
                <w:bCs/>
                <w:szCs w:val="28"/>
                <w:lang w:eastAsia="en-US"/>
              </w:rPr>
            </w:pPr>
            <w:r>
              <w:rPr>
                <w:rFonts w:eastAsia="Calibri"/>
                <w:bCs/>
                <w:szCs w:val="28"/>
                <w:lang w:eastAsia="en-US"/>
              </w:rPr>
              <w:t>2023</w:t>
            </w:r>
          </w:p>
        </w:tc>
        <w:tc>
          <w:tcPr>
            <w:tcW w:w="776" w:type="dxa"/>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D977B6" w:rsidP="00912D69">
            <w:pPr>
              <w:spacing w:before="120" w:line="240" w:lineRule="exact"/>
              <w:jc w:val="center"/>
              <w:rPr>
                <w:rFonts w:eastAsia="Calibri"/>
                <w:bCs/>
                <w:szCs w:val="28"/>
                <w:lang w:eastAsia="en-US"/>
              </w:rPr>
            </w:pPr>
            <w:r>
              <w:rPr>
                <w:rFonts w:eastAsia="Calibri"/>
                <w:bCs/>
                <w:szCs w:val="28"/>
                <w:lang w:eastAsia="en-US"/>
              </w:rPr>
              <w:t>2024</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D977B6" w:rsidP="009918A6">
            <w:pPr>
              <w:spacing w:before="120" w:line="240" w:lineRule="exact"/>
              <w:jc w:val="center"/>
              <w:rPr>
                <w:rFonts w:eastAsia="Calibri"/>
                <w:bCs/>
                <w:szCs w:val="28"/>
                <w:lang w:eastAsia="en-US"/>
              </w:rPr>
            </w:pPr>
            <w:r>
              <w:rPr>
                <w:rFonts w:eastAsia="Calibri"/>
                <w:bCs/>
                <w:szCs w:val="28"/>
                <w:lang w:eastAsia="en-US"/>
              </w:rPr>
              <w:t>2025-2033</w:t>
            </w:r>
          </w:p>
        </w:tc>
      </w:tr>
      <w:tr w:rsidR="009B1FA7" w:rsidRPr="009B1FA7" w:rsidTr="009918A6">
        <w:tc>
          <w:tcPr>
            <w:tcW w:w="9640" w:type="dxa"/>
            <w:gridSpan w:val="7"/>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912D69">
            <w:pPr>
              <w:spacing w:before="120" w:line="240" w:lineRule="exact"/>
              <w:jc w:val="center"/>
              <w:rPr>
                <w:rFonts w:eastAsia="Calibri"/>
                <w:bCs/>
                <w:szCs w:val="28"/>
                <w:lang w:eastAsia="en-US"/>
              </w:rPr>
            </w:pPr>
            <w:r w:rsidRPr="00F87F93">
              <w:rPr>
                <w:rFonts w:eastAsia="Calibri"/>
                <w:bCs/>
                <w:szCs w:val="28"/>
                <w:lang w:eastAsia="en-US"/>
              </w:rPr>
              <w:t>БМК №1</w:t>
            </w:r>
            <w:r w:rsidRPr="00F87F93">
              <w:rPr>
                <w:rFonts w:eastAsia="Calibri"/>
                <w:bCs/>
                <w:color w:val="000000"/>
                <w:szCs w:val="28"/>
                <w:lang w:eastAsia="en-US"/>
              </w:rPr>
              <w:t>п</w:t>
            </w:r>
            <w:proofErr w:type="gramStart"/>
            <w:r w:rsidRPr="00F87F93">
              <w:rPr>
                <w:rFonts w:eastAsia="Calibri"/>
                <w:bCs/>
                <w:color w:val="000000"/>
                <w:szCs w:val="28"/>
                <w:lang w:eastAsia="en-US"/>
              </w:rPr>
              <w:t>.Д</w:t>
            </w:r>
            <w:proofErr w:type="gramEnd"/>
            <w:r w:rsidRPr="00F87F93">
              <w:rPr>
                <w:rFonts w:eastAsia="Calibri"/>
                <w:bCs/>
                <w:color w:val="000000"/>
                <w:szCs w:val="28"/>
                <w:lang w:eastAsia="en-US"/>
              </w:rPr>
              <w:t>емянск,</w:t>
            </w:r>
            <w:r w:rsidRPr="00F87F93">
              <w:rPr>
                <w:rFonts w:eastAsia="Calibri"/>
                <w:bCs/>
                <w:szCs w:val="28"/>
                <w:lang w:eastAsia="en-US"/>
              </w:rPr>
              <w:t xml:space="preserve"> пер. Молодежный 1а</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Всего потребление тепловой энергии Гкал/</w:t>
            </w:r>
            <w:proofErr w:type="gramStart"/>
            <w:r w:rsidRPr="00F87F93">
              <w:rPr>
                <w:rFonts w:eastAsia="Calibri"/>
                <w:szCs w:val="28"/>
                <w:lang w:eastAsia="en-US"/>
              </w:rPr>
              <w:t>ч</w:t>
            </w:r>
            <w:proofErr w:type="gramEnd"/>
            <w:r w:rsidRPr="00F87F93">
              <w:rPr>
                <w:rFonts w:eastAsia="Calibri"/>
                <w:szCs w:val="28"/>
                <w:lang w:eastAsia="en-US"/>
              </w:rPr>
              <w:t>, в том числе:</w:t>
            </w:r>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0,84</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0,84</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0,84</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0,84</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0,84</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0,84</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отопление и вентиляцию,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0,84</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0,84</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0,84</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0,84</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0,84</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0,84</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ГВС,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9640" w:type="dxa"/>
            <w:gridSpan w:val="7"/>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197A9E" w:rsidP="00912D69">
            <w:pPr>
              <w:spacing w:before="120" w:line="240" w:lineRule="exact"/>
              <w:jc w:val="center"/>
              <w:rPr>
                <w:rFonts w:eastAsia="Calibri"/>
                <w:szCs w:val="28"/>
                <w:lang w:eastAsia="en-US"/>
              </w:rPr>
            </w:pPr>
            <w:r>
              <w:rPr>
                <w:rFonts w:eastAsia="Calibri"/>
                <w:bCs/>
                <w:szCs w:val="28"/>
                <w:lang w:eastAsia="en-US"/>
              </w:rPr>
              <w:t>БМК №2</w:t>
            </w:r>
            <w:r w:rsidR="009B1FA7" w:rsidRPr="00F87F93">
              <w:rPr>
                <w:rFonts w:eastAsia="Calibri"/>
                <w:bCs/>
                <w:szCs w:val="28"/>
                <w:lang w:eastAsia="en-US"/>
              </w:rPr>
              <w:t xml:space="preserve"> </w:t>
            </w:r>
            <w:proofErr w:type="spellStart"/>
            <w:r w:rsidR="009B1FA7" w:rsidRPr="00F87F93">
              <w:rPr>
                <w:rFonts w:eastAsia="Calibri"/>
                <w:bCs/>
                <w:color w:val="000000"/>
                <w:szCs w:val="28"/>
                <w:lang w:eastAsia="en-US"/>
              </w:rPr>
              <w:t>п</w:t>
            </w:r>
            <w:proofErr w:type="gramStart"/>
            <w:r w:rsidR="009B1FA7" w:rsidRPr="00F87F93">
              <w:rPr>
                <w:rFonts w:eastAsia="Calibri"/>
                <w:bCs/>
                <w:color w:val="000000"/>
                <w:szCs w:val="28"/>
                <w:lang w:eastAsia="en-US"/>
              </w:rPr>
              <w:t>.Д</w:t>
            </w:r>
            <w:proofErr w:type="gramEnd"/>
            <w:r w:rsidR="009B1FA7" w:rsidRPr="00F87F93">
              <w:rPr>
                <w:rFonts w:eastAsia="Calibri"/>
                <w:bCs/>
                <w:color w:val="000000"/>
                <w:szCs w:val="28"/>
                <w:lang w:eastAsia="en-US"/>
              </w:rPr>
              <w:t>емянск,</w:t>
            </w:r>
            <w:r w:rsidR="009B1FA7" w:rsidRPr="00F87F93">
              <w:rPr>
                <w:rFonts w:eastAsia="Calibri"/>
                <w:bCs/>
                <w:szCs w:val="28"/>
                <w:lang w:eastAsia="en-US"/>
              </w:rPr>
              <w:t>ул</w:t>
            </w:r>
            <w:proofErr w:type="spellEnd"/>
            <w:r w:rsidR="009B1FA7" w:rsidRPr="00F87F93">
              <w:rPr>
                <w:rFonts w:eastAsia="Calibri"/>
                <w:bCs/>
                <w:szCs w:val="28"/>
                <w:lang w:eastAsia="en-US"/>
              </w:rPr>
              <w:t>. Школьная 19</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Всего потребление тепловой энергии Гкал/</w:t>
            </w:r>
            <w:proofErr w:type="gramStart"/>
            <w:r w:rsidRPr="00F87F93">
              <w:rPr>
                <w:rFonts w:eastAsia="Calibri"/>
                <w:szCs w:val="28"/>
                <w:lang w:eastAsia="en-US"/>
              </w:rPr>
              <w:t>ч</w:t>
            </w:r>
            <w:proofErr w:type="gramEnd"/>
            <w:r w:rsidRPr="00F87F93">
              <w:rPr>
                <w:rFonts w:eastAsia="Calibri"/>
                <w:szCs w:val="28"/>
                <w:lang w:eastAsia="en-US"/>
              </w:rPr>
              <w:t>, в том числе:</w:t>
            </w:r>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1,6</w:t>
            </w:r>
            <w:r w:rsidRPr="00F87F93">
              <w:rPr>
                <w:rFonts w:eastAsia="Calibri"/>
                <w:color w:val="000000"/>
                <w:szCs w:val="28"/>
                <w:lang w:val="en-US" w:eastAsia="en-US"/>
              </w:rPr>
              <w:t>2</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1,6</w:t>
            </w:r>
            <w:r w:rsidRPr="00F87F93">
              <w:rPr>
                <w:rFonts w:eastAsia="Calibri"/>
                <w:color w:val="000000"/>
                <w:szCs w:val="28"/>
                <w:lang w:val="en-US" w:eastAsia="en-US"/>
              </w:rPr>
              <w:t>2</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1,6</w:t>
            </w:r>
            <w:r w:rsidRPr="00F87F93">
              <w:rPr>
                <w:rFonts w:eastAsia="Calibri"/>
                <w:color w:val="000000"/>
                <w:szCs w:val="28"/>
                <w:lang w:val="en-US" w:eastAsia="en-US"/>
              </w:rPr>
              <w:t>2</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1,6</w:t>
            </w:r>
            <w:r w:rsidRPr="00F87F93">
              <w:rPr>
                <w:rFonts w:eastAsia="Calibri"/>
                <w:color w:val="000000"/>
                <w:szCs w:val="28"/>
                <w:lang w:val="en-US" w:eastAsia="en-US"/>
              </w:rPr>
              <w:t>2</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1,6</w:t>
            </w:r>
            <w:r w:rsidRPr="00F87F93">
              <w:rPr>
                <w:rFonts w:eastAsia="Calibri"/>
                <w:color w:val="000000"/>
                <w:szCs w:val="28"/>
                <w:lang w:val="en-US" w:eastAsia="en-US"/>
              </w:rPr>
              <w:t>2</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1,6</w:t>
            </w:r>
            <w:r w:rsidRPr="00F87F93">
              <w:rPr>
                <w:rFonts w:eastAsia="Calibri"/>
                <w:color w:val="000000"/>
                <w:szCs w:val="28"/>
                <w:lang w:val="en-US" w:eastAsia="en-US"/>
              </w:rPr>
              <w:t>2</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отопление и вентиляцию,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szCs w:val="28"/>
                <w:lang w:eastAsia="en-US"/>
              </w:rPr>
              <w:t>1,6</w:t>
            </w:r>
            <w:r w:rsidRPr="00F87F93">
              <w:rPr>
                <w:rFonts w:eastAsia="Calibri"/>
                <w:szCs w:val="28"/>
                <w:lang w:val="en-US" w:eastAsia="en-US"/>
              </w:rPr>
              <w:t>2</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szCs w:val="28"/>
                <w:lang w:eastAsia="en-US"/>
              </w:rPr>
              <w:t>1,6</w:t>
            </w:r>
            <w:r w:rsidRPr="00F87F93">
              <w:rPr>
                <w:rFonts w:eastAsia="Calibri"/>
                <w:szCs w:val="28"/>
                <w:lang w:val="en-US" w:eastAsia="en-US"/>
              </w:rPr>
              <w:t>2</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szCs w:val="28"/>
                <w:lang w:eastAsia="en-US"/>
              </w:rPr>
              <w:t>1,6</w:t>
            </w:r>
            <w:r w:rsidRPr="00F87F93">
              <w:rPr>
                <w:rFonts w:eastAsia="Calibri"/>
                <w:szCs w:val="28"/>
                <w:lang w:val="en-US" w:eastAsia="en-US"/>
              </w:rPr>
              <w:t>2</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szCs w:val="28"/>
                <w:lang w:eastAsia="en-US"/>
              </w:rPr>
              <w:t>1,6</w:t>
            </w:r>
            <w:r w:rsidRPr="00F87F93">
              <w:rPr>
                <w:rFonts w:eastAsia="Calibri"/>
                <w:szCs w:val="28"/>
                <w:lang w:val="en-US" w:eastAsia="en-US"/>
              </w:rPr>
              <w:t>2</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szCs w:val="28"/>
                <w:lang w:eastAsia="en-US"/>
              </w:rPr>
              <w:t>1,6</w:t>
            </w:r>
            <w:r w:rsidRPr="00F87F93">
              <w:rPr>
                <w:rFonts w:eastAsia="Calibri"/>
                <w:szCs w:val="28"/>
                <w:lang w:val="en-US" w:eastAsia="en-US"/>
              </w:rPr>
              <w:t>2</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szCs w:val="28"/>
                <w:lang w:eastAsia="en-US"/>
              </w:rPr>
              <w:t>1,6</w:t>
            </w:r>
            <w:r w:rsidRPr="00F87F93">
              <w:rPr>
                <w:rFonts w:eastAsia="Calibri"/>
                <w:szCs w:val="28"/>
                <w:lang w:val="en-US" w:eastAsia="en-US"/>
              </w:rPr>
              <w:t>2</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ГВС,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9640" w:type="dxa"/>
            <w:gridSpan w:val="7"/>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912D69">
            <w:pPr>
              <w:spacing w:before="120" w:line="240" w:lineRule="exact"/>
              <w:jc w:val="center"/>
              <w:rPr>
                <w:rFonts w:eastAsia="Calibri"/>
                <w:bCs/>
                <w:szCs w:val="28"/>
                <w:lang w:eastAsia="en-US"/>
              </w:rPr>
            </w:pPr>
            <w:r w:rsidRPr="00F87F93">
              <w:rPr>
                <w:rFonts w:eastAsia="Calibri"/>
                <w:bCs/>
                <w:szCs w:val="28"/>
                <w:lang w:eastAsia="en-US"/>
              </w:rPr>
              <w:t>БМК №3</w:t>
            </w:r>
            <w:r w:rsidRPr="00F87F93">
              <w:rPr>
                <w:rFonts w:eastAsia="Calibri"/>
                <w:bCs/>
                <w:color w:val="000000"/>
                <w:szCs w:val="28"/>
                <w:lang w:eastAsia="en-US"/>
              </w:rPr>
              <w:t>п</w:t>
            </w:r>
            <w:proofErr w:type="gramStart"/>
            <w:r w:rsidRPr="00F87F93">
              <w:rPr>
                <w:rFonts w:eastAsia="Calibri"/>
                <w:bCs/>
                <w:color w:val="000000"/>
                <w:szCs w:val="28"/>
                <w:lang w:eastAsia="en-US"/>
              </w:rPr>
              <w:t>.Д</w:t>
            </w:r>
            <w:proofErr w:type="gramEnd"/>
            <w:r w:rsidRPr="00F87F93">
              <w:rPr>
                <w:rFonts w:eastAsia="Calibri"/>
                <w:bCs/>
                <w:color w:val="000000"/>
                <w:szCs w:val="28"/>
                <w:lang w:eastAsia="en-US"/>
              </w:rPr>
              <w:t>емянск,</w:t>
            </w:r>
            <w:r w:rsidRPr="00F87F93">
              <w:rPr>
                <w:rFonts w:eastAsia="Calibri"/>
                <w:bCs/>
                <w:szCs w:val="28"/>
                <w:lang w:eastAsia="en-US"/>
              </w:rPr>
              <w:t xml:space="preserve"> ул. Володарского 2а</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Всего потребление тепловой энергии Гкал/</w:t>
            </w:r>
            <w:proofErr w:type="gramStart"/>
            <w:r w:rsidRPr="00F87F93">
              <w:rPr>
                <w:rFonts w:eastAsia="Calibri"/>
                <w:szCs w:val="28"/>
                <w:lang w:eastAsia="en-US"/>
              </w:rPr>
              <w:t>ч</w:t>
            </w:r>
            <w:proofErr w:type="gramEnd"/>
            <w:r w:rsidRPr="00F87F93">
              <w:rPr>
                <w:rFonts w:eastAsia="Calibri"/>
                <w:szCs w:val="28"/>
                <w:lang w:eastAsia="en-US"/>
              </w:rPr>
              <w:t>, в том числе:</w:t>
            </w:r>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0,95</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0,95</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0,95</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0,95</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0,95</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0,95</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 xml:space="preserve">Потребление тепловой энергии на отопление и вентиляцию, </w:t>
            </w:r>
            <w:r w:rsidRPr="00F87F93">
              <w:rPr>
                <w:rFonts w:eastAsia="Calibri"/>
                <w:szCs w:val="28"/>
                <w:lang w:eastAsia="en-US"/>
              </w:rPr>
              <w:lastRenderedPageBreak/>
              <w:t>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lastRenderedPageBreak/>
              <w:t>0,95</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0,95</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0,95</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0,95</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0,95</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0,95</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lastRenderedPageBreak/>
              <w:t>Потребление тепловой энергии на ГВС,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9640" w:type="dxa"/>
            <w:gridSpan w:val="7"/>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912D69">
            <w:pPr>
              <w:spacing w:before="120" w:line="240" w:lineRule="exact"/>
              <w:jc w:val="center"/>
              <w:rPr>
                <w:rFonts w:eastAsia="Calibri"/>
                <w:bCs/>
                <w:szCs w:val="28"/>
                <w:lang w:eastAsia="en-US"/>
              </w:rPr>
            </w:pPr>
            <w:r w:rsidRPr="00F87F93">
              <w:rPr>
                <w:rFonts w:eastAsia="Calibri"/>
                <w:bCs/>
                <w:color w:val="000000"/>
                <w:szCs w:val="28"/>
                <w:lang w:eastAsia="en-US"/>
              </w:rPr>
              <w:t xml:space="preserve">Котельная № 35(5), </w:t>
            </w:r>
            <w:proofErr w:type="spellStart"/>
            <w:r w:rsidRPr="00F87F93">
              <w:rPr>
                <w:rFonts w:eastAsia="Calibri"/>
                <w:bCs/>
                <w:color w:val="000000"/>
                <w:szCs w:val="28"/>
                <w:lang w:eastAsia="en-US"/>
              </w:rPr>
              <w:t>п</w:t>
            </w:r>
            <w:proofErr w:type="gramStart"/>
            <w:r w:rsidRPr="00F87F93">
              <w:rPr>
                <w:rFonts w:eastAsia="Calibri"/>
                <w:bCs/>
                <w:color w:val="000000"/>
                <w:szCs w:val="28"/>
                <w:lang w:eastAsia="en-US"/>
              </w:rPr>
              <w:t>.Д</w:t>
            </w:r>
            <w:proofErr w:type="gramEnd"/>
            <w:r w:rsidRPr="00F87F93">
              <w:rPr>
                <w:rFonts w:eastAsia="Calibri"/>
                <w:bCs/>
                <w:color w:val="000000"/>
                <w:szCs w:val="28"/>
                <w:lang w:eastAsia="en-US"/>
              </w:rPr>
              <w:t>емянск</w:t>
            </w:r>
            <w:proofErr w:type="spellEnd"/>
            <w:r w:rsidRPr="00F87F93">
              <w:rPr>
                <w:rFonts w:eastAsia="Calibri"/>
                <w:bCs/>
                <w:color w:val="000000"/>
                <w:szCs w:val="28"/>
                <w:lang w:eastAsia="en-US"/>
              </w:rPr>
              <w:t xml:space="preserve">, </w:t>
            </w:r>
            <w:proofErr w:type="spellStart"/>
            <w:r w:rsidRPr="00F87F93">
              <w:rPr>
                <w:rFonts w:eastAsia="Calibri"/>
                <w:bCs/>
                <w:color w:val="000000"/>
                <w:szCs w:val="28"/>
                <w:lang w:eastAsia="en-US"/>
              </w:rPr>
              <w:t>ул.Юбилейная</w:t>
            </w:r>
            <w:proofErr w:type="spellEnd"/>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Всего потребление тепловой энергии Гкал/</w:t>
            </w:r>
            <w:proofErr w:type="gramStart"/>
            <w:r w:rsidRPr="00F87F93">
              <w:rPr>
                <w:rFonts w:eastAsia="Calibri"/>
                <w:szCs w:val="28"/>
                <w:lang w:eastAsia="en-US"/>
              </w:rPr>
              <w:t>ч</w:t>
            </w:r>
            <w:proofErr w:type="gramEnd"/>
            <w:r w:rsidRPr="00F87F93">
              <w:rPr>
                <w:rFonts w:eastAsia="Calibri"/>
                <w:szCs w:val="28"/>
                <w:lang w:eastAsia="en-US"/>
              </w:rPr>
              <w:t>, в том числе:</w:t>
            </w:r>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0,1</w:t>
            </w:r>
            <w:r w:rsidRPr="00F87F93">
              <w:rPr>
                <w:rFonts w:eastAsia="Calibri"/>
                <w:color w:val="000000"/>
                <w:szCs w:val="28"/>
                <w:lang w:val="en-US" w:eastAsia="en-US"/>
              </w:rPr>
              <w:t>6</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0,1</w:t>
            </w:r>
            <w:r w:rsidRPr="00F87F93">
              <w:rPr>
                <w:rFonts w:eastAsia="Calibri"/>
                <w:color w:val="000000"/>
                <w:szCs w:val="28"/>
                <w:lang w:val="en-US" w:eastAsia="en-US"/>
              </w:rPr>
              <w:t>6</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0,1</w:t>
            </w:r>
            <w:r w:rsidRPr="00F87F93">
              <w:rPr>
                <w:rFonts w:eastAsia="Calibri"/>
                <w:color w:val="000000"/>
                <w:szCs w:val="28"/>
                <w:lang w:val="en-US" w:eastAsia="en-US"/>
              </w:rPr>
              <w:t>6</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0,1</w:t>
            </w:r>
            <w:r w:rsidRPr="00F87F93">
              <w:rPr>
                <w:rFonts w:eastAsia="Calibri"/>
                <w:color w:val="000000"/>
                <w:szCs w:val="28"/>
                <w:lang w:val="en-US" w:eastAsia="en-US"/>
              </w:rPr>
              <w:t>6</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0,1</w:t>
            </w:r>
            <w:r w:rsidRPr="00F87F93">
              <w:rPr>
                <w:rFonts w:eastAsia="Calibri"/>
                <w:color w:val="000000"/>
                <w:szCs w:val="28"/>
                <w:lang w:val="en-US" w:eastAsia="en-US"/>
              </w:rPr>
              <w:t>6</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0,1</w:t>
            </w:r>
            <w:r w:rsidRPr="00F87F93">
              <w:rPr>
                <w:rFonts w:eastAsia="Calibri"/>
                <w:color w:val="000000"/>
                <w:szCs w:val="28"/>
                <w:lang w:val="en-US" w:eastAsia="en-US"/>
              </w:rPr>
              <w:t>6</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отопление и вентиляцию,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0,16</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0,16</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0,16</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0,16</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0,16</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0,16</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ГВС,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9640" w:type="dxa"/>
            <w:gridSpan w:val="7"/>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D977B6" w:rsidP="00912D69">
            <w:pPr>
              <w:spacing w:before="120" w:line="240" w:lineRule="exact"/>
              <w:jc w:val="center"/>
              <w:rPr>
                <w:rFonts w:eastAsia="Calibri"/>
                <w:bCs/>
                <w:szCs w:val="28"/>
                <w:lang w:eastAsia="en-US"/>
              </w:rPr>
            </w:pPr>
            <w:r>
              <w:rPr>
                <w:rFonts w:eastAsia="Calibri"/>
                <w:bCs/>
                <w:color w:val="000000"/>
                <w:szCs w:val="28"/>
                <w:lang w:eastAsia="en-US"/>
              </w:rPr>
              <w:t xml:space="preserve">БМК №4 </w:t>
            </w:r>
            <w:r w:rsidR="009B1FA7" w:rsidRPr="00F87F93">
              <w:rPr>
                <w:rFonts w:eastAsia="Calibri"/>
                <w:bCs/>
                <w:color w:val="000000"/>
                <w:szCs w:val="28"/>
                <w:lang w:eastAsia="en-US"/>
              </w:rPr>
              <w:t>п</w:t>
            </w:r>
            <w:proofErr w:type="gramStart"/>
            <w:r w:rsidR="009B1FA7" w:rsidRPr="00F87F93">
              <w:rPr>
                <w:rFonts w:eastAsia="Calibri"/>
                <w:bCs/>
                <w:color w:val="000000"/>
                <w:szCs w:val="28"/>
                <w:lang w:eastAsia="en-US"/>
              </w:rPr>
              <w:t>.Д</w:t>
            </w:r>
            <w:proofErr w:type="gramEnd"/>
            <w:r w:rsidR="009B1FA7" w:rsidRPr="00F87F93">
              <w:rPr>
                <w:rFonts w:eastAsia="Calibri"/>
                <w:bCs/>
                <w:color w:val="000000"/>
                <w:szCs w:val="28"/>
                <w:lang w:eastAsia="en-US"/>
              </w:rPr>
              <w:t>емянск, ул. К. Либкнехта 50</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Всего потребление тепловой энергии Гкал/</w:t>
            </w:r>
            <w:proofErr w:type="gramStart"/>
            <w:r w:rsidRPr="00F87F93">
              <w:rPr>
                <w:rFonts w:eastAsia="Calibri"/>
                <w:szCs w:val="28"/>
                <w:lang w:eastAsia="en-US"/>
              </w:rPr>
              <w:t>ч</w:t>
            </w:r>
            <w:proofErr w:type="gramEnd"/>
            <w:r w:rsidRPr="00F87F93">
              <w:rPr>
                <w:rFonts w:eastAsia="Calibri"/>
                <w:szCs w:val="28"/>
                <w:lang w:eastAsia="en-US"/>
              </w:rPr>
              <w:t>, в том числе:</w:t>
            </w:r>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отопление и вентиляцию,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val="en-US" w:eastAsia="en-US"/>
              </w:rPr>
            </w:pPr>
            <w:r w:rsidRPr="00F87F93">
              <w:rPr>
                <w:rFonts w:eastAsia="Calibri"/>
                <w:color w:val="000000"/>
                <w:szCs w:val="28"/>
                <w:lang w:eastAsia="en-US"/>
              </w:rPr>
              <w:t>0,</w:t>
            </w:r>
            <w:r w:rsidRPr="00F87F93">
              <w:rPr>
                <w:rFonts w:eastAsia="Calibri"/>
                <w:color w:val="000000"/>
                <w:szCs w:val="28"/>
                <w:lang w:val="en-US" w:eastAsia="en-US"/>
              </w:rPr>
              <w:t>62</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ГВС,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9640" w:type="dxa"/>
            <w:gridSpan w:val="7"/>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912D69">
            <w:pPr>
              <w:spacing w:before="120" w:line="240" w:lineRule="exact"/>
              <w:jc w:val="center"/>
              <w:rPr>
                <w:rFonts w:eastAsia="Calibri"/>
                <w:szCs w:val="28"/>
                <w:lang w:eastAsia="en-US"/>
              </w:rPr>
            </w:pPr>
            <w:r w:rsidRPr="00F87F93">
              <w:rPr>
                <w:rFonts w:eastAsia="Calibri"/>
                <w:bCs/>
                <w:color w:val="000000"/>
                <w:szCs w:val="28"/>
                <w:lang w:eastAsia="en-US"/>
              </w:rPr>
              <w:t>Котельная № 34 (7), п</w:t>
            </w:r>
            <w:proofErr w:type="gramStart"/>
            <w:r w:rsidRPr="00F87F93">
              <w:rPr>
                <w:rFonts w:eastAsia="Calibri"/>
                <w:bCs/>
                <w:color w:val="000000"/>
                <w:szCs w:val="28"/>
                <w:lang w:eastAsia="en-US"/>
              </w:rPr>
              <w:t>.Д</w:t>
            </w:r>
            <w:proofErr w:type="gramEnd"/>
            <w:r w:rsidRPr="00F87F93">
              <w:rPr>
                <w:rFonts w:eastAsia="Calibri"/>
                <w:bCs/>
                <w:color w:val="000000"/>
                <w:szCs w:val="28"/>
                <w:lang w:eastAsia="en-US"/>
              </w:rPr>
              <w:t>емянск, Больничный городок</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Всего потребление тепловой энергии Гкал/</w:t>
            </w:r>
            <w:proofErr w:type="gramStart"/>
            <w:r w:rsidRPr="00F87F93">
              <w:rPr>
                <w:rFonts w:eastAsia="Calibri"/>
                <w:szCs w:val="28"/>
                <w:lang w:eastAsia="en-US"/>
              </w:rPr>
              <w:t>ч</w:t>
            </w:r>
            <w:proofErr w:type="gramEnd"/>
            <w:r w:rsidRPr="00F87F93">
              <w:rPr>
                <w:rFonts w:eastAsia="Calibri"/>
                <w:szCs w:val="28"/>
                <w:lang w:eastAsia="en-US"/>
              </w:rPr>
              <w:t>, в том числе:</w:t>
            </w:r>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отопление и вентиляцию,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0,69</w:t>
            </w:r>
          </w:p>
        </w:tc>
      </w:tr>
      <w:tr w:rsidR="009B1FA7" w:rsidRPr="009B1FA7" w:rsidTr="009918A6">
        <w:trPr>
          <w:trHeight w:val="538"/>
        </w:trPr>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ГВС,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9640" w:type="dxa"/>
            <w:gridSpan w:val="7"/>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912D69">
            <w:pPr>
              <w:spacing w:before="120" w:line="240" w:lineRule="exact"/>
              <w:jc w:val="center"/>
              <w:rPr>
                <w:rFonts w:eastAsia="Calibri"/>
                <w:bCs/>
                <w:color w:val="000000"/>
                <w:szCs w:val="28"/>
                <w:lang w:eastAsia="en-US"/>
              </w:rPr>
            </w:pPr>
            <w:r w:rsidRPr="00F87F93">
              <w:rPr>
                <w:rFonts w:eastAsia="Calibri"/>
                <w:bCs/>
                <w:color w:val="000000"/>
                <w:szCs w:val="28"/>
                <w:lang w:eastAsia="en-US"/>
              </w:rPr>
              <w:t>ТГУ-НОРД 350 №9 ул. 25 Октября, д.1</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Всего потребление тепловой энергии Гкал/</w:t>
            </w:r>
            <w:proofErr w:type="gramStart"/>
            <w:r w:rsidRPr="00F87F93">
              <w:rPr>
                <w:rFonts w:eastAsia="Calibri"/>
                <w:szCs w:val="28"/>
                <w:lang w:eastAsia="en-US"/>
              </w:rPr>
              <w:t>ч</w:t>
            </w:r>
            <w:proofErr w:type="gramEnd"/>
            <w:r w:rsidRPr="00F87F93">
              <w:rPr>
                <w:rFonts w:eastAsia="Calibri"/>
                <w:szCs w:val="28"/>
                <w:lang w:eastAsia="en-US"/>
              </w:rPr>
              <w:t>, в том числе:</w:t>
            </w:r>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0,20</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0,20</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0,20</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0,20</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0,20</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0,20</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отопление и вентиляцию,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0,2</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ГВС,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9640" w:type="dxa"/>
            <w:gridSpan w:val="7"/>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912D69">
            <w:pPr>
              <w:spacing w:before="120" w:line="240" w:lineRule="exact"/>
              <w:jc w:val="center"/>
              <w:rPr>
                <w:rFonts w:eastAsia="Calibri"/>
                <w:szCs w:val="28"/>
                <w:lang w:eastAsia="en-US"/>
              </w:rPr>
            </w:pPr>
            <w:r w:rsidRPr="00F87F93">
              <w:rPr>
                <w:rFonts w:eastAsia="Calibri"/>
                <w:bCs/>
                <w:color w:val="000000"/>
                <w:szCs w:val="28"/>
                <w:lang w:eastAsia="en-US"/>
              </w:rPr>
              <w:t>ТГУ-НОРД 60 №9 ул. 25 Октября, д.1а</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Всего потребление тепловой энергии Гкал/</w:t>
            </w:r>
            <w:proofErr w:type="gramStart"/>
            <w:r w:rsidRPr="00F87F93">
              <w:rPr>
                <w:rFonts w:eastAsia="Calibri"/>
                <w:szCs w:val="28"/>
                <w:lang w:eastAsia="en-US"/>
              </w:rPr>
              <w:t>ч</w:t>
            </w:r>
            <w:proofErr w:type="gramEnd"/>
            <w:r w:rsidRPr="00F87F93">
              <w:rPr>
                <w:rFonts w:eastAsia="Calibri"/>
                <w:szCs w:val="28"/>
                <w:lang w:eastAsia="en-US"/>
              </w:rPr>
              <w:t>, в том числе:</w:t>
            </w:r>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отопление и вентиляцию,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color w:val="000000"/>
                <w:szCs w:val="28"/>
                <w:lang w:eastAsia="en-US"/>
              </w:rPr>
              <w:t>0,06</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ГВС,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r>
      <w:tr w:rsidR="009B1FA7" w:rsidRPr="009B1FA7" w:rsidTr="009918A6">
        <w:tc>
          <w:tcPr>
            <w:tcW w:w="9640" w:type="dxa"/>
            <w:gridSpan w:val="7"/>
            <w:tcBorders>
              <w:top w:val="single" w:sz="4" w:space="0" w:color="000000"/>
              <w:left w:val="single" w:sz="4" w:space="0" w:color="000000"/>
              <w:bottom w:val="single" w:sz="4" w:space="0" w:color="000000"/>
              <w:right w:val="single" w:sz="4" w:space="0" w:color="000000"/>
            </w:tcBorders>
            <w:vAlign w:val="center"/>
            <w:hideMark/>
          </w:tcPr>
          <w:p w:rsidR="009B1FA7" w:rsidRPr="00F87F93" w:rsidRDefault="009B1FA7" w:rsidP="00912D69">
            <w:pPr>
              <w:spacing w:before="120" w:line="240" w:lineRule="exact"/>
              <w:jc w:val="center"/>
              <w:rPr>
                <w:rFonts w:eastAsia="Calibri"/>
                <w:bCs/>
                <w:color w:val="000000"/>
                <w:szCs w:val="28"/>
                <w:lang w:eastAsia="en-US"/>
              </w:rPr>
            </w:pPr>
            <w:r w:rsidRPr="00F87F93">
              <w:rPr>
                <w:rFonts w:eastAsia="Calibri"/>
                <w:bCs/>
                <w:color w:val="000000"/>
                <w:szCs w:val="28"/>
                <w:lang w:eastAsia="en-US"/>
              </w:rPr>
              <w:t>ТГУ-НОРД 350М Демянский р-он, п. Демянск, пер. Пожарный, сооружение 5А</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Всего потребление тепловой энергии Гкал/</w:t>
            </w:r>
            <w:proofErr w:type="gramStart"/>
            <w:r w:rsidRPr="00F87F93">
              <w:rPr>
                <w:rFonts w:eastAsia="Calibri"/>
                <w:szCs w:val="28"/>
                <w:lang w:eastAsia="en-US"/>
              </w:rPr>
              <w:t>ч</w:t>
            </w:r>
            <w:proofErr w:type="gramEnd"/>
            <w:r w:rsidRPr="00F87F93">
              <w:rPr>
                <w:rFonts w:eastAsia="Calibri"/>
                <w:szCs w:val="28"/>
                <w:lang w:eastAsia="en-US"/>
              </w:rPr>
              <w:t>, в том числе:</w:t>
            </w:r>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lastRenderedPageBreak/>
              <w:t>Потребление тепловой энергии на отопление и вентиляцию,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color w:val="000000"/>
                <w:szCs w:val="28"/>
                <w:lang w:eastAsia="en-US"/>
              </w:rPr>
            </w:pPr>
            <w:r w:rsidRPr="00F87F93">
              <w:rPr>
                <w:rFonts w:eastAsia="Calibri"/>
                <w:color w:val="000000"/>
                <w:szCs w:val="28"/>
                <w:lang w:eastAsia="en-US"/>
              </w:rPr>
              <w:t>0,25</w:t>
            </w:r>
          </w:p>
        </w:tc>
      </w:tr>
      <w:tr w:rsidR="009B1FA7" w:rsidRPr="009B1FA7" w:rsidTr="009918A6">
        <w:tc>
          <w:tcPr>
            <w:tcW w:w="411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rPr>
                <w:rFonts w:eastAsia="Calibri"/>
                <w:szCs w:val="28"/>
                <w:lang w:eastAsia="en-US"/>
              </w:rPr>
            </w:pPr>
            <w:r w:rsidRPr="00F87F93">
              <w:rPr>
                <w:rFonts w:eastAsia="Calibri"/>
                <w:szCs w:val="28"/>
                <w:lang w:eastAsia="en-US"/>
              </w:rPr>
              <w:t>Потребление тепловой энергии на ГВС, Гкал/</w:t>
            </w:r>
            <w:proofErr w:type="gramStart"/>
            <w:r w:rsidRPr="00F87F93">
              <w:rPr>
                <w:rFonts w:eastAsia="Calibri"/>
                <w:szCs w:val="28"/>
                <w:lang w:eastAsia="en-US"/>
              </w:rPr>
              <w:t>ч</w:t>
            </w:r>
            <w:proofErr w:type="gramEnd"/>
          </w:p>
        </w:tc>
        <w:tc>
          <w:tcPr>
            <w:tcW w:w="99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83"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850"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776"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c>
          <w:tcPr>
            <w:tcW w:w="1351" w:type="dxa"/>
            <w:tcBorders>
              <w:top w:val="single" w:sz="4" w:space="0" w:color="000000"/>
              <w:left w:val="single" w:sz="4" w:space="0" w:color="000000"/>
              <w:bottom w:val="single" w:sz="4" w:space="0" w:color="000000"/>
              <w:right w:val="single" w:sz="4" w:space="0" w:color="000000"/>
            </w:tcBorders>
            <w:hideMark/>
          </w:tcPr>
          <w:p w:rsidR="009B1FA7" w:rsidRPr="00F87F93" w:rsidRDefault="009B1FA7" w:rsidP="00912D69">
            <w:pPr>
              <w:spacing w:before="120" w:line="240" w:lineRule="exact"/>
              <w:jc w:val="center"/>
              <w:rPr>
                <w:rFonts w:eastAsia="Calibri"/>
                <w:szCs w:val="28"/>
                <w:lang w:eastAsia="en-US"/>
              </w:rPr>
            </w:pPr>
            <w:r w:rsidRPr="00F87F93">
              <w:rPr>
                <w:rFonts w:eastAsia="Calibri"/>
                <w:szCs w:val="28"/>
                <w:lang w:eastAsia="en-US"/>
              </w:rPr>
              <w:t>-</w:t>
            </w:r>
          </w:p>
        </w:tc>
      </w:tr>
    </w:tbl>
    <w:p w:rsidR="009B1FA7" w:rsidRPr="00912D69" w:rsidRDefault="009B1FA7" w:rsidP="00912D69">
      <w:pPr>
        <w:keepNext/>
        <w:keepLines/>
        <w:spacing w:line="360" w:lineRule="atLeast"/>
        <w:ind w:firstLine="709"/>
        <w:jc w:val="both"/>
        <w:rPr>
          <w:bCs/>
          <w:szCs w:val="28"/>
          <w:lang w:eastAsia="en-US"/>
        </w:rPr>
      </w:pPr>
      <w:r w:rsidRPr="00912D69">
        <w:rPr>
          <w:bCs/>
          <w:szCs w:val="28"/>
          <w:lang w:eastAsia="en-US"/>
        </w:rPr>
        <w:t>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rsidR="009B1FA7" w:rsidRPr="00912D69" w:rsidRDefault="009B1FA7" w:rsidP="00912D69">
      <w:pPr>
        <w:spacing w:line="360" w:lineRule="atLeast"/>
        <w:ind w:firstLine="709"/>
        <w:jc w:val="both"/>
        <w:rPr>
          <w:szCs w:val="28"/>
          <w:lang w:eastAsia="en-US"/>
        </w:rPr>
      </w:pPr>
      <w:r w:rsidRPr="00912D69">
        <w:rPr>
          <w:szCs w:val="28"/>
          <w:lang w:eastAsia="en-US"/>
        </w:rPr>
        <w:t>В соответствии с предоставленными исходными материалами прирост объемов потребления тепловой энергии не планируется объектами, расположенными в производственных зонах, а также перепрофилирование производственной зоны в жилую застройку.</w:t>
      </w:r>
    </w:p>
    <w:p w:rsidR="009B1FA7" w:rsidRPr="00912D69" w:rsidRDefault="009B1FA7" w:rsidP="00D977B6">
      <w:pPr>
        <w:spacing w:line="360" w:lineRule="atLeast"/>
        <w:ind w:firstLine="709"/>
        <w:jc w:val="center"/>
        <w:rPr>
          <w:rFonts w:eastAsia="Calibri"/>
          <w:szCs w:val="28"/>
        </w:rPr>
      </w:pPr>
    </w:p>
    <w:p w:rsidR="009B1FA7" w:rsidRDefault="009B1FA7" w:rsidP="00912D69">
      <w:pPr>
        <w:keepNext/>
        <w:keepLines/>
        <w:spacing w:before="120" w:line="240" w:lineRule="exact"/>
        <w:jc w:val="center"/>
        <w:rPr>
          <w:b/>
          <w:bCs/>
          <w:szCs w:val="28"/>
          <w:lang w:eastAsia="en-US"/>
        </w:rPr>
      </w:pPr>
      <w:bookmarkStart w:id="11" w:name="_Toc21101660"/>
      <w:r w:rsidRPr="00912D69">
        <w:rPr>
          <w:b/>
          <w:bCs/>
          <w:szCs w:val="28"/>
          <w:lang w:eastAsia="en-US"/>
        </w:rPr>
        <w:t>Раздел 2. Существующие и перспективные балансы тепловой мощности источников тепловой энергии и тепловой нагрузки потребителей</w:t>
      </w:r>
      <w:bookmarkEnd w:id="11"/>
    </w:p>
    <w:p w:rsidR="00912D69" w:rsidRPr="00912D69" w:rsidRDefault="00912D69" w:rsidP="00912D69">
      <w:pPr>
        <w:keepNext/>
        <w:keepLines/>
        <w:spacing w:before="120" w:line="240" w:lineRule="exact"/>
        <w:jc w:val="center"/>
        <w:rPr>
          <w:b/>
          <w:bCs/>
          <w:szCs w:val="28"/>
          <w:lang w:eastAsia="en-US"/>
        </w:rPr>
      </w:pPr>
    </w:p>
    <w:p w:rsidR="009B1FA7" w:rsidRPr="00912D69" w:rsidRDefault="009B1FA7" w:rsidP="00912D69">
      <w:pPr>
        <w:spacing w:line="360" w:lineRule="atLeast"/>
        <w:ind w:firstLine="709"/>
        <w:jc w:val="both"/>
        <w:rPr>
          <w:rFonts w:eastAsia="Calibri"/>
          <w:szCs w:val="28"/>
          <w:lang w:eastAsia="en-US"/>
        </w:rPr>
      </w:pPr>
      <w:r w:rsidRPr="00912D69">
        <w:rPr>
          <w:rFonts w:eastAsia="Calibri"/>
          <w:szCs w:val="28"/>
          <w:lang w:eastAsia="en-US"/>
        </w:rPr>
        <w:t>Балансы установленной и располагаемой тепловой мощности по состоянию представлены в таблице 2.1.</w:t>
      </w:r>
    </w:p>
    <w:p w:rsidR="009B1FA7" w:rsidRPr="00912D69" w:rsidRDefault="009B1FA7" w:rsidP="00912D69">
      <w:pPr>
        <w:spacing w:line="360" w:lineRule="atLeast"/>
        <w:ind w:firstLine="709"/>
        <w:jc w:val="both"/>
        <w:rPr>
          <w:rFonts w:eastAsia="Calibri"/>
          <w:szCs w:val="28"/>
          <w:lang w:eastAsia="en-US"/>
        </w:rPr>
      </w:pPr>
      <w:r w:rsidRPr="00912D69">
        <w:rPr>
          <w:rFonts w:eastAsia="Calibri"/>
          <w:szCs w:val="28"/>
          <w:lang w:eastAsia="en-US"/>
        </w:rPr>
        <w:t>Балансы установленной и располагаемой тепловой мощности котельных подлежат уточнению после проведения работ по вводу в эксплуатацию (выводу) оборудования на котельных (переводу на другой вид топлива или систему теплоснабжения).</w:t>
      </w:r>
    </w:p>
    <w:p w:rsidR="009B1FA7" w:rsidRPr="00912D69" w:rsidRDefault="009B1FA7" w:rsidP="00912D69">
      <w:pPr>
        <w:spacing w:line="360" w:lineRule="atLeast"/>
        <w:ind w:firstLine="709"/>
        <w:jc w:val="both"/>
        <w:rPr>
          <w:rFonts w:eastAsia="Calibri"/>
          <w:bCs/>
          <w:szCs w:val="28"/>
          <w:lang w:eastAsia="en-US"/>
        </w:rPr>
      </w:pPr>
      <w:bookmarkStart w:id="12" w:name="_Toc394914927"/>
      <w:bookmarkStart w:id="13" w:name="_Toc384026337"/>
      <w:r w:rsidRPr="00912D69">
        <w:rPr>
          <w:rFonts w:eastAsia="Calibri"/>
          <w:bCs/>
          <w:szCs w:val="28"/>
          <w:lang w:eastAsia="en-US"/>
        </w:rPr>
        <w:t>2.1. Радиус эффективного теплоснабжения</w:t>
      </w:r>
      <w:bookmarkEnd w:id="12"/>
      <w:bookmarkEnd w:id="13"/>
    </w:p>
    <w:p w:rsidR="009B1FA7" w:rsidRPr="00912D69" w:rsidRDefault="009B1FA7" w:rsidP="00912D69">
      <w:pPr>
        <w:spacing w:line="360" w:lineRule="atLeast"/>
        <w:ind w:firstLine="709"/>
        <w:jc w:val="both"/>
        <w:rPr>
          <w:rFonts w:eastAsia="Calibri"/>
          <w:szCs w:val="28"/>
          <w:lang w:eastAsia="en-US"/>
        </w:rPr>
      </w:pPr>
      <w:r w:rsidRPr="00912D69">
        <w:rPr>
          <w:rFonts w:eastAsia="Calibri"/>
          <w:szCs w:val="28"/>
          <w:lang w:eastAsia="en-US"/>
        </w:rPr>
        <w:t xml:space="preserve">Среди основных мероприятий по энергосбережению в системах теплоснабжения можно выделить оптимизацию систем теплоснабжения с учетом эффективного радиуса теплоснабжения. </w:t>
      </w:r>
    </w:p>
    <w:p w:rsidR="009B1FA7" w:rsidRPr="00912D69" w:rsidRDefault="009B1FA7" w:rsidP="00912D69">
      <w:pPr>
        <w:spacing w:line="360" w:lineRule="atLeast"/>
        <w:ind w:firstLine="709"/>
        <w:jc w:val="both"/>
        <w:rPr>
          <w:rFonts w:eastAsia="Calibri"/>
          <w:szCs w:val="28"/>
          <w:lang w:eastAsia="en-US"/>
        </w:rPr>
      </w:pPr>
      <w:r w:rsidRPr="00912D69">
        <w:rPr>
          <w:rFonts w:eastAsia="Calibri"/>
          <w:szCs w:val="28"/>
          <w:lang w:eastAsia="en-US"/>
        </w:rPr>
        <w:t>Передача тепловой энергии на большие расстояния является экономически неэффективной.</w:t>
      </w:r>
    </w:p>
    <w:p w:rsidR="009B1FA7" w:rsidRPr="00912D69" w:rsidRDefault="009B1FA7" w:rsidP="00912D69">
      <w:pPr>
        <w:spacing w:line="360" w:lineRule="atLeast"/>
        <w:ind w:firstLine="709"/>
        <w:jc w:val="both"/>
        <w:rPr>
          <w:rFonts w:eastAsia="Calibri"/>
          <w:szCs w:val="28"/>
          <w:lang w:eastAsia="en-US"/>
        </w:rPr>
      </w:pPr>
      <w:r w:rsidRPr="00912D69">
        <w:rPr>
          <w:rFonts w:eastAsia="Calibri"/>
          <w:szCs w:val="28"/>
          <w:lang w:eastAsia="en-US"/>
        </w:rP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rsidRPr="00912D69">
        <w:rPr>
          <w:rFonts w:eastAsia="Calibri"/>
          <w:szCs w:val="28"/>
          <w:lang w:eastAsia="en-US"/>
        </w:rPr>
        <w:t>теплопотребляющих</w:t>
      </w:r>
      <w:proofErr w:type="spellEnd"/>
      <w:r w:rsidRPr="00912D69">
        <w:rPr>
          <w:rFonts w:eastAsia="Calibri"/>
          <w:szCs w:val="28"/>
          <w:lang w:eastAsia="en-US"/>
        </w:rP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B1FA7" w:rsidRPr="00912D69" w:rsidRDefault="009B1FA7" w:rsidP="00912D69">
      <w:pPr>
        <w:spacing w:line="360" w:lineRule="atLeast"/>
        <w:ind w:firstLine="709"/>
        <w:jc w:val="both"/>
        <w:rPr>
          <w:rFonts w:eastAsia="Calibri"/>
          <w:szCs w:val="28"/>
          <w:lang w:eastAsia="en-US"/>
        </w:rPr>
      </w:pPr>
      <w:r w:rsidRPr="00912D69">
        <w:rPr>
          <w:rFonts w:eastAsia="Calibri"/>
          <w:szCs w:val="28"/>
          <w:lang w:eastAsia="en-US"/>
        </w:rPr>
        <w:t xml:space="preserve">Радиус эффективного теплоснабжения – максимальное расстояние от </w:t>
      </w:r>
      <w:proofErr w:type="spellStart"/>
      <w:r w:rsidRPr="00912D69">
        <w:rPr>
          <w:rFonts w:eastAsia="Calibri"/>
          <w:szCs w:val="28"/>
          <w:lang w:eastAsia="en-US"/>
        </w:rPr>
        <w:t>теплопотребляющей</w:t>
      </w:r>
      <w:proofErr w:type="spellEnd"/>
      <w:r w:rsidRPr="00912D69">
        <w:rPr>
          <w:rFonts w:eastAsia="Calibri"/>
          <w:szCs w:val="28"/>
          <w:lang w:eastAsia="en-US"/>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912D69">
        <w:rPr>
          <w:rFonts w:eastAsia="Calibri"/>
          <w:szCs w:val="28"/>
          <w:lang w:eastAsia="en-US"/>
        </w:rPr>
        <w:t>теплопотребляющей</w:t>
      </w:r>
      <w:proofErr w:type="spellEnd"/>
      <w:r w:rsidRPr="00912D69">
        <w:rPr>
          <w:rFonts w:eastAsia="Calibri"/>
          <w:szCs w:val="28"/>
          <w:lang w:eastAsia="en-US"/>
        </w:rPr>
        <w:t xml:space="preserve"> установки к данной системе теплоснабжения </w:t>
      </w:r>
      <w:r w:rsidRPr="00912D69">
        <w:rPr>
          <w:rFonts w:eastAsia="Calibri"/>
          <w:szCs w:val="28"/>
          <w:lang w:eastAsia="en-US"/>
        </w:rPr>
        <w:lastRenderedPageBreak/>
        <w:t>нецелесообразно по причине увеличения совокупных расходов в системе теплоснабжения.</w:t>
      </w:r>
    </w:p>
    <w:p w:rsidR="009B1FA7" w:rsidRPr="00912D69" w:rsidRDefault="009B1FA7" w:rsidP="00912D69">
      <w:pPr>
        <w:spacing w:line="360" w:lineRule="atLeast"/>
        <w:ind w:firstLine="709"/>
        <w:jc w:val="both"/>
        <w:rPr>
          <w:rFonts w:eastAsia="Calibri"/>
          <w:szCs w:val="28"/>
          <w:lang w:eastAsia="en-US"/>
        </w:rPr>
      </w:pPr>
      <w:r w:rsidRPr="00912D69">
        <w:rPr>
          <w:rFonts w:eastAsia="Calibri"/>
          <w:szCs w:val="28"/>
          <w:lang w:eastAsia="en-US"/>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912D69" w:rsidRDefault="009B1FA7" w:rsidP="00912D69">
      <w:pPr>
        <w:spacing w:line="360" w:lineRule="atLeast"/>
        <w:ind w:firstLine="709"/>
        <w:jc w:val="both"/>
        <w:rPr>
          <w:rFonts w:eastAsia="Calibri"/>
          <w:szCs w:val="28"/>
          <w:lang w:eastAsia="en-US"/>
        </w:rPr>
      </w:pPr>
      <w:r w:rsidRPr="00912D69">
        <w:rPr>
          <w:rFonts w:eastAsia="Calibri"/>
          <w:szCs w:val="28"/>
          <w:lang w:eastAsia="en-US"/>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9B1FA7" w:rsidRPr="00912D69" w:rsidRDefault="009B1FA7" w:rsidP="00912D69">
      <w:pPr>
        <w:spacing w:line="360" w:lineRule="atLeast"/>
        <w:ind w:firstLine="709"/>
        <w:jc w:val="both"/>
        <w:rPr>
          <w:rFonts w:eastAsia="Calibri"/>
          <w:szCs w:val="28"/>
          <w:lang w:eastAsia="en-US"/>
        </w:rPr>
      </w:pPr>
      <w:r w:rsidRPr="00912D69">
        <w:rPr>
          <w:szCs w:val="28"/>
        </w:rPr>
        <w:t xml:space="preserve">затраты на строительство новых участков тепловой сети и реконструкцию существующих; </w:t>
      </w:r>
    </w:p>
    <w:p w:rsidR="009B1FA7" w:rsidRPr="00912D69" w:rsidRDefault="009B1FA7" w:rsidP="00912D69">
      <w:pPr>
        <w:keepNext/>
        <w:spacing w:line="360" w:lineRule="atLeast"/>
        <w:ind w:firstLine="709"/>
        <w:contextualSpacing/>
        <w:jc w:val="both"/>
        <w:rPr>
          <w:szCs w:val="28"/>
        </w:rPr>
      </w:pPr>
      <w:r w:rsidRPr="00912D69">
        <w:rPr>
          <w:szCs w:val="28"/>
        </w:rPr>
        <w:t xml:space="preserve">пропускная способность существующих магистральных тепловых сетей; </w:t>
      </w:r>
    </w:p>
    <w:p w:rsidR="009B1FA7" w:rsidRPr="00912D69" w:rsidRDefault="009B1FA7" w:rsidP="00912D69">
      <w:pPr>
        <w:keepNext/>
        <w:spacing w:line="360" w:lineRule="atLeast"/>
        <w:contextualSpacing/>
        <w:jc w:val="both"/>
        <w:rPr>
          <w:szCs w:val="28"/>
        </w:rPr>
      </w:pPr>
      <w:r w:rsidRPr="00912D69">
        <w:rPr>
          <w:szCs w:val="28"/>
        </w:rPr>
        <w:t xml:space="preserve">затраты на перекачку теплоносителя в тепловых сетях; </w:t>
      </w:r>
    </w:p>
    <w:p w:rsidR="009B1FA7" w:rsidRPr="00912D69" w:rsidRDefault="009B1FA7" w:rsidP="00912D69">
      <w:pPr>
        <w:keepNext/>
        <w:spacing w:line="360" w:lineRule="atLeast"/>
        <w:ind w:left="709"/>
        <w:contextualSpacing/>
        <w:jc w:val="both"/>
        <w:rPr>
          <w:szCs w:val="28"/>
        </w:rPr>
      </w:pPr>
      <w:r w:rsidRPr="00912D69">
        <w:rPr>
          <w:szCs w:val="28"/>
        </w:rPr>
        <w:t xml:space="preserve">потери тепловой энергии в тепловых сетях при ее передаче; </w:t>
      </w:r>
    </w:p>
    <w:p w:rsidR="009B1FA7" w:rsidRPr="00912D69" w:rsidRDefault="009B1FA7" w:rsidP="00912D69">
      <w:pPr>
        <w:keepNext/>
        <w:spacing w:line="360" w:lineRule="atLeast"/>
        <w:ind w:left="709"/>
        <w:contextualSpacing/>
        <w:jc w:val="both"/>
        <w:rPr>
          <w:szCs w:val="28"/>
        </w:rPr>
      </w:pPr>
      <w:r w:rsidRPr="00912D69">
        <w:rPr>
          <w:szCs w:val="28"/>
        </w:rPr>
        <w:t xml:space="preserve">надежность системы теплоснабжения. </w:t>
      </w:r>
    </w:p>
    <w:p w:rsidR="009B1FA7" w:rsidRDefault="009B1FA7" w:rsidP="00D977B6">
      <w:pPr>
        <w:spacing w:line="360" w:lineRule="atLeast"/>
        <w:ind w:firstLine="709"/>
        <w:jc w:val="both"/>
        <w:rPr>
          <w:rFonts w:eastAsia="Calibri"/>
        </w:rPr>
      </w:pPr>
      <w:r w:rsidRPr="00D977B6">
        <w:rPr>
          <w:rFonts w:eastAsia="Calibri"/>
          <w:spacing w:val="-6"/>
          <w:szCs w:val="28"/>
          <w:lang w:eastAsia="en-US"/>
        </w:rPr>
        <w:t>В связи с отсутствием перспективной застройки, увеличение</w:t>
      </w:r>
      <w:r w:rsidR="00D977B6">
        <w:rPr>
          <w:rFonts w:eastAsia="Calibri"/>
          <w:spacing w:val="-6"/>
          <w:szCs w:val="28"/>
          <w:lang w:eastAsia="en-US"/>
        </w:rPr>
        <w:t xml:space="preserve"> </w:t>
      </w:r>
      <w:r w:rsidR="00060318" w:rsidRPr="00D977B6">
        <w:rPr>
          <w:rFonts w:eastAsia="Calibri"/>
          <w:spacing w:val="-6"/>
          <w:szCs w:val="28"/>
          <w:lang w:eastAsia="en-US"/>
        </w:rPr>
        <w:t xml:space="preserve">потребления </w:t>
      </w:r>
      <w:r w:rsidR="00D977B6" w:rsidRPr="00F53AE0">
        <w:rPr>
          <w:rFonts w:eastAsia="Calibri"/>
        </w:rPr>
        <w:t>тепловой</w:t>
      </w:r>
      <w:r w:rsidR="00F53AE0">
        <w:rPr>
          <w:rFonts w:eastAsia="Calibri"/>
        </w:rPr>
        <w:t xml:space="preserve"> энергии не </w:t>
      </w:r>
      <w:r w:rsidRPr="00F53AE0">
        <w:rPr>
          <w:rFonts w:eastAsia="Calibri"/>
        </w:rPr>
        <w:t>планирует</w:t>
      </w:r>
      <w:r w:rsidR="00912D69" w:rsidRPr="00F53AE0">
        <w:rPr>
          <w:rFonts w:eastAsia="Calibri"/>
        </w:rPr>
        <w:t>ся</w:t>
      </w:r>
    </w:p>
    <w:p w:rsidR="00F53AE0" w:rsidRDefault="00F53AE0" w:rsidP="00D977B6">
      <w:pPr>
        <w:spacing w:line="360" w:lineRule="atLeast"/>
        <w:ind w:firstLine="709"/>
        <w:jc w:val="both"/>
        <w:rPr>
          <w:rFonts w:eastAsia="Calibri"/>
        </w:rPr>
      </w:pPr>
    </w:p>
    <w:p w:rsidR="00F53AE0" w:rsidRPr="00F53AE0" w:rsidRDefault="00F53AE0" w:rsidP="00D977B6">
      <w:pPr>
        <w:spacing w:line="360" w:lineRule="atLeast"/>
        <w:ind w:firstLine="709"/>
        <w:jc w:val="both"/>
        <w:rPr>
          <w:rFonts w:eastAsia="Calibri"/>
        </w:rPr>
        <w:sectPr w:rsidR="00F53AE0" w:rsidRPr="00F53AE0" w:rsidSect="009B1FA7">
          <w:headerReference w:type="default" r:id="rId19"/>
          <w:footerReference w:type="first" r:id="rId20"/>
          <w:pgSz w:w="11906" w:h="16838"/>
          <w:pgMar w:top="1134" w:right="851" w:bottom="1134" w:left="1701" w:header="709" w:footer="709" w:gutter="0"/>
          <w:pgNumType w:start="1"/>
          <w:cols w:space="720"/>
          <w:titlePg/>
          <w:docGrid w:linePitch="381"/>
        </w:sectPr>
      </w:pPr>
    </w:p>
    <w:p w:rsidR="009B1FA7" w:rsidRPr="00912D69" w:rsidRDefault="00E978FE" w:rsidP="00912D69">
      <w:pPr>
        <w:spacing w:line="276" w:lineRule="auto"/>
        <w:jc w:val="right"/>
        <w:rPr>
          <w:rFonts w:eastAsia="Calibri"/>
          <w:b/>
          <w:bCs/>
          <w:szCs w:val="28"/>
          <w:lang w:eastAsia="en-US"/>
        </w:rPr>
      </w:pPr>
      <w:r>
        <w:rPr>
          <w:rFonts w:eastAsia="Calibri"/>
          <w:szCs w:val="28"/>
          <w:lang w:eastAsia="en-US"/>
        </w:rPr>
        <w:lastRenderedPageBreak/>
        <w:t xml:space="preserve">           </w:t>
      </w:r>
      <w:r w:rsidR="009B1FA7" w:rsidRPr="00912D69">
        <w:rPr>
          <w:rFonts w:eastAsia="Calibri"/>
          <w:szCs w:val="28"/>
          <w:lang w:eastAsia="en-US"/>
        </w:rPr>
        <w:t>Таблица 2.1</w:t>
      </w:r>
    </w:p>
    <w:tbl>
      <w:tblPr>
        <w:tblW w:w="500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1"/>
        <w:gridCol w:w="4475"/>
        <w:gridCol w:w="1527"/>
        <w:gridCol w:w="1447"/>
        <w:gridCol w:w="1447"/>
        <w:gridCol w:w="1447"/>
        <w:gridCol w:w="1447"/>
        <w:gridCol w:w="1448"/>
        <w:gridCol w:w="1544"/>
      </w:tblGrid>
      <w:tr w:rsidR="009B1FA7" w:rsidRPr="009B1FA7" w:rsidTr="00D977B6">
        <w:trPr>
          <w:trHeight w:val="20"/>
        </w:trPr>
        <w:tc>
          <w:tcPr>
            <w:tcW w:w="364" w:type="pct"/>
            <w:vMerge w:val="restar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bCs/>
                <w:szCs w:val="28"/>
                <w:lang w:val="en-US" w:eastAsia="en-US"/>
              </w:rPr>
            </w:pPr>
            <w:r w:rsidRPr="00912D69">
              <w:rPr>
                <w:rFonts w:eastAsia="Calibri"/>
                <w:bCs/>
                <w:szCs w:val="28"/>
                <w:lang w:val="en-US" w:eastAsia="en-US"/>
              </w:rPr>
              <w:t>№ п/п</w:t>
            </w:r>
          </w:p>
        </w:tc>
        <w:tc>
          <w:tcPr>
            <w:tcW w:w="1407" w:type="pct"/>
            <w:vMerge w:val="restar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bCs/>
                <w:szCs w:val="28"/>
                <w:lang w:val="en-US" w:eastAsia="en-US"/>
              </w:rPr>
            </w:pPr>
            <w:proofErr w:type="spellStart"/>
            <w:r w:rsidRPr="00912D69">
              <w:rPr>
                <w:rFonts w:eastAsia="Calibri"/>
                <w:bCs/>
                <w:szCs w:val="28"/>
                <w:lang w:val="en-US" w:eastAsia="en-US"/>
              </w:rPr>
              <w:t>Наименование</w:t>
            </w:r>
            <w:proofErr w:type="spellEnd"/>
            <w:r w:rsidRPr="00912D69">
              <w:rPr>
                <w:rFonts w:eastAsia="Calibri"/>
                <w:bCs/>
                <w:szCs w:val="28"/>
                <w:lang w:val="en-US" w:eastAsia="en-US"/>
              </w:rPr>
              <w:t xml:space="preserve"> </w:t>
            </w:r>
            <w:proofErr w:type="spellStart"/>
            <w:r w:rsidRPr="00912D69">
              <w:rPr>
                <w:rFonts w:eastAsia="Calibri"/>
                <w:bCs/>
                <w:szCs w:val="28"/>
                <w:lang w:val="en-US" w:eastAsia="en-US"/>
              </w:rPr>
              <w:t>показателя</w:t>
            </w:r>
            <w:proofErr w:type="spellEnd"/>
          </w:p>
        </w:tc>
        <w:tc>
          <w:tcPr>
            <w:tcW w:w="3230" w:type="pct"/>
            <w:gridSpan w:val="7"/>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bCs/>
                <w:szCs w:val="28"/>
                <w:lang w:val="en-US" w:eastAsia="en-US"/>
              </w:rPr>
            </w:pPr>
            <w:proofErr w:type="spellStart"/>
            <w:r w:rsidRPr="00912D69">
              <w:rPr>
                <w:rFonts w:eastAsia="Calibri"/>
                <w:bCs/>
                <w:szCs w:val="28"/>
                <w:lang w:val="en-US" w:eastAsia="en-US"/>
              </w:rPr>
              <w:t>Рассматриваемый</w:t>
            </w:r>
            <w:proofErr w:type="spellEnd"/>
            <w:r w:rsidRPr="00912D69">
              <w:rPr>
                <w:rFonts w:eastAsia="Calibri"/>
                <w:bCs/>
                <w:szCs w:val="28"/>
                <w:lang w:val="en-US" w:eastAsia="en-US"/>
              </w:rPr>
              <w:t xml:space="preserve"> </w:t>
            </w:r>
            <w:proofErr w:type="spellStart"/>
            <w:r w:rsidRPr="00912D69">
              <w:rPr>
                <w:rFonts w:eastAsia="Calibri"/>
                <w:bCs/>
                <w:szCs w:val="28"/>
                <w:lang w:val="en-US" w:eastAsia="en-US"/>
              </w:rPr>
              <w:t>период</w:t>
            </w:r>
            <w:proofErr w:type="spellEnd"/>
            <w:r w:rsidRPr="00912D69">
              <w:rPr>
                <w:rFonts w:eastAsia="Calibri"/>
                <w:bCs/>
                <w:szCs w:val="28"/>
                <w:lang w:val="en-US" w:eastAsia="en-US"/>
              </w:rPr>
              <w:t xml:space="preserve">, </w:t>
            </w:r>
            <w:proofErr w:type="spellStart"/>
            <w:r w:rsidRPr="00912D69">
              <w:rPr>
                <w:rFonts w:eastAsia="Calibri"/>
                <w:bCs/>
                <w:szCs w:val="28"/>
                <w:lang w:val="en-US" w:eastAsia="en-US"/>
              </w:rPr>
              <w:t>год</w:t>
            </w:r>
            <w:proofErr w:type="spellEnd"/>
          </w:p>
        </w:tc>
      </w:tr>
      <w:tr w:rsidR="009B1FA7" w:rsidRPr="009B1FA7" w:rsidTr="00D977B6">
        <w:trPr>
          <w:trHeight w:val="2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rPr>
                <w:rFonts w:eastAsia="Calibri"/>
                <w:bCs/>
                <w:szCs w:val="28"/>
                <w:lang w:val="en-US"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rPr>
                <w:rFonts w:eastAsia="Calibri"/>
                <w:bCs/>
                <w:szCs w:val="28"/>
                <w:lang w:val="en-US" w:eastAsia="en-US"/>
              </w:rPr>
            </w:pP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F53AE0" w:rsidP="00912D69">
            <w:pPr>
              <w:spacing w:before="120" w:line="240" w:lineRule="exact"/>
              <w:jc w:val="center"/>
              <w:rPr>
                <w:rFonts w:eastAsia="Calibri"/>
                <w:bCs/>
                <w:szCs w:val="28"/>
                <w:lang w:eastAsia="en-US"/>
              </w:rPr>
            </w:pPr>
            <w:r>
              <w:rPr>
                <w:rFonts w:eastAsia="Calibri"/>
                <w:bCs/>
                <w:szCs w:val="28"/>
                <w:lang w:eastAsia="en-US"/>
              </w:rPr>
              <w:t>2019</w:t>
            </w:r>
            <w:r w:rsidR="009B1FA7" w:rsidRPr="00912D69">
              <w:rPr>
                <w:rFonts w:eastAsia="Calibri"/>
                <w:bCs/>
                <w:szCs w:val="28"/>
                <w:lang w:eastAsia="en-US"/>
              </w:rPr>
              <w:t>(факт)</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F53AE0" w:rsidP="00912D69">
            <w:pPr>
              <w:spacing w:before="120" w:line="240" w:lineRule="exact"/>
              <w:jc w:val="center"/>
              <w:rPr>
                <w:rFonts w:eastAsia="Calibri"/>
                <w:bCs/>
                <w:szCs w:val="28"/>
                <w:lang w:val="en-US" w:eastAsia="en-US"/>
              </w:rPr>
            </w:pPr>
            <w:r>
              <w:rPr>
                <w:rFonts w:eastAsia="Calibri"/>
                <w:bCs/>
                <w:szCs w:val="28"/>
                <w:lang w:eastAsia="en-US"/>
              </w:rPr>
              <w:t>2020</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F53AE0" w:rsidP="00912D69">
            <w:pPr>
              <w:spacing w:before="120" w:line="240" w:lineRule="exact"/>
              <w:jc w:val="center"/>
              <w:rPr>
                <w:rFonts w:eastAsia="Calibri"/>
                <w:bCs/>
                <w:szCs w:val="28"/>
                <w:lang w:val="en-US" w:eastAsia="en-US"/>
              </w:rPr>
            </w:pPr>
            <w:r>
              <w:rPr>
                <w:rFonts w:eastAsia="Calibri"/>
                <w:bCs/>
                <w:szCs w:val="28"/>
                <w:lang w:eastAsia="en-US"/>
              </w:rPr>
              <w:t>2021</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F53AE0" w:rsidP="00912D69">
            <w:pPr>
              <w:spacing w:before="120" w:line="240" w:lineRule="exact"/>
              <w:jc w:val="center"/>
              <w:rPr>
                <w:rFonts w:eastAsia="Calibri"/>
                <w:bCs/>
                <w:szCs w:val="28"/>
                <w:lang w:eastAsia="en-US"/>
              </w:rPr>
            </w:pPr>
            <w:r>
              <w:rPr>
                <w:rFonts w:eastAsia="Calibri"/>
                <w:bCs/>
                <w:szCs w:val="28"/>
                <w:lang w:eastAsia="en-US"/>
              </w:rPr>
              <w:t>2022</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F53AE0" w:rsidP="00912D69">
            <w:pPr>
              <w:spacing w:before="120" w:line="240" w:lineRule="exact"/>
              <w:jc w:val="center"/>
              <w:rPr>
                <w:rFonts w:eastAsia="Calibri"/>
                <w:bCs/>
                <w:szCs w:val="28"/>
                <w:lang w:eastAsia="en-US"/>
              </w:rPr>
            </w:pPr>
            <w:r>
              <w:rPr>
                <w:rFonts w:eastAsia="Calibri"/>
                <w:bCs/>
                <w:szCs w:val="28"/>
                <w:lang w:eastAsia="en-US"/>
              </w:rPr>
              <w:t>2023</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F53AE0" w:rsidP="00912D69">
            <w:pPr>
              <w:spacing w:before="120" w:line="240" w:lineRule="exact"/>
              <w:jc w:val="center"/>
              <w:rPr>
                <w:rFonts w:eastAsia="Calibri"/>
                <w:bCs/>
                <w:szCs w:val="28"/>
                <w:lang w:eastAsia="en-US"/>
              </w:rPr>
            </w:pPr>
            <w:r>
              <w:rPr>
                <w:rFonts w:eastAsia="Calibri"/>
                <w:bCs/>
                <w:szCs w:val="28"/>
                <w:lang w:eastAsia="en-US"/>
              </w:rPr>
              <w:t>2024</w:t>
            </w:r>
          </w:p>
        </w:tc>
        <w:tc>
          <w:tcPr>
            <w:tcW w:w="489"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F53AE0" w:rsidP="00912D69">
            <w:pPr>
              <w:spacing w:before="120" w:line="240" w:lineRule="exact"/>
              <w:jc w:val="center"/>
              <w:rPr>
                <w:rFonts w:eastAsia="Calibri"/>
                <w:bCs/>
                <w:szCs w:val="28"/>
                <w:lang w:eastAsia="en-US"/>
              </w:rPr>
            </w:pPr>
            <w:r>
              <w:rPr>
                <w:rFonts w:eastAsia="Calibri"/>
                <w:bCs/>
                <w:szCs w:val="28"/>
                <w:lang w:eastAsia="en-US"/>
              </w:rPr>
              <w:t>2025-2033</w:t>
            </w:r>
          </w:p>
        </w:tc>
      </w:tr>
      <w:tr w:rsidR="009B1FA7" w:rsidRPr="009B1FA7" w:rsidTr="00D977B6">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ind w:firstLine="567"/>
              <w:jc w:val="center"/>
              <w:rPr>
                <w:rFonts w:eastAsia="Calibri"/>
                <w:bCs/>
                <w:szCs w:val="28"/>
                <w:lang w:val="en-US" w:eastAsia="en-US"/>
              </w:rPr>
            </w:pPr>
            <w:r w:rsidRPr="00912D69">
              <w:rPr>
                <w:rFonts w:eastAsia="Calibri"/>
                <w:bCs/>
                <w:szCs w:val="28"/>
                <w:lang w:val="en-US" w:eastAsia="en-US"/>
              </w:rPr>
              <w:t xml:space="preserve">БМК №1 </w:t>
            </w:r>
            <w:proofErr w:type="spellStart"/>
            <w:r w:rsidRPr="00912D69">
              <w:rPr>
                <w:rFonts w:eastAsia="Calibri"/>
                <w:bCs/>
                <w:szCs w:val="28"/>
                <w:lang w:val="en-US" w:eastAsia="en-US"/>
              </w:rPr>
              <w:t>пер</w:t>
            </w:r>
            <w:proofErr w:type="spellEnd"/>
            <w:r w:rsidRPr="00912D69">
              <w:rPr>
                <w:rFonts w:eastAsia="Calibri"/>
                <w:bCs/>
                <w:szCs w:val="28"/>
                <w:lang w:val="en-US" w:eastAsia="en-US"/>
              </w:rPr>
              <w:t xml:space="preserve">. </w:t>
            </w:r>
            <w:proofErr w:type="spellStart"/>
            <w:r w:rsidRPr="00912D69">
              <w:rPr>
                <w:rFonts w:eastAsia="Calibri"/>
                <w:bCs/>
                <w:szCs w:val="28"/>
                <w:lang w:val="en-US" w:eastAsia="en-US"/>
              </w:rPr>
              <w:t>Молодежный</w:t>
            </w:r>
            <w:proofErr w:type="spellEnd"/>
            <w:r w:rsidRPr="00912D69">
              <w:rPr>
                <w:rFonts w:eastAsia="Calibri"/>
                <w:bCs/>
                <w:szCs w:val="28"/>
                <w:lang w:val="en-US" w:eastAsia="en-US"/>
              </w:rPr>
              <w:t xml:space="preserve"> 1а</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E978FE" w:rsidRDefault="009B1FA7" w:rsidP="00912D69">
            <w:pPr>
              <w:spacing w:before="120" w:line="240" w:lineRule="exact"/>
              <w:jc w:val="center"/>
              <w:rPr>
                <w:rFonts w:eastAsia="Calibri"/>
                <w:szCs w:val="28"/>
                <w:lang w:eastAsia="en-US"/>
              </w:rPr>
            </w:pPr>
            <w:r w:rsidRPr="00912D69">
              <w:rPr>
                <w:rFonts w:eastAsia="Calibri"/>
                <w:szCs w:val="28"/>
                <w:lang w:val="en-US" w:eastAsia="en-US"/>
              </w:rPr>
              <w:t>1</w:t>
            </w:r>
            <w:r w:rsidR="00E978FE">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Балансы тепловой мощности источника тепловой энергии</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1.1</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Установленная тепловая мощ</w:t>
            </w:r>
            <w:r w:rsidRPr="00912D69">
              <w:rPr>
                <w:rFonts w:eastAsia="Calibri"/>
                <w:szCs w:val="28"/>
                <w:lang w:eastAsia="en-US"/>
              </w:rPr>
              <w:softHyphen/>
              <w:t>ность основного оборудования источника тепловой энергии,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1.2</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Технические ограничения на использование установленной тепловой мощности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1.3</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Располагаемая (фактическая), тепловая мощность,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1.4</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Расход тепла на собственные нужды, %</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0,44</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0,44</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1.5</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Располагаемая тепловая мощ</w:t>
            </w:r>
            <w:r w:rsidRPr="00912D69">
              <w:rPr>
                <w:rFonts w:eastAsia="Calibri"/>
                <w:szCs w:val="28"/>
                <w:lang w:eastAsia="en-US"/>
              </w:rPr>
              <w:softHyphen/>
              <w:t>ность источника нетто,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E978FE" w:rsidRDefault="009B1FA7" w:rsidP="00912D69">
            <w:pPr>
              <w:spacing w:before="120" w:line="240" w:lineRule="exact"/>
              <w:jc w:val="center"/>
              <w:rPr>
                <w:rFonts w:eastAsia="Calibri"/>
                <w:szCs w:val="28"/>
                <w:lang w:eastAsia="en-US"/>
              </w:rPr>
            </w:pPr>
            <w:r w:rsidRPr="00912D69">
              <w:rPr>
                <w:rFonts w:eastAsia="Calibri"/>
                <w:szCs w:val="28"/>
                <w:lang w:val="en-US" w:eastAsia="en-US"/>
              </w:rPr>
              <w:t>2</w:t>
            </w:r>
            <w:r w:rsidR="00E978FE">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rPr>
                <w:rFonts w:eastAsia="Calibri"/>
                <w:szCs w:val="28"/>
                <w:lang w:eastAsia="en-US"/>
              </w:rPr>
            </w:pPr>
            <w:r w:rsidRPr="00912D69">
              <w:rPr>
                <w:rFonts w:eastAsia="Calibri"/>
                <w:szCs w:val="28"/>
                <w:lang w:eastAsia="en-US"/>
              </w:rPr>
              <w:t xml:space="preserve">Подключенная тепловая нагрузка, в </w:t>
            </w:r>
            <w:proofErr w:type="spellStart"/>
            <w:r w:rsidRPr="00912D69">
              <w:rPr>
                <w:rFonts w:eastAsia="Calibri"/>
                <w:szCs w:val="28"/>
                <w:lang w:eastAsia="en-US"/>
              </w:rPr>
              <w:t>т.ч</w:t>
            </w:r>
            <w:proofErr w:type="spellEnd"/>
            <w:r w:rsidRPr="00912D69">
              <w:rPr>
                <w:rFonts w:eastAsia="Calibri"/>
                <w:szCs w:val="28"/>
                <w:lang w:eastAsia="en-US"/>
              </w:rPr>
              <w:t>.:</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2.1</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Расчетная тепловая нагрузка потребителей, Гкал/</w:t>
            </w:r>
            <w:proofErr w:type="gramStart"/>
            <w:r w:rsidRPr="00912D69">
              <w:rPr>
                <w:rFonts w:eastAsia="Calibri"/>
                <w:szCs w:val="28"/>
                <w:lang w:eastAsia="en-US"/>
              </w:rPr>
              <w:t>ч</w:t>
            </w:r>
            <w:proofErr w:type="gramEnd"/>
            <w:r w:rsidRPr="00912D69">
              <w:rPr>
                <w:rFonts w:eastAsia="Calibri"/>
                <w:szCs w:val="28"/>
                <w:lang w:eastAsia="en-US"/>
              </w:rPr>
              <w:t xml:space="preserve"> в том числе:</w:t>
            </w:r>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89"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2.1.1</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наотопление</w:t>
            </w:r>
            <w:proofErr w:type="spellEnd"/>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57"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c>
          <w:tcPr>
            <w:tcW w:w="489" w:type="pct"/>
            <w:tcBorders>
              <w:top w:val="single" w:sz="4" w:space="0" w:color="000000"/>
              <w:left w:val="single" w:sz="4" w:space="0" w:color="000000"/>
              <w:bottom w:val="single" w:sz="4" w:space="0" w:color="auto"/>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0,84</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2.1.2</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auto"/>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навентиляцию</w:t>
            </w:r>
            <w:proofErr w:type="spellEnd"/>
          </w:p>
        </w:tc>
        <w:tc>
          <w:tcPr>
            <w:tcW w:w="457" w:type="pct"/>
            <w:tcBorders>
              <w:top w:val="single" w:sz="4" w:space="0" w:color="auto"/>
              <w:left w:val="single" w:sz="4" w:space="0" w:color="auto"/>
              <w:bottom w:val="single" w:sz="4" w:space="0" w:color="auto"/>
              <w:right w:val="single" w:sz="4" w:space="0" w:color="auto"/>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auto"/>
              <w:left w:val="single" w:sz="4" w:space="0" w:color="auto"/>
              <w:bottom w:val="single" w:sz="4" w:space="0" w:color="auto"/>
              <w:right w:val="single" w:sz="4" w:space="0" w:color="auto"/>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auto"/>
              <w:left w:val="single" w:sz="4" w:space="0" w:color="auto"/>
              <w:bottom w:val="single" w:sz="4" w:space="0" w:color="auto"/>
              <w:right w:val="single" w:sz="4" w:space="0" w:color="auto"/>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auto"/>
              <w:left w:val="single" w:sz="4" w:space="0" w:color="auto"/>
              <w:bottom w:val="single" w:sz="4" w:space="0" w:color="auto"/>
              <w:right w:val="single" w:sz="4" w:space="0" w:color="auto"/>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auto"/>
              <w:left w:val="single" w:sz="4" w:space="0" w:color="auto"/>
              <w:bottom w:val="single" w:sz="4" w:space="0" w:color="auto"/>
              <w:right w:val="single" w:sz="4" w:space="0" w:color="auto"/>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auto"/>
              <w:left w:val="single" w:sz="4" w:space="0" w:color="auto"/>
              <w:bottom w:val="single" w:sz="4" w:space="0" w:color="auto"/>
              <w:right w:val="single" w:sz="4" w:space="0" w:color="auto"/>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auto"/>
              <w:left w:val="single" w:sz="4" w:space="0" w:color="auto"/>
              <w:bottom w:val="single" w:sz="4" w:space="0" w:color="auto"/>
              <w:right w:val="single" w:sz="4" w:space="0" w:color="auto"/>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2.1.3</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насистемы</w:t>
            </w:r>
            <w:proofErr w:type="spellEnd"/>
            <w:r w:rsidRPr="00912D69">
              <w:rPr>
                <w:rFonts w:eastAsia="Calibri"/>
                <w:szCs w:val="28"/>
                <w:lang w:val="en-US" w:eastAsia="en-US"/>
              </w:rPr>
              <w:t xml:space="preserve"> ГВС</w:t>
            </w:r>
          </w:p>
        </w:tc>
        <w:tc>
          <w:tcPr>
            <w:tcW w:w="457" w:type="pct"/>
            <w:tcBorders>
              <w:top w:val="single" w:sz="4" w:space="0" w:color="auto"/>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auto"/>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auto"/>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auto"/>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auto"/>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auto"/>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auto"/>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2.1.4</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vertAlign w:val="superscript"/>
                <w:lang w:eastAsia="en-US"/>
              </w:rPr>
            </w:pPr>
            <w:r w:rsidRPr="00912D69">
              <w:rPr>
                <w:rFonts w:eastAsia="Calibri"/>
                <w:szCs w:val="28"/>
                <w:lang w:eastAsia="en-US"/>
              </w:rPr>
              <w:t>пар на промышленные нужды 6-8 кгс/см</w:t>
            </w:r>
            <w:proofErr w:type="gramStart"/>
            <w:r w:rsidRPr="00912D69">
              <w:rPr>
                <w:rFonts w:eastAsia="Calibri"/>
                <w:szCs w:val="28"/>
                <w:vertAlign w:val="superscript"/>
                <w:lang w:eastAsia="en-US"/>
              </w:rPr>
              <w:t>2</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eastAsia="en-US"/>
              </w:rPr>
              <w:t>2.1.5</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горячая вода на промышленные нужды (50</w:t>
            </w:r>
            <w:r w:rsidRPr="00912D69">
              <w:rPr>
                <w:rFonts w:eastAsia="Calibri"/>
                <w:szCs w:val="28"/>
                <w:vertAlign w:val="superscript"/>
                <w:lang w:eastAsia="en-US"/>
              </w:rPr>
              <w:t xml:space="preserve">о </w:t>
            </w:r>
            <w:r w:rsidRPr="00912D69">
              <w:rPr>
                <w:rFonts w:eastAsia="Calibri"/>
                <w:szCs w:val="28"/>
                <w:lang w:eastAsia="en-US"/>
              </w:rPr>
              <w:t>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lastRenderedPageBreak/>
              <w:t>2.2</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 xml:space="preserve">Потери тепловой энергии через теплоизоляционные конструкции наружных тепловых сетей и с нормативной утечкой, в </w:t>
            </w:r>
            <w:proofErr w:type="spellStart"/>
            <w:r w:rsidRPr="00912D69">
              <w:rPr>
                <w:rFonts w:eastAsia="Calibri"/>
                <w:szCs w:val="28"/>
                <w:lang w:eastAsia="en-US"/>
              </w:rPr>
              <w:t>т.ч</w:t>
            </w:r>
            <w:proofErr w:type="spellEnd"/>
            <w:r w:rsidRPr="00912D69">
              <w:rPr>
                <w:rFonts w:eastAsia="Calibri"/>
                <w:szCs w:val="28"/>
                <w:lang w:eastAsia="en-US"/>
              </w:rPr>
              <w:t>.:</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0,14</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0,14</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2.2.1</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rPr>
                <w:rFonts w:eastAsia="Calibri"/>
                <w:szCs w:val="28"/>
                <w:lang w:eastAsia="en-US"/>
              </w:rPr>
            </w:pPr>
            <w:r w:rsidRPr="00912D69">
              <w:rPr>
                <w:rFonts w:eastAsia="Calibri"/>
                <w:szCs w:val="28"/>
                <w:lang w:eastAsia="en-US"/>
              </w:rPr>
              <w:t>затраты теплоносителя на компенсацию потерь, м</w:t>
            </w:r>
            <w:r w:rsidRPr="00912D69">
              <w:rPr>
                <w:rFonts w:eastAsia="Calibri"/>
                <w:szCs w:val="28"/>
                <w:vertAlign w:val="superscript"/>
                <w:lang w:eastAsia="en-US"/>
              </w:rPr>
              <w:t>3</w:t>
            </w:r>
            <w:r w:rsidRPr="00912D69">
              <w:rPr>
                <w:rFonts w:eastAsia="Calibri"/>
                <w:szCs w:val="28"/>
                <w:lang w:eastAsia="en-US"/>
              </w:rPr>
              <w:t>/ч</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0,03</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0,03</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2.3</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rPr>
                <w:rFonts w:eastAsia="Calibri"/>
                <w:szCs w:val="28"/>
                <w:lang w:eastAsia="en-US"/>
              </w:rPr>
            </w:pPr>
            <w:r w:rsidRPr="00912D69">
              <w:rPr>
                <w:rFonts w:eastAsia="Calibri"/>
                <w:szCs w:val="28"/>
                <w:lang w:eastAsia="en-US"/>
              </w:rPr>
              <w:t>Суммарная подключенная тепловая нагрузка существующих потребителей (с учетом тепловых потерь)</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0,98</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0,98</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2.4</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rPr>
                <w:rFonts w:eastAsia="Calibri"/>
                <w:szCs w:val="28"/>
                <w:lang w:eastAsia="en-US"/>
              </w:rPr>
            </w:pPr>
            <w:r w:rsidRPr="00912D69">
              <w:rPr>
                <w:rFonts w:eastAsia="Calibri"/>
                <w:szCs w:val="28"/>
                <w:lang w:eastAsia="en-US"/>
              </w:rPr>
              <w:t>Резерв</w:t>
            </w:r>
            <w:proofErr w:type="gramStart"/>
            <w:r w:rsidRPr="00912D69">
              <w:rPr>
                <w:rFonts w:eastAsia="Calibri"/>
                <w:szCs w:val="28"/>
                <w:lang w:eastAsia="en-US"/>
              </w:rPr>
              <w:t xml:space="preserve"> (+) / </w:t>
            </w:r>
            <w:proofErr w:type="gramEnd"/>
            <w:r w:rsidRPr="00912D69">
              <w:rPr>
                <w:rFonts w:eastAsia="Calibri"/>
                <w:szCs w:val="28"/>
                <w:lang w:eastAsia="en-US"/>
              </w:rPr>
              <w:t>дефицит (-) тепловой мощности котельной (все котлы в исправном состоянии)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r>
      <w:tr w:rsidR="009B1FA7" w:rsidRPr="009B1FA7" w:rsidTr="00D977B6">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12D69" w:rsidP="00912D69">
            <w:pPr>
              <w:spacing w:before="120" w:line="240" w:lineRule="exact"/>
              <w:jc w:val="center"/>
              <w:rPr>
                <w:rFonts w:eastAsia="Calibri"/>
                <w:bCs/>
                <w:szCs w:val="28"/>
                <w:lang w:eastAsia="en-US"/>
              </w:rPr>
            </w:pPr>
            <w:r>
              <w:rPr>
                <w:rFonts w:eastAsia="Calibri"/>
                <w:bCs/>
                <w:szCs w:val="28"/>
                <w:lang w:val="en-US" w:eastAsia="en-US"/>
              </w:rPr>
              <w:t xml:space="preserve">БМК №2 </w:t>
            </w:r>
            <w:proofErr w:type="spellStart"/>
            <w:r w:rsidR="009B1FA7" w:rsidRPr="00912D69">
              <w:rPr>
                <w:rFonts w:eastAsia="Calibri"/>
                <w:bCs/>
                <w:szCs w:val="28"/>
                <w:lang w:val="en-US" w:eastAsia="en-US"/>
              </w:rPr>
              <w:t>ул</w:t>
            </w:r>
            <w:proofErr w:type="spellEnd"/>
            <w:r w:rsidR="009B1FA7" w:rsidRPr="00912D69">
              <w:rPr>
                <w:rFonts w:eastAsia="Calibri"/>
                <w:bCs/>
                <w:szCs w:val="28"/>
                <w:lang w:val="en-US" w:eastAsia="en-US"/>
              </w:rPr>
              <w:t xml:space="preserve">. </w:t>
            </w:r>
            <w:proofErr w:type="spellStart"/>
            <w:r w:rsidR="009B1FA7" w:rsidRPr="00912D69">
              <w:rPr>
                <w:rFonts w:eastAsia="Calibri"/>
                <w:bCs/>
                <w:szCs w:val="28"/>
                <w:lang w:val="en-US" w:eastAsia="en-US"/>
              </w:rPr>
              <w:t>Школьная</w:t>
            </w:r>
            <w:proofErr w:type="spellEnd"/>
            <w:r w:rsidR="009B1FA7" w:rsidRPr="00912D69">
              <w:rPr>
                <w:rFonts w:eastAsia="Calibri"/>
                <w:bCs/>
                <w:szCs w:val="28"/>
                <w:lang w:val="en-US" w:eastAsia="en-US"/>
              </w:rPr>
              <w:t xml:space="preserve"> 19</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E978FE" w:rsidRDefault="009B1FA7" w:rsidP="00912D69">
            <w:pPr>
              <w:spacing w:before="120" w:line="240" w:lineRule="exact"/>
              <w:jc w:val="center"/>
              <w:rPr>
                <w:rFonts w:eastAsia="Calibri"/>
                <w:szCs w:val="28"/>
                <w:lang w:eastAsia="en-US"/>
              </w:rPr>
            </w:pPr>
            <w:r w:rsidRPr="00912D69">
              <w:rPr>
                <w:rFonts w:eastAsia="Calibri"/>
                <w:szCs w:val="28"/>
                <w:lang w:val="en-US" w:eastAsia="en-US"/>
              </w:rPr>
              <w:t>1</w:t>
            </w:r>
            <w:r w:rsidR="00E978FE">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Балансы тепловой мощности источника тепловой энергии</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E978FE" w:rsidP="00E978FE">
            <w:pPr>
              <w:spacing w:before="120" w:line="240" w:lineRule="exact"/>
              <w:jc w:val="center"/>
              <w:rPr>
                <w:rFonts w:eastAsia="Calibri"/>
                <w:szCs w:val="28"/>
                <w:lang w:eastAsia="en-US"/>
              </w:rPr>
            </w:pPr>
            <w:r>
              <w:rPr>
                <w:rFonts w:eastAsia="Calibri"/>
                <w:szCs w:val="28"/>
                <w:lang w:val="en-US" w:eastAsia="en-US"/>
              </w:rPr>
              <w:t>1.</w:t>
            </w:r>
            <w:r>
              <w:rPr>
                <w:rFonts w:eastAsia="Calibri"/>
                <w:szCs w:val="28"/>
                <w:lang w:eastAsia="en-US"/>
              </w:rPr>
              <w:t>1.</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Уст</w:t>
            </w:r>
            <w:r w:rsidR="00E978FE">
              <w:rPr>
                <w:rFonts w:eastAsia="Calibri"/>
                <w:szCs w:val="28"/>
                <w:lang w:eastAsia="en-US"/>
              </w:rPr>
              <w:t>ановленная тепловая мощ</w:t>
            </w:r>
            <w:r w:rsidRPr="00912D69">
              <w:rPr>
                <w:rFonts w:eastAsia="Calibri"/>
                <w:szCs w:val="28"/>
                <w:lang w:eastAsia="en-US"/>
              </w:rPr>
              <w:t>ность основного оборудования источника тепловой энергии,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1.2</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Технические ограничения на использование установленной тепловой мощности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1.3</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Располагаемая (фактическая), тепловая мощность,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2,4</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1.4</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Расход тепла на собственные нужды, %</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1.5</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Располагаемая тепловая мощ</w:t>
            </w:r>
            <w:r w:rsidRPr="00912D69">
              <w:rPr>
                <w:rFonts w:eastAsia="Calibri"/>
                <w:szCs w:val="28"/>
                <w:lang w:eastAsia="en-US"/>
              </w:rPr>
              <w:softHyphen/>
              <w:t>ность источника нетто,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2,39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2,39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2,39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2,39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2,39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2,39</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2,39</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w:t>
            </w:r>
            <w:r w:rsidR="00E978FE">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 xml:space="preserve">Подключенная тепловая нагрузка, в </w:t>
            </w:r>
            <w:proofErr w:type="spellStart"/>
            <w:r w:rsidRPr="00912D69">
              <w:rPr>
                <w:rFonts w:eastAsia="Calibri"/>
                <w:szCs w:val="28"/>
                <w:lang w:eastAsia="en-US"/>
              </w:rPr>
              <w:t>т.ч</w:t>
            </w:r>
            <w:proofErr w:type="spellEnd"/>
            <w:r w:rsidRPr="00912D69">
              <w:rPr>
                <w:rFonts w:eastAsia="Calibri"/>
                <w:szCs w:val="28"/>
                <w:lang w:eastAsia="en-US"/>
              </w:rPr>
              <w:t>.:</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2.1</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rPr>
                <w:rFonts w:eastAsia="Calibri"/>
                <w:szCs w:val="28"/>
                <w:lang w:eastAsia="en-US"/>
              </w:rPr>
            </w:pPr>
            <w:r w:rsidRPr="00912D69">
              <w:rPr>
                <w:rFonts w:eastAsia="Calibri"/>
                <w:szCs w:val="28"/>
                <w:lang w:eastAsia="en-US"/>
              </w:rPr>
              <w:t xml:space="preserve">Расчетная тепловая нагрузка </w:t>
            </w:r>
            <w:r w:rsidRPr="00912D69">
              <w:rPr>
                <w:rFonts w:eastAsia="Calibri"/>
                <w:szCs w:val="28"/>
                <w:lang w:eastAsia="en-US"/>
              </w:rPr>
              <w:lastRenderedPageBreak/>
              <w:t>потребителей, Гкал/</w:t>
            </w:r>
            <w:proofErr w:type="gramStart"/>
            <w:r w:rsidRPr="00912D69">
              <w:rPr>
                <w:rFonts w:eastAsia="Calibri"/>
                <w:szCs w:val="28"/>
                <w:lang w:eastAsia="en-US"/>
              </w:rPr>
              <w:t>ч</w:t>
            </w:r>
            <w:proofErr w:type="gramEnd"/>
            <w:r w:rsidRPr="00912D69">
              <w:rPr>
                <w:rFonts w:eastAsia="Calibri"/>
                <w:szCs w:val="28"/>
                <w:lang w:eastAsia="en-US"/>
              </w:rPr>
              <w:t xml:space="preserve"> в том числе:</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lastRenderedPageBreak/>
              <w:t>1,62</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c>
          <w:tcPr>
            <w:tcW w:w="489"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lastRenderedPageBreak/>
              <w:t>2.1.1</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наотопление</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1,62</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2.1.2</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навентиляцию</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2.1.3</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насистемы</w:t>
            </w:r>
            <w:proofErr w:type="spellEnd"/>
            <w:r w:rsidRPr="00912D69">
              <w:rPr>
                <w:rFonts w:eastAsia="Calibri"/>
                <w:szCs w:val="28"/>
                <w:lang w:val="en-US" w:eastAsia="en-US"/>
              </w:rPr>
              <w:t xml:space="preserve"> ГВС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2.1.4</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vertAlign w:val="superscript"/>
                <w:lang w:eastAsia="en-US"/>
              </w:rPr>
            </w:pPr>
            <w:r w:rsidRPr="00912D69">
              <w:rPr>
                <w:rFonts w:eastAsia="Calibri"/>
                <w:szCs w:val="28"/>
                <w:lang w:eastAsia="en-US"/>
              </w:rPr>
              <w:t>пар на промышленные нужды 10-16 кгс/см</w:t>
            </w:r>
            <w:proofErr w:type="gramStart"/>
            <w:r w:rsidRPr="00912D69">
              <w:rPr>
                <w:rFonts w:eastAsia="Calibri"/>
                <w:szCs w:val="28"/>
                <w:vertAlign w:val="superscript"/>
                <w:lang w:eastAsia="en-US"/>
              </w:rPr>
              <w:t>2</w:t>
            </w:r>
            <w:proofErr w:type="gramEnd"/>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val="en-US" w:eastAsia="en-US"/>
              </w:rPr>
            </w:pPr>
            <w:r w:rsidRPr="00912D69">
              <w:rPr>
                <w:rFonts w:eastAsia="Calibri"/>
                <w:szCs w:val="28"/>
                <w:lang w:eastAsia="en-US"/>
              </w:rPr>
              <w:t>2.1.5</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горячая вода на промышленные нужды (50</w:t>
            </w:r>
            <w:r w:rsidRPr="00912D69">
              <w:rPr>
                <w:rFonts w:eastAsia="Calibri"/>
                <w:szCs w:val="28"/>
                <w:vertAlign w:val="superscript"/>
                <w:lang w:eastAsia="en-US"/>
              </w:rPr>
              <w:t xml:space="preserve">о </w:t>
            </w:r>
            <w:r w:rsidRPr="00912D69">
              <w:rPr>
                <w:rFonts w:eastAsia="Calibri"/>
                <w:szCs w:val="28"/>
                <w:lang w:eastAsia="en-US"/>
              </w:rPr>
              <w:t>С)</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highlight w:val="green"/>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highlight w:val="green"/>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highlight w:val="green"/>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highlight w:val="green"/>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highlight w:val="green"/>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highlight w:val="green"/>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highlight w:val="green"/>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2.2</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 xml:space="preserve">Потери тепловой энергии через теплоизоляционные конструкции наружных тепловых сетей и с нормативной утечкой, в </w:t>
            </w:r>
            <w:proofErr w:type="spellStart"/>
            <w:r w:rsidRPr="00912D69">
              <w:rPr>
                <w:rFonts w:eastAsia="Calibri"/>
                <w:szCs w:val="28"/>
                <w:lang w:eastAsia="en-US"/>
              </w:rPr>
              <w:t>т.ч</w:t>
            </w:r>
            <w:proofErr w:type="spellEnd"/>
            <w:r w:rsidRPr="00912D69">
              <w:rPr>
                <w:rFonts w:eastAsia="Calibri"/>
                <w:szCs w:val="28"/>
                <w:lang w:eastAsia="en-US"/>
              </w:rPr>
              <w:t>.:</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0,28</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2.2.1</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затраты теплоносителя на компенсацию потерь, м</w:t>
            </w:r>
            <w:r w:rsidRPr="00912D69">
              <w:rPr>
                <w:rFonts w:eastAsia="Calibri"/>
                <w:szCs w:val="28"/>
                <w:vertAlign w:val="superscript"/>
                <w:lang w:eastAsia="en-US"/>
              </w:rPr>
              <w:t>3</w:t>
            </w:r>
            <w:r w:rsidRPr="00912D69">
              <w:rPr>
                <w:rFonts w:eastAsia="Calibri"/>
                <w:szCs w:val="28"/>
                <w:lang w:eastAsia="en-US"/>
              </w:rPr>
              <w:t>/ч</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2.3</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Суммарная подключенная тепловая нагрузка существующих потребителей (с учетом тепловых потерь)</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1,9</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1,9</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2.4</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Резерв</w:t>
            </w:r>
            <w:proofErr w:type="gramStart"/>
            <w:r w:rsidRPr="00912D69">
              <w:rPr>
                <w:rFonts w:eastAsia="Calibri"/>
                <w:szCs w:val="28"/>
                <w:lang w:eastAsia="en-US"/>
              </w:rPr>
              <w:t xml:space="preserve"> (+) / </w:t>
            </w:r>
            <w:proofErr w:type="gramEnd"/>
            <w:r w:rsidRPr="00912D69">
              <w:rPr>
                <w:rFonts w:eastAsia="Calibri"/>
                <w:szCs w:val="28"/>
                <w:lang w:eastAsia="en-US"/>
              </w:rPr>
              <w:t>дефицит (-) тепловой мощности котельной (все котлы в исправном состоянии)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0,49</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0,49</w:t>
            </w:r>
          </w:p>
        </w:tc>
      </w:tr>
      <w:tr w:rsidR="009B1FA7" w:rsidRPr="009B1FA7" w:rsidTr="00D977B6">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bCs/>
                <w:szCs w:val="28"/>
                <w:lang w:eastAsia="en-US"/>
              </w:rPr>
            </w:pPr>
            <w:r w:rsidRPr="00912D69">
              <w:rPr>
                <w:rFonts w:eastAsia="Calibri"/>
                <w:bCs/>
                <w:szCs w:val="28"/>
                <w:lang w:val="en-US" w:eastAsia="en-US"/>
              </w:rPr>
              <w:t xml:space="preserve">БМК №3 </w:t>
            </w:r>
            <w:proofErr w:type="spellStart"/>
            <w:r w:rsidRPr="00912D69">
              <w:rPr>
                <w:rFonts w:eastAsia="Calibri"/>
                <w:bCs/>
                <w:szCs w:val="28"/>
                <w:lang w:val="en-US" w:eastAsia="en-US"/>
              </w:rPr>
              <w:t>ул</w:t>
            </w:r>
            <w:proofErr w:type="spellEnd"/>
            <w:r w:rsidRPr="00912D69">
              <w:rPr>
                <w:rFonts w:eastAsia="Calibri"/>
                <w:bCs/>
                <w:szCs w:val="28"/>
                <w:lang w:val="en-US" w:eastAsia="en-US"/>
              </w:rPr>
              <w:t xml:space="preserve">. </w:t>
            </w:r>
            <w:proofErr w:type="spellStart"/>
            <w:r w:rsidRPr="00912D69">
              <w:rPr>
                <w:rFonts w:eastAsia="Calibri"/>
                <w:bCs/>
                <w:szCs w:val="28"/>
                <w:lang w:val="en-US" w:eastAsia="en-US"/>
              </w:rPr>
              <w:t>Володарского</w:t>
            </w:r>
            <w:proofErr w:type="spellEnd"/>
            <w:r w:rsidRPr="00912D69">
              <w:rPr>
                <w:rFonts w:eastAsia="Calibri"/>
                <w:bCs/>
                <w:szCs w:val="28"/>
                <w:lang w:val="en-US" w:eastAsia="en-US"/>
              </w:rPr>
              <w:t xml:space="preserve"> 2а</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1</w:t>
            </w:r>
            <w:r w:rsidR="00912D69">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Балансы тепловой мощности источника тепловой энергии</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1.1</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1C251B" w:rsidP="00E978FE">
            <w:pPr>
              <w:spacing w:before="120" w:line="240" w:lineRule="exact"/>
              <w:rPr>
                <w:rFonts w:eastAsia="Calibri"/>
                <w:szCs w:val="28"/>
                <w:lang w:eastAsia="en-US"/>
              </w:rPr>
            </w:pPr>
            <w:r>
              <w:rPr>
                <w:rFonts w:eastAsia="Calibri"/>
                <w:szCs w:val="28"/>
                <w:lang w:eastAsia="en-US"/>
              </w:rPr>
              <w:t>Установленная тепловая мощ</w:t>
            </w:r>
            <w:r w:rsidR="009B1FA7" w:rsidRPr="00912D69">
              <w:rPr>
                <w:rFonts w:eastAsia="Calibri"/>
                <w:szCs w:val="28"/>
                <w:lang w:eastAsia="en-US"/>
              </w:rPr>
              <w:t>ность основного оборудования источника тепловой энергии, Гкал/</w:t>
            </w:r>
            <w:proofErr w:type="gramStart"/>
            <w:r w:rsidR="009B1FA7"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1.2</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rPr>
                <w:rFonts w:eastAsia="Calibri"/>
                <w:szCs w:val="28"/>
                <w:lang w:eastAsia="en-US"/>
              </w:rPr>
            </w:pPr>
            <w:r w:rsidRPr="00912D69">
              <w:rPr>
                <w:rFonts w:eastAsia="Calibri"/>
                <w:szCs w:val="28"/>
                <w:lang w:eastAsia="en-US"/>
              </w:rPr>
              <w:t>Технические ограничения на использование установленной тепловой мощности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lastRenderedPageBreak/>
              <w:t>1.3</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Располагаемая (фактическая), тепловая мощность,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1,26</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1.4</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Расход тепла на собственные нужды, %</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1.5</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1C251B" w:rsidP="00E978FE">
            <w:pPr>
              <w:spacing w:before="120" w:line="240" w:lineRule="exact"/>
              <w:rPr>
                <w:rFonts w:eastAsia="Calibri"/>
                <w:szCs w:val="28"/>
                <w:lang w:eastAsia="en-US"/>
              </w:rPr>
            </w:pPr>
            <w:r>
              <w:rPr>
                <w:rFonts w:eastAsia="Calibri"/>
                <w:szCs w:val="28"/>
                <w:lang w:eastAsia="en-US"/>
              </w:rPr>
              <w:t>Располагаемая тепловая мощ</w:t>
            </w:r>
            <w:r w:rsidR="009B1FA7" w:rsidRPr="00912D69">
              <w:rPr>
                <w:rFonts w:eastAsia="Calibri"/>
                <w:szCs w:val="28"/>
                <w:lang w:eastAsia="en-US"/>
              </w:rPr>
              <w:t>ность источника нетто, Гкал/</w:t>
            </w:r>
            <w:proofErr w:type="gramStart"/>
            <w:r w:rsidR="009B1FA7"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1,25</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w:t>
            </w:r>
            <w:r w:rsidR="00912D69">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 xml:space="preserve">Подключенная тепловая нагрузка, в </w:t>
            </w:r>
            <w:proofErr w:type="spellStart"/>
            <w:r w:rsidRPr="00912D69">
              <w:rPr>
                <w:rFonts w:eastAsia="Calibri"/>
                <w:szCs w:val="28"/>
                <w:lang w:eastAsia="en-US"/>
              </w:rPr>
              <w:t>т.ч</w:t>
            </w:r>
            <w:proofErr w:type="spellEnd"/>
            <w:r w:rsidRPr="00912D69">
              <w:rPr>
                <w:rFonts w:eastAsia="Calibri"/>
                <w:szCs w:val="28"/>
                <w:lang w:eastAsia="en-US"/>
              </w:rPr>
              <w:t>.:</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Расчетная тепловая нагрузка потребителей, Гкал/</w:t>
            </w:r>
            <w:proofErr w:type="gramStart"/>
            <w:r w:rsidRPr="00912D69">
              <w:rPr>
                <w:rFonts w:eastAsia="Calibri"/>
                <w:szCs w:val="28"/>
                <w:lang w:eastAsia="en-US"/>
              </w:rPr>
              <w:t>ч</w:t>
            </w:r>
            <w:proofErr w:type="gramEnd"/>
            <w:r w:rsidRPr="00912D69">
              <w:rPr>
                <w:rFonts w:eastAsia="Calibri"/>
                <w:szCs w:val="28"/>
                <w:lang w:eastAsia="en-US"/>
              </w:rPr>
              <w:t xml:space="preserve"> в том числе:</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2.1.1</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наотопление</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0,95</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2.1.2</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навентиляцию</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2.1.3</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насистемы</w:t>
            </w:r>
            <w:proofErr w:type="spellEnd"/>
            <w:r w:rsidRPr="00912D69">
              <w:rPr>
                <w:rFonts w:eastAsia="Calibri"/>
                <w:szCs w:val="28"/>
                <w:lang w:val="en-US" w:eastAsia="en-US"/>
              </w:rPr>
              <w:t xml:space="preserve"> ГВС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2.1.4</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vertAlign w:val="superscript"/>
                <w:lang w:eastAsia="en-US"/>
              </w:rPr>
            </w:pPr>
            <w:r w:rsidRPr="00912D69">
              <w:rPr>
                <w:rFonts w:eastAsia="Calibri"/>
                <w:szCs w:val="28"/>
                <w:lang w:eastAsia="en-US"/>
              </w:rPr>
              <w:t>пар на промышленные нужды 10-16 кгс/см</w:t>
            </w:r>
            <w:proofErr w:type="gramStart"/>
            <w:r w:rsidRPr="00912D69">
              <w:rPr>
                <w:rFonts w:eastAsia="Calibri"/>
                <w:szCs w:val="28"/>
                <w:vertAlign w:val="superscript"/>
                <w:lang w:eastAsia="en-US"/>
              </w:rPr>
              <w:t>2</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val="en-US" w:eastAsia="en-US"/>
              </w:rPr>
            </w:pPr>
            <w:r w:rsidRPr="00912D69">
              <w:rPr>
                <w:rFonts w:eastAsia="Calibri"/>
                <w:szCs w:val="28"/>
                <w:lang w:eastAsia="en-US"/>
              </w:rPr>
              <w:t>2.1.5</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горячая вода на промышленные нужды (50</w:t>
            </w:r>
            <w:r w:rsidRPr="00912D69">
              <w:rPr>
                <w:rFonts w:eastAsia="Calibri"/>
                <w:szCs w:val="28"/>
                <w:vertAlign w:val="superscript"/>
                <w:lang w:eastAsia="en-US"/>
              </w:rPr>
              <w:t xml:space="preserve">о </w:t>
            </w:r>
            <w:r w:rsidRPr="00912D69">
              <w:rPr>
                <w:rFonts w:eastAsia="Calibri"/>
                <w:szCs w:val="28"/>
                <w:lang w:eastAsia="en-US"/>
              </w:rPr>
              <w:t>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2.2</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 xml:space="preserve">Потери тепловой энергии через теплоизоляционные конструкции наружных тепловых сетей и с нормативной утечкой, в </w:t>
            </w:r>
            <w:proofErr w:type="spellStart"/>
            <w:r w:rsidRPr="00912D69">
              <w:rPr>
                <w:rFonts w:eastAsia="Calibri"/>
                <w:szCs w:val="28"/>
                <w:lang w:eastAsia="en-US"/>
              </w:rPr>
              <w:t>т.ч</w:t>
            </w:r>
            <w:proofErr w:type="spellEnd"/>
            <w:r w:rsidRPr="00912D69">
              <w:rPr>
                <w:rFonts w:eastAsia="Calibri"/>
                <w:szCs w:val="28"/>
                <w:lang w:eastAsia="en-US"/>
              </w:rPr>
              <w:t>.:</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0,15</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0,15</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2.2.1</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затраты теплоносителя на компенсацию потерь, м</w:t>
            </w:r>
            <w:r w:rsidRPr="00912D69">
              <w:rPr>
                <w:rFonts w:eastAsia="Calibri"/>
                <w:szCs w:val="28"/>
                <w:vertAlign w:val="superscript"/>
                <w:lang w:eastAsia="en-US"/>
              </w:rPr>
              <w:t>3</w:t>
            </w:r>
            <w:r w:rsidRPr="00912D69">
              <w:rPr>
                <w:rFonts w:eastAsia="Calibri"/>
                <w:szCs w:val="28"/>
                <w:lang w:eastAsia="en-US"/>
              </w:rPr>
              <w:t>/ч</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0,024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0,024</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0,024</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2.3</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Суммарная подключенная тепловая нагрузка существующих потребителей (с учетом тепловых потерь)</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1,10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1,10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1,10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1,10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1,10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1,10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1,10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2.4</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Резерв</w:t>
            </w:r>
            <w:proofErr w:type="gramStart"/>
            <w:r w:rsidRPr="00912D69">
              <w:rPr>
                <w:rFonts w:eastAsia="Calibri"/>
                <w:szCs w:val="28"/>
                <w:lang w:eastAsia="en-US"/>
              </w:rPr>
              <w:t xml:space="preserve"> (+) / </w:t>
            </w:r>
            <w:proofErr w:type="gramEnd"/>
            <w:r w:rsidRPr="00912D69">
              <w:rPr>
                <w:rFonts w:eastAsia="Calibri"/>
                <w:szCs w:val="28"/>
                <w:lang w:eastAsia="en-US"/>
              </w:rPr>
              <w:t>дефицит (-) тепловой мощности котельной (все котлы в исправном состоянии)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r>
      <w:tr w:rsidR="009B1FA7" w:rsidRPr="009B1FA7" w:rsidTr="00D977B6">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hideMark/>
          </w:tcPr>
          <w:p w:rsidR="009B1FA7" w:rsidRPr="00D977B6" w:rsidRDefault="009B1FA7" w:rsidP="00912D69">
            <w:pPr>
              <w:spacing w:before="120" w:line="240" w:lineRule="exact"/>
              <w:jc w:val="center"/>
              <w:rPr>
                <w:rFonts w:eastAsia="Calibri"/>
                <w:bCs/>
                <w:szCs w:val="28"/>
                <w:lang w:eastAsia="en-US"/>
              </w:rPr>
            </w:pPr>
            <w:r w:rsidRPr="00D977B6">
              <w:rPr>
                <w:rFonts w:eastAsia="Calibri"/>
                <w:bCs/>
                <w:szCs w:val="28"/>
                <w:lang w:eastAsia="en-US"/>
              </w:rPr>
              <w:lastRenderedPageBreak/>
              <w:t xml:space="preserve">Котельная № 5(35), </w:t>
            </w:r>
            <w:proofErr w:type="spellStart"/>
            <w:r w:rsidRPr="00D977B6">
              <w:rPr>
                <w:rFonts w:eastAsia="Calibri"/>
                <w:bCs/>
                <w:szCs w:val="28"/>
                <w:lang w:eastAsia="en-US"/>
              </w:rPr>
              <w:t>п</w:t>
            </w:r>
            <w:proofErr w:type="gramStart"/>
            <w:r w:rsidRPr="00D977B6">
              <w:rPr>
                <w:rFonts w:eastAsia="Calibri"/>
                <w:bCs/>
                <w:szCs w:val="28"/>
                <w:lang w:eastAsia="en-US"/>
              </w:rPr>
              <w:t>.Д</w:t>
            </w:r>
            <w:proofErr w:type="gramEnd"/>
            <w:r w:rsidRPr="00D977B6">
              <w:rPr>
                <w:rFonts w:eastAsia="Calibri"/>
                <w:bCs/>
                <w:szCs w:val="28"/>
                <w:lang w:eastAsia="en-US"/>
              </w:rPr>
              <w:t>емянск</w:t>
            </w:r>
            <w:proofErr w:type="spellEnd"/>
            <w:r w:rsidRPr="00D977B6">
              <w:rPr>
                <w:rFonts w:eastAsia="Calibri"/>
                <w:bCs/>
                <w:szCs w:val="28"/>
                <w:lang w:eastAsia="en-US"/>
              </w:rPr>
              <w:t xml:space="preserve">, </w:t>
            </w:r>
            <w:proofErr w:type="spellStart"/>
            <w:r w:rsidRPr="00D977B6">
              <w:rPr>
                <w:rFonts w:eastAsia="Calibri"/>
                <w:bCs/>
                <w:szCs w:val="28"/>
                <w:lang w:eastAsia="en-US"/>
              </w:rPr>
              <w:t>ул.Юбилейная</w:t>
            </w:r>
            <w:proofErr w:type="spellEnd"/>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val="en-US" w:eastAsia="en-US"/>
              </w:rPr>
              <w:t>1</w:t>
            </w:r>
            <w:r w:rsidR="00912D69">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Балансы тепловой мощности источника тепловой энергии</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1.1</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E978FE" w:rsidP="00E978FE">
            <w:pPr>
              <w:spacing w:before="120" w:line="240" w:lineRule="exact"/>
              <w:rPr>
                <w:rFonts w:eastAsia="Calibri"/>
                <w:szCs w:val="28"/>
                <w:lang w:eastAsia="en-US"/>
              </w:rPr>
            </w:pPr>
            <w:r>
              <w:rPr>
                <w:rFonts w:eastAsia="Calibri"/>
                <w:szCs w:val="28"/>
                <w:lang w:eastAsia="en-US"/>
              </w:rPr>
              <w:t>Установленная тепловая мощ</w:t>
            </w:r>
            <w:r w:rsidR="009B1FA7" w:rsidRPr="00912D69">
              <w:rPr>
                <w:rFonts w:eastAsia="Calibri"/>
                <w:szCs w:val="28"/>
                <w:lang w:eastAsia="en-US"/>
              </w:rPr>
              <w:t>ность основного оборудования источника тепловой энергии, Гкал/</w:t>
            </w:r>
            <w:proofErr w:type="gramStart"/>
            <w:r w:rsidR="009B1FA7"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0,33</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0,33</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1.2</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Технические ограничения на использование установленной тепловой мощности</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1.3</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Располагаемая (фактическая), тепловая мощность,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1.4</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Расход тепла на собственные нужды, %</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1.5</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E978FE" w:rsidP="00E978FE">
            <w:pPr>
              <w:spacing w:before="120" w:line="240" w:lineRule="exact"/>
              <w:rPr>
                <w:rFonts w:eastAsia="Calibri"/>
                <w:szCs w:val="28"/>
                <w:lang w:eastAsia="en-US"/>
              </w:rPr>
            </w:pPr>
            <w:r>
              <w:rPr>
                <w:rFonts w:eastAsia="Calibri"/>
                <w:szCs w:val="28"/>
                <w:lang w:eastAsia="en-US"/>
              </w:rPr>
              <w:t>Располагаемая тепловая мощ</w:t>
            </w:r>
            <w:r w:rsidR="009B1FA7" w:rsidRPr="00912D69">
              <w:rPr>
                <w:rFonts w:eastAsia="Calibri"/>
                <w:szCs w:val="28"/>
                <w:lang w:eastAsia="en-US"/>
              </w:rPr>
              <w:t>ность источника нетто, Гкал/</w:t>
            </w:r>
            <w:proofErr w:type="gramStart"/>
            <w:r w:rsidR="009B1FA7"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0,32</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val="en-US" w:eastAsia="en-US"/>
              </w:rPr>
              <w:t>2</w:t>
            </w:r>
            <w:r w:rsidR="00912D69">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 xml:space="preserve">Подключенная тепловая нагрузка, в </w:t>
            </w:r>
            <w:proofErr w:type="spellStart"/>
            <w:r w:rsidRPr="00912D69">
              <w:rPr>
                <w:rFonts w:eastAsia="Calibri"/>
                <w:szCs w:val="28"/>
                <w:lang w:eastAsia="en-US"/>
              </w:rPr>
              <w:t>т.ч</w:t>
            </w:r>
            <w:proofErr w:type="spellEnd"/>
            <w:r w:rsidRPr="00912D69">
              <w:rPr>
                <w:rFonts w:eastAsia="Calibri"/>
                <w:szCs w:val="28"/>
                <w:lang w:eastAsia="en-US"/>
              </w:rPr>
              <w:t>.:</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Расчетная тепловая нагрузка потребителей, Гкал/</w:t>
            </w:r>
            <w:proofErr w:type="gramStart"/>
            <w:r w:rsidRPr="00912D69">
              <w:rPr>
                <w:rFonts w:eastAsia="Calibri"/>
                <w:szCs w:val="28"/>
                <w:lang w:eastAsia="en-US"/>
              </w:rPr>
              <w:t>ч</w:t>
            </w:r>
            <w:proofErr w:type="gramEnd"/>
            <w:r w:rsidRPr="00912D69">
              <w:rPr>
                <w:rFonts w:eastAsia="Calibri"/>
                <w:szCs w:val="28"/>
                <w:lang w:eastAsia="en-US"/>
              </w:rPr>
              <w:t xml:space="preserve"> в том числе:</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2.1.1</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наотопление</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0,16</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2.1.2</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навентиляцию</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2.1.3</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насистемы</w:t>
            </w:r>
            <w:proofErr w:type="spellEnd"/>
            <w:r w:rsidRPr="00912D69">
              <w:rPr>
                <w:rFonts w:eastAsia="Calibri"/>
                <w:szCs w:val="28"/>
                <w:lang w:val="en-US" w:eastAsia="en-US"/>
              </w:rPr>
              <w:t xml:space="preserve"> ГВС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eastAsia="en-US"/>
              </w:rPr>
            </w:pPr>
            <w:r w:rsidRPr="00912D69">
              <w:rPr>
                <w:rFonts w:eastAsia="Calibri"/>
                <w:szCs w:val="28"/>
                <w:lang w:val="en-US" w:eastAsia="en-US"/>
              </w:rPr>
              <w:t>2.1.4</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vertAlign w:val="superscript"/>
                <w:lang w:eastAsia="en-US"/>
              </w:rPr>
            </w:pPr>
            <w:r w:rsidRPr="00912D69">
              <w:rPr>
                <w:rFonts w:eastAsia="Calibri"/>
                <w:szCs w:val="28"/>
                <w:lang w:eastAsia="en-US"/>
              </w:rPr>
              <w:t>пар на промышленные нужды 10-16 кгс/см</w:t>
            </w:r>
            <w:proofErr w:type="gramStart"/>
            <w:r w:rsidRPr="00912D69">
              <w:rPr>
                <w:rFonts w:eastAsia="Calibri"/>
                <w:szCs w:val="28"/>
                <w:vertAlign w:val="superscript"/>
                <w:lang w:eastAsia="en-US"/>
              </w:rPr>
              <w:t>2</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szCs w:val="28"/>
                <w:lang w:val="en-US" w:eastAsia="en-US"/>
              </w:rPr>
            </w:pPr>
            <w:r w:rsidRPr="00912D69">
              <w:rPr>
                <w:rFonts w:eastAsia="Calibri"/>
                <w:szCs w:val="28"/>
                <w:lang w:eastAsia="en-US"/>
              </w:rPr>
              <w:t>2.1.5</w:t>
            </w:r>
            <w:r w:rsidR="00912D69">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горячая вода на промышленные нужды (50</w:t>
            </w:r>
            <w:r w:rsidRPr="00912D69">
              <w:rPr>
                <w:rFonts w:eastAsia="Calibri"/>
                <w:szCs w:val="28"/>
                <w:vertAlign w:val="superscript"/>
                <w:lang w:eastAsia="en-US"/>
              </w:rPr>
              <w:t xml:space="preserve">о </w:t>
            </w:r>
            <w:r w:rsidRPr="00912D69">
              <w:rPr>
                <w:rFonts w:eastAsia="Calibri"/>
                <w:szCs w:val="28"/>
                <w:lang w:eastAsia="en-US"/>
              </w:rPr>
              <w:t>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2.2</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 xml:space="preserve">Потери тепловой энергии через теплоизоляционные конструкции наружных тепловых сетей и с нормативной утечкой, в </w:t>
            </w:r>
            <w:proofErr w:type="spellStart"/>
            <w:r w:rsidRPr="00912D69">
              <w:rPr>
                <w:rFonts w:eastAsia="Calibri"/>
                <w:szCs w:val="28"/>
                <w:lang w:eastAsia="en-US"/>
              </w:rPr>
              <w:t>т.ч</w:t>
            </w:r>
            <w:proofErr w:type="spellEnd"/>
            <w:r w:rsidRPr="00912D69">
              <w:rPr>
                <w:rFonts w:eastAsia="Calibri"/>
                <w:szCs w:val="28"/>
                <w:lang w:eastAsia="en-US"/>
              </w:rPr>
              <w:t>.:</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0,07</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0,07</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0,07</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0,07</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0,07</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0,07</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0,07</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lastRenderedPageBreak/>
              <w:t>2.2.1</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затраты теплоносителя на компенсацию потерь, м</w:t>
            </w:r>
            <w:r w:rsidRPr="00912D69">
              <w:rPr>
                <w:rFonts w:eastAsia="Calibri"/>
                <w:szCs w:val="28"/>
                <w:vertAlign w:val="superscript"/>
                <w:lang w:eastAsia="en-US"/>
              </w:rPr>
              <w:t>3</w:t>
            </w:r>
            <w:r w:rsidRPr="00912D69">
              <w:rPr>
                <w:rFonts w:eastAsia="Calibri"/>
                <w:szCs w:val="28"/>
                <w:lang w:eastAsia="en-US"/>
              </w:rPr>
              <w:t>/ч</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0,011</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0,011</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E978FE" w:rsidRDefault="009B1FA7" w:rsidP="00E978FE">
            <w:pPr>
              <w:spacing w:before="120" w:line="240" w:lineRule="exact"/>
              <w:jc w:val="center"/>
              <w:rPr>
                <w:rFonts w:eastAsia="Calibri"/>
                <w:szCs w:val="28"/>
                <w:lang w:eastAsia="en-US"/>
              </w:rPr>
            </w:pPr>
            <w:r w:rsidRPr="00912D69">
              <w:rPr>
                <w:rFonts w:eastAsia="Calibri"/>
                <w:szCs w:val="28"/>
                <w:lang w:val="en-US" w:eastAsia="en-US"/>
              </w:rPr>
              <w:t>2.3</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Суммарная подключенная тепловая нагрузка существующих потребителей (с учетом тепловых потерь)</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0,23</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0,23</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E978FE" w:rsidRDefault="009B1FA7" w:rsidP="00912D69">
            <w:pPr>
              <w:spacing w:before="120" w:line="240" w:lineRule="exact"/>
              <w:jc w:val="center"/>
              <w:rPr>
                <w:rFonts w:eastAsia="Calibri"/>
                <w:szCs w:val="28"/>
                <w:lang w:eastAsia="en-US"/>
              </w:rPr>
            </w:pPr>
            <w:r w:rsidRPr="00912D69">
              <w:rPr>
                <w:rFonts w:eastAsia="Calibri"/>
                <w:szCs w:val="28"/>
                <w:lang w:val="en-US" w:eastAsia="en-US"/>
              </w:rPr>
              <w:t>2.4</w:t>
            </w:r>
            <w:r w:rsidR="00E978FE">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Резерв</w:t>
            </w:r>
            <w:proofErr w:type="gramStart"/>
            <w:r w:rsidRPr="00912D69">
              <w:rPr>
                <w:rFonts w:eastAsia="Calibri"/>
                <w:szCs w:val="28"/>
                <w:lang w:eastAsia="en-US"/>
              </w:rPr>
              <w:t xml:space="preserve"> (+) / </w:t>
            </w:r>
            <w:proofErr w:type="gramEnd"/>
            <w:r w:rsidRPr="00912D69">
              <w:rPr>
                <w:rFonts w:eastAsia="Calibri"/>
                <w:szCs w:val="28"/>
                <w:lang w:eastAsia="en-US"/>
              </w:rPr>
              <w:t>дефицит (-) тепловой мощности котельной (все котлы в исправном состоянии)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0,09</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0,09</w:t>
            </w:r>
          </w:p>
        </w:tc>
      </w:tr>
      <w:tr w:rsidR="009B1FA7" w:rsidRPr="009B1FA7" w:rsidTr="00D977B6">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hideMark/>
          </w:tcPr>
          <w:p w:rsidR="009B1FA7" w:rsidRPr="00060318" w:rsidRDefault="00E978FE" w:rsidP="00912D69">
            <w:pPr>
              <w:spacing w:before="120" w:line="240" w:lineRule="exact"/>
              <w:jc w:val="center"/>
              <w:rPr>
                <w:rFonts w:eastAsia="Calibri"/>
                <w:bCs/>
                <w:szCs w:val="28"/>
                <w:lang w:eastAsia="en-US"/>
              </w:rPr>
            </w:pPr>
            <w:r w:rsidRPr="00060318">
              <w:rPr>
                <w:rFonts w:eastAsia="Calibri"/>
                <w:bCs/>
                <w:szCs w:val="28"/>
                <w:lang w:val="en-US" w:eastAsia="en-US"/>
              </w:rPr>
              <w:t xml:space="preserve">БМК №4 </w:t>
            </w:r>
            <w:proofErr w:type="spellStart"/>
            <w:r w:rsidR="009B1FA7" w:rsidRPr="00060318">
              <w:rPr>
                <w:rFonts w:eastAsia="Calibri"/>
                <w:bCs/>
                <w:szCs w:val="28"/>
                <w:lang w:val="en-US" w:eastAsia="en-US"/>
              </w:rPr>
              <w:t>ул</w:t>
            </w:r>
            <w:proofErr w:type="spellEnd"/>
            <w:r w:rsidR="009B1FA7" w:rsidRPr="00060318">
              <w:rPr>
                <w:rFonts w:eastAsia="Calibri"/>
                <w:bCs/>
                <w:szCs w:val="28"/>
                <w:lang w:val="en-US" w:eastAsia="en-US"/>
              </w:rPr>
              <w:t xml:space="preserve">. К. </w:t>
            </w:r>
            <w:proofErr w:type="spellStart"/>
            <w:r w:rsidR="009B1FA7" w:rsidRPr="00060318">
              <w:rPr>
                <w:rFonts w:eastAsia="Calibri"/>
                <w:bCs/>
                <w:szCs w:val="28"/>
                <w:lang w:val="en-US" w:eastAsia="en-US"/>
              </w:rPr>
              <w:t>Либкнехта</w:t>
            </w:r>
            <w:proofErr w:type="spellEnd"/>
            <w:r w:rsidR="009B1FA7" w:rsidRPr="00060318">
              <w:rPr>
                <w:rFonts w:eastAsia="Calibri"/>
                <w:bCs/>
                <w:szCs w:val="28"/>
                <w:lang w:val="en-US" w:eastAsia="en-US"/>
              </w:rPr>
              <w:t xml:space="preserve"> 50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1765F4" w:rsidRDefault="009B1FA7" w:rsidP="00912D69">
            <w:pPr>
              <w:spacing w:before="120" w:line="240" w:lineRule="exact"/>
              <w:jc w:val="center"/>
              <w:rPr>
                <w:rFonts w:eastAsia="Calibri"/>
                <w:szCs w:val="28"/>
                <w:lang w:eastAsia="en-US"/>
              </w:rPr>
            </w:pPr>
            <w:r w:rsidRPr="00912D69">
              <w:rPr>
                <w:rFonts w:eastAsia="Calibri"/>
                <w:szCs w:val="28"/>
                <w:lang w:val="en-US" w:eastAsia="en-US"/>
              </w:rPr>
              <w:t>1</w:t>
            </w:r>
            <w:r w:rsidR="001765F4">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Балансы тепловой мощности источника тепловой энергии</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E978FE">
            <w:pPr>
              <w:spacing w:before="120" w:line="240" w:lineRule="exact"/>
              <w:jc w:val="center"/>
              <w:rPr>
                <w:rFonts w:eastAsia="Calibri"/>
                <w:szCs w:val="28"/>
                <w:lang w:eastAsia="en-US"/>
              </w:rPr>
            </w:pPr>
            <w:r w:rsidRPr="00912D69">
              <w:rPr>
                <w:rFonts w:eastAsia="Calibri"/>
                <w:szCs w:val="28"/>
                <w:lang w:val="en-US" w:eastAsia="en-US"/>
              </w:rPr>
              <w:t>1.1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E978FE" w:rsidP="00E978FE">
            <w:pPr>
              <w:spacing w:before="120" w:line="240" w:lineRule="exact"/>
              <w:rPr>
                <w:rFonts w:eastAsia="Calibri"/>
                <w:szCs w:val="28"/>
                <w:lang w:eastAsia="en-US"/>
              </w:rPr>
            </w:pPr>
            <w:r>
              <w:rPr>
                <w:rFonts w:eastAsia="Calibri"/>
                <w:szCs w:val="28"/>
                <w:lang w:eastAsia="en-US"/>
              </w:rPr>
              <w:t>Установленная тепловая мощ</w:t>
            </w:r>
            <w:r w:rsidR="009B1FA7" w:rsidRPr="00912D69">
              <w:rPr>
                <w:rFonts w:eastAsia="Calibri"/>
                <w:szCs w:val="28"/>
                <w:lang w:eastAsia="en-US"/>
              </w:rPr>
              <w:t>ность основного оборудования источника тепловой энергии, Гкал/</w:t>
            </w:r>
            <w:proofErr w:type="gramStart"/>
            <w:r w:rsidR="009B1FA7"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E978FE">
            <w:pPr>
              <w:spacing w:before="120" w:line="240" w:lineRule="exact"/>
              <w:jc w:val="center"/>
              <w:rPr>
                <w:rFonts w:eastAsia="Calibri"/>
                <w:szCs w:val="28"/>
                <w:lang w:eastAsia="en-US"/>
              </w:rPr>
            </w:pPr>
            <w:r w:rsidRPr="00912D69">
              <w:rPr>
                <w:rFonts w:eastAsia="Calibri"/>
                <w:szCs w:val="28"/>
                <w:lang w:val="en-US" w:eastAsia="en-US"/>
              </w:rPr>
              <w:t>1.2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Технические ограничения на использование установленной тепловой мощности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E978FE">
            <w:pPr>
              <w:spacing w:before="120" w:line="240" w:lineRule="exact"/>
              <w:jc w:val="center"/>
              <w:rPr>
                <w:rFonts w:eastAsia="Calibri"/>
                <w:szCs w:val="28"/>
                <w:lang w:eastAsia="en-US"/>
              </w:rPr>
            </w:pPr>
            <w:r w:rsidRPr="00912D69">
              <w:rPr>
                <w:rFonts w:eastAsia="Calibri"/>
                <w:szCs w:val="28"/>
                <w:lang w:val="en-US" w:eastAsia="en-US"/>
              </w:rPr>
              <w:t>1.3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Располагаемая (фактическая), тепловая мощность,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E978FE">
            <w:pPr>
              <w:spacing w:before="120" w:line="240" w:lineRule="exact"/>
              <w:jc w:val="center"/>
              <w:rPr>
                <w:rFonts w:eastAsia="Calibri"/>
                <w:szCs w:val="28"/>
                <w:lang w:eastAsia="en-US"/>
              </w:rPr>
            </w:pPr>
            <w:r w:rsidRPr="00912D69">
              <w:rPr>
                <w:rFonts w:eastAsia="Calibri"/>
                <w:szCs w:val="28"/>
                <w:lang w:val="en-US" w:eastAsia="en-US"/>
              </w:rPr>
              <w:t>1.4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Расход тепла на собственные нужды, %</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0,43</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E978FE">
            <w:pPr>
              <w:spacing w:before="120" w:line="240" w:lineRule="exact"/>
              <w:jc w:val="center"/>
              <w:rPr>
                <w:rFonts w:eastAsia="Calibri"/>
                <w:szCs w:val="28"/>
                <w:lang w:eastAsia="en-US"/>
              </w:rPr>
            </w:pPr>
            <w:r w:rsidRPr="00912D69">
              <w:rPr>
                <w:rFonts w:eastAsia="Calibri"/>
                <w:szCs w:val="28"/>
                <w:lang w:val="en-US" w:eastAsia="en-US"/>
              </w:rPr>
              <w:t>1.5</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Располагаемая тепловая мощ</w:t>
            </w:r>
            <w:r w:rsidRPr="00912D69">
              <w:rPr>
                <w:rFonts w:eastAsia="Calibri"/>
                <w:szCs w:val="28"/>
                <w:lang w:eastAsia="en-US"/>
              </w:rPr>
              <w:softHyphen/>
              <w:t>ность источника нетто,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1,04</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E978FE">
            <w:pPr>
              <w:spacing w:before="120" w:line="240" w:lineRule="exact"/>
              <w:jc w:val="center"/>
              <w:rPr>
                <w:rFonts w:eastAsia="Calibri"/>
                <w:szCs w:val="28"/>
                <w:lang w:eastAsia="en-US"/>
              </w:rPr>
            </w:pPr>
            <w:r w:rsidRPr="00912D69">
              <w:rPr>
                <w:rFonts w:eastAsia="Calibri"/>
                <w:szCs w:val="28"/>
                <w:lang w:val="en-US" w:eastAsia="en-US"/>
              </w:rPr>
              <w:t>2</w:t>
            </w:r>
            <w:r w:rsidR="001765F4">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 xml:space="preserve">Подключенная тепловая нагрузка, в </w:t>
            </w:r>
            <w:proofErr w:type="spellStart"/>
            <w:r w:rsidRPr="00912D69">
              <w:rPr>
                <w:rFonts w:eastAsia="Calibri"/>
                <w:szCs w:val="28"/>
                <w:lang w:eastAsia="en-US"/>
              </w:rPr>
              <w:t>т.ч</w:t>
            </w:r>
            <w:proofErr w:type="spellEnd"/>
            <w:r w:rsidRPr="00912D69">
              <w:rPr>
                <w:rFonts w:eastAsia="Calibri"/>
                <w:szCs w:val="28"/>
                <w:lang w:eastAsia="en-US"/>
              </w:rPr>
              <w:t>.:</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E978FE">
            <w:pPr>
              <w:spacing w:before="120" w:line="240" w:lineRule="exact"/>
              <w:jc w:val="center"/>
              <w:rPr>
                <w:rFonts w:eastAsia="Calibri"/>
                <w:szCs w:val="28"/>
                <w:lang w:eastAsia="en-US"/>
              </w:rPr>
            </w:pPr>
            <w:r w:rsidRPr="00912D69">
              <w:rPr>
                <w:rFonts w:eastAsia="Calibri"/>
                <w:szCs w:val="28"/>
                <w:lang w:val="en-US" w:eastAsia="en-US"/>
              </w:rPr>
              <w:t>2.1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Расчетная тепловая нагрузка потребителей, Гкал/</w:t>
            </w:r>
            <w:proofErr w:type="gramStart"/>
            <w:r w:rsidRPr="00912D69">
              <w:rPr>
                <w:rFonts w:eastAsia="Calibri"/>
                <w:szCs w:val="28"/>
                <w:lang w:eastAsia="en-US"/>
              </w:rPr>
              <w:t>ч</w:t>
            </w:r>
            <w:proofErr w:type="gramEnd"/>
            <w:r w:rsidRPr="00912D69">
              <w:rPr>
                <w:rFonts w:eastAsia="Calibri"/>
                <w:szCs w:val="28"/>
                <w:lang w:eastAsia="en-US"/>
              </w:rPr>
              <w:t xml:space="preserve"> в том числе:</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E978FE">
            <w:pPr>
              <w:spacing w:before="120" w:line="240" w:lineRule="exact"/>
              <w:jc w:val="center"/>
              <w:rPr>
                <w:rFonts w:eastAsia="Calibri"/>
                <w:szCs w:val="28"/>
                <w:lang w:eastAsia="en-US"/>
              </w:rPr>
            </w:pPr>
            <w:r w:rsidRPr="00912D69">
              <w:rPr>
                <w:rFonts w:eastAsia="Calibri"/>
                <w:szCs w:val="28"/>
                <w:lang w:val="en-US" w:eastAsia="en-US"/>
              </w:rPr>
              <w:t>2.1.1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наотопление</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0,62</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E978FE">
            <w:pPr>
              <w:spacing w:before="120" w:line="240" w:lineRule="exact"/>
              <w:jc w:val="center"/>
              <w:rPr>
                <w:rFonts w:eastAsia="Calibri"/>
                <w:szCs w:val="28"/>
                <w:lang w:eastAsia="en-US"/>
              </w:rPr>
            </w:pPr>
            <w:r w:rsidRPr="00912D69">
              <w:rPr>
                <w:rFonts w:eastAsia="Calibri"/>
                <w:szCs w:val="28"/>
                <w:lang w:val="en-US" w:eastAsia="en-US"/>
              </w:rPr>
              <w:t>2.1.2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навентиляцию</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E978FE">
            <w:pPr>
              <w:spacing w:before="120" w:line="240" w:lineRule="exact"/>
              <w:jc w:val="center"/>
              <w:rPr>
                <w:rFonts w:eastAsia="Calibri"/>
                <w:szCs w:val="28"/>
                <w:lang w:eastAsia="en-US"/>
              </w:rPr>
            </w:pPr>
            <w:r w:rsidRPr="00912D69">
              <w:rPr>
                <w:rFonts w:eastAsia="Calibri"/>
                <w:szCs w:val="28"/>
                <w:lang w:val="en-US" w:eastAsia="en-US"/>
              </w:rPr>
              <w:lastRenderedPageBreak/>
              <w:t>2.1.3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val="en-US" w:eastAsia="en-US"/>
              </w:rPr>
            </w:pPr>
            <w:proofErr w:type="spellStart"/>
            <w:r w:rsidRPr="00912D69">
              <w:rPr>
                <w:rFonts w:eastAsia="Calibri"/>
                <w:szCs w:val="28"/>
                <w:lang w:val="en-US" w:eastAsia="en-US"/>
              </w:rPr>
              <w:t>насистемы</w:t>
            </w:r>
            <w:proofErr w:type="spellEnd"/>
            <w:r w:rsidRPr="00912D69">
              <w:rPr>
                <w:rFonts w:eastAsia="Calibri"/>
                <w:szCs w:val="28"/>
                <w:lang w:val="en-US" w:eastAsia="en-US"/>
              </w:rPr>
              <w:t xml:space="preserve"> ГВС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vertAlign w:val="superscript"/>
                <w:lang w:eastAsia="en-US"/>
              </w:rPr>
            </w:pPr>
            <w:r w:rsidRPr="00912D69">
              <w:rPr>
                <w:rFonts w:eastAsia="Calibri"/>
                <w:szCs w:val="28"/>
                <w:lang w:eastAsia="en-US"/>
              </w:rPr>
              <w:t>пар на промышленные нужды 10-16 кгс/см</w:t>
            </w:r>
            <w:proofErr w:type="gramStart"/>
            <w:r w:rsidRPr="00912D69">
              <w:rPr>
                <w:rFonts w:eastAsia="Calibri"/>
                <w:szCs w:val="28"/>
                <w:vertAlign w:val="superscript"/>
                <w:lang w:eastAsia="en-US"/>
              </w:rPr>
              <w:t>2</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szCs w:val="28"/>
                <w:lang w:val="en-US" w:eastAsia="en-US"/>
              </w:rPr>
            </w:pPr>
            <w:r w:rsidRPr="00912D69">
              <w:rPr>
                <w:rFonts w:eastAsia="Calibri"/>
                <w:szCs w:val="28"/>
                <w:lang w:eastAsia="en-US"/>
              </w:rPr>
              <w:t>2.1.5</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горячая вода на промышленные нужды (50</w:t>
            </w:r>
            <w:r w:rsidRPr="00912D69">
              <w:rPr>
                <w:rFonts w:eastAsia="Calibri"/>
                <w:szCs w:val="28"/>
                <w:vertAlign w:val="superscript"/>
                <w:lang w:eastAsia="en-US"/>
              </w:rPr>
              <w:t xml:space="preserve">о </w:t>
            </w:r>
            <w:r w:rsidRPr="00912D69">
              <w:rPr>
                <w:rFonts w:eastAsia="Calibri"/>
                <w:szCs w:val="28"/>
                <w:lang w:eastAsia="en-US"/>
              </w:rPr>
              <w:t>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 xml:space="preserve">Потери тепловой энергии через теплоизоляционные конструкции наружных тепловых сетей и с нормативной утечкой, в </w:t>
            </w:r>
            <w:proofErr w:type="spellStart"/>
            <w:r w:rsidRPr="00912D69">
              <w:rPr>
                <w:rFonts w:eastAsia="Calibri"/>
                <w:szCs w:val="28"/>
                <w:lang w:eastAsia="en-US"/>
              </w:rPr>
              <w:t>т.ч</w:t>
            </w:r>
            <w:proofErr w:type="spellEnd"/>
            <w:r w:rsidRPr="00912D69">
              <w:rPr>
                <w:rFonts w:eastAsia="Calibri"/>
                <w:szCs w:val="28"/>
                <w:lang w:eastAsia="en-US"/>
              </w:rPr>
              <w:t>.:</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0,08</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2.2.1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затраты теплоносителя на компенсацию потерь, м</w:t>
            </w:r>
            <w:r w:rsidRPr="00912D69">
              <w:rPr>
                <w:rFonts w:eastAsia="Calibri"/>
                <w:szCs w:val="28"/>
                <w:vertAlign w:val="superscript"/>
                <w:lang w:eastAsia="en-US"/>
              </w:rPr>
              <w:t>3</w:t>
            </w:r>
            <w:r w:rsidRPr="00912D69">
              <w:rPr>
                <w:rFonts w:eastAsia="Calibri"/>
                <w:szCs w:val="28"/>
                <w:lang w:eastAsia="en-US"/>
              </w:rPr>
              <w:t>/ч</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Суммарная подключенная тепловая нагрузка существующих потребителей (с учетом тепловых потерь)</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0,7</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0,7</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0,7</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0,7</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0,7</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0,7</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0,7</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rPr>
                <w:rFonts w:eastAsia="Calibri"/>
                <w:szCs w:val="28"/>
                <w:lang w:eastAsia="en-US"/>
              </w:rPr>
            </w:pPr>
            <w:r w:rsidRPr="00912D69">
              <w:rPr>
                <w:rFonts w:eastAsia="Calibri"/>
                <w:szCs w:val="28"/>
                <w:lang w:eastAsia="en-US"/>
              </w:rPr>
              <w:t>Резерв</w:t>
            </w:r>
            <w:proofErr w:type="gramStart"/>
            <w:r w:rsidRPr="00912D69">
              <w:rPr>
                <w:rFonts w:eastAsia="Calibri"/>
                <w:szCs w:val="28"/>
                <w:lang w:eastAsia="en-US"/>
              </w:rPr>
              <w:t xml:space="preserve"> (+) / </w:t>
            </w:r>
            <w:proofErr w:type="gramEnd"/>
            <w:r w:rsidRPr="00912D69">
              <w:rPr>
                <w:rFonts w:eastAsia="Calibri"/>
                <w:szCs w:val="28"/>
                <w:lang w:eastAsia="en-US"/>
              </w:rPr>
              <w:t>дефицит (-) тепловой мощности котельной (все котлы в исправном состоянии)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0,34</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E978FE">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0,34</w:t>
            </w:r>
          </w:p>
        </w:tc>
      </w:tr>
      <w:tr w:rsidR="009B1FA7" w:rsidRPr="009B1FA7" w:rsidTr="00D977B6">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hideMark/>
          </w:tcPr>
          <w:p w:rsidR="009B1FA7" w:rsidRPr="00E978FE" w:rsidRDefault="009B1FA7" w:rsidP="00912D69">
            <w:pPr>
              <w:spacing w:before="120" w:line="240" w:lineRule="exact"/>
              <w:jc w:val="center"/>
              <w:rPr>
                <w:rFonts w:eastAsia="Calibri"/>
                <w:bCs/>
                <w:szCs w:val="28"/>
                <w:lang w:eastAsia="en-US"/>
              </w:rPr>
            </w:pPr>
            <w:r w:rsidRPr="00E978FE">
              <w:rPr>
                <w:rFonts w:eastAsia="Calibri"/>
                <w:bCs/>
                <w:szCs w:val="28"/>
                <w:lang w:eastAsia="en-US"/>
              </w:rPr>
              <w:t>Котельная № 7(34), п</w:t>
            </w:r>
            <w:proofErr w:type="gramStart"/>
            <w:r w:rsidRPr="00E978FE">
              <w:rPr>
                <w:rFonts w:eastAsia="Calibri"/>
                <w:bCs/>
                <w:szCs w:val="28"/>
                <w:lang w:eastAsia="en-US"/>
              </w:rPr>
              <w:t>.Д</w:t>
            </w:r>
            <w:proofErr w:type="gramEnd"/>
            <w:r w:rsidRPr="00E978FE">
              <w:rPr>
                <w:rFonts w:eastAsia="Calibri"/>
                <w:bCs/>
                <w:szCs w:val="28"/>
                <w:lang w:eastAsia="en-US"/>
              </w:rPr>
              <w:t>емянск, Больничный городок</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1765F4" w:rsidRDefault="009B1FA7" w:rsidP="00912D69">
            <w:pPr>
              <w:spacing w:before="120" w:line="240" w:lineRule="exact"/>
              <w:jc w:val="center"/>
              <w:rPr>
                <w:rFonts w:eastAsia="Calibri"/>
                <w:szCs w:val="28"/>
                <w:lang w:eastAsia="en-US"/>
              </w:rPr>
            </w:pPr>
            <w:r w:rsidRPr="00912D69">
              <w:rPr>
                <w:rFonts w:eastAsia="Calibri"/>
                <w:szCs w:val="28"/>
                <w:lang w:val="en-US" w:eastAsia="en-US"/>
              </w:rPr>
              <w:t>1</w:t>
            </w:r>
            <w:r w:rsidR="001765F4">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Балансы тепловой мощности источника тепловой энергии</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Установленная тепловая мощ</w:t>
            </w:r>
            <w:r w:rsidRPr="00912D69">
              <w:rPr>
                <w:rFonts w:eastAsia="Calibri"/>
                <w:szCs w:val="28"/>
                <w:lang w:eastAsia="en-US"/>
              </w:rPr>
              <w:softHyphen/>
              <w:t>ность основного оборудования источника тепловой энергии,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0,86</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0,86</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Технические ограничения на использование установленной тепловой мощности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Располагаемая (фактическая), тепловая мощность,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 xml:space="preserve">Расход тепла на собственные </w:t>
            </w:r>
            <w:r w:rsidRPr="00912D69">
              <w:rPr>
                <w:rFonts w:eastAsia="Calibri"/>
                <w:szCs w:val="28"/>
                <w:lang w:eastAsia="en-US"/>
              </w:rPr>
              <w:lastRenderedPageBreak/>
              <w:t>нужды, %</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lastRenderedPageBreak/>
              <w:t>0,54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0,54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0,54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0,54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0,54</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0,54</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0,54</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lastRenderedPageBreak/>
              <w:t>1.5</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Располагаемая тепловая мощ</w:t>
            </w:r>
            <w:r w:rsidRPr="00912D69">
              <w:rPr>
                <w:rFonts w:eastAsia="Calibri"/>
                <w:szCs w:val="28"/>
                <w:lang w:eastAsia="en-US"/>
              </w:rPr>
              <w:softHyphen/>
              <w:t>ность источника нетто,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0,85</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w:t>
            </w:r>
            <w:r w:rsidR="001765F4">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 xml:space="preserve">Подключенная тепловая нагрузка, в </w:t>
            </w:r>
            <w:proofErr w:type="spellStart"/>
            <w:r w:rsidRPr="00912D69">
              <w:rPr>
                <w:rFonts w:eastAsia="Calibri"/>
                <w:szCs w:val="28"/>
                <w:lang w:eastAsia="en-US"/>
              </w:rPr>
              <w:t>т.ч</w:t>
            </w:r>
            <w:proofErr w:type="spellEnd"/>
            <w:r w:rsidRPr="00912D69">
              <w:rPr>
                <w:rFonts w:eastAsia="Calibri"/>
                <w:szCs w:val="28"/>
                <w:lang w:eastAsia="en-US"/>
              </w:rPr>
              <w:t>.:</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Расчетная тепловая нагрузка потребителей, Гкал/</w:t>
            </w:r>
            <w:proofErr w:type="gramStart"/>
            <w:r w:rsidRPr="00912D69">
              <w:rPr>
                <w:rFonts w:eastAsia="Calibri"/>
                <w:szCs w:val="28"/>
                <w:lang w:eastAsia="en-US"/>
              </w:rPr>
              <w:t>ч</w:t>
            </w:r>
            <w:proofErr w:type="gramEnd"/>
            <w:r w:rsidRPr="00912D69">
              <w:rPr>
                <w:rFonts w:eastAsia="Calibri"/>
                <w:szCs w:val="28"/>
                <w:lang w:eastAsia="en-US"/>
              </w:rPr>
              <w:t xml:space="preserve"> в том числе:</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наотопление</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0,69</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навентиляцию</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насистемы</w:t>
            </w:r>
            <w:proofErr w:type="spellEnd"/>
            <w:r w:rsidRPr="00912D69">
              <w:rPr>
                <w:rFonts w:eastAsia="Calibri"/>
                <w:szCs w:val="28"/>
                <w:lang w:val="en-US" w:eastAsia="en-US"/>
              </w:rPr>
              <w:t xml:space="preserve"> ГВС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vertAlign w:val="superscript"/>
                <w:lang w:eastAsia="en-US"/>
              </w:rPr>
            </w:pPr>
            <w:r w:rsidRPr="00912D69">
              <w:rPr>
                <w:rFonts w:eastAsia="Calibri"/>
                <w:szCs w:val="28"/>
                <w:lang w:eastAsia="en-US"/>
              </w:rPr>
              <w:t>пар на промышленные нужды 10-16 кгс/см</w:t>
            </w:r>
            <w:proofErr w:type="gramStart"/>
            <w:r w:rsidRPr="00912D69">
              <w:rPr>
                <w:rFonts w:eastAsia="Calibri"/>
                <w:szCs w:val="28"/>
                <w:vertAlign w:val="superscript"/>
                <w:lang w:eastAsia="en-US"/>
              </w:rPr>
              <w:t>2</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szCs w:val="28"/>
                <w:lang w:val="en-US" w:eastAsia="en-US"/>
              </w:rPr>
            </w:pPr>
            <w:r w:rsidRPr="00912D69">
              <w:rPr>
                <w:rFonts w:eastAsia="Calibri"/>
                <w:szCs w:val="28"/>
                <w:lang w:eastAsia="en-US"/>
              </w:rPr>
              <w:t>2.1.5</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горячая вода на промышленные нужды (50</w:t>
            </w:r>
            <w:r w:rsidRPr="00912D69">
              <w:rPr>
                <w:rFonts w:eastAsia="Calibri"/>
                <w:szCs w:val="28"/>
                <w:vertAlign w:val="superscript"/>
                <w:lang w:eastAsia="en-US"/>
              </w:rPr>
              <w:t xml:space="preserve">о </w:t>
            </w:r>
            <w:r w:rsidRPr="00912D69">
              <w:rPr>
                <w:rFonts w:eastAsia="Calibri"/>
                <w:szCs w:val="28"/>
                <w:lang w:eastAsia="en-US"/>
              </w:rPr>
              <w:t>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 xml:space="preserve">Потери тепловой энергии через теплоизоляционные конструкции наружных тепловых сетей и с нормативной утечкой, в </w:t>
            </w:r>
            <w:proofErr w:type="spellStart"/>
            <w:r w:rsidRPr="00912D69">
              <w:rPr>
                <w:rFonts w:eastAsia="Calibri"/>
                <w:szCs w:val="28"/>
                <w:lang w:eastAsia="en-US"/>
              </w:rPr>
              <w:t>т.ч</w:t>
            </w:r>
            <w:proofErr w:type="spellEnd"/>
            <w:r w:rsidRPr="00912D69">
              <w:rPr>
                <w:rFonts w:eastAsia="Calibri"/>
                <w:szCs w:val="28"/>
                <w:lang w:eastAsia="en-US"/>
              </w:rPr>
              <w:t>.:</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0,11</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0,11</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2.2.1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затраты теплоносителя на компенсацию потерь, м</w:t>
            </w:r>
            <w:r w:rsidRPr="00912D69">
              <w:rPr>
                <w:rFonts w:eastAsia="Calibri"/>
                <w:szCs w:val="28"/>
                <w:vertAlign w:val="superscript"/>
                <w:lang w:eastAsia="en-US"/>
              </w:rPr>
              <w:t>3</w:t>
            </w:r>
            <w:r w:rsidRPr="00912D69">
              <w:rPr>
                <w:rFonts w:eastAsia="Calibri"/>
                <w:szCs w:val="28"/>
                <w:lang w:eastAsia="en-US"/>
              </w:rPr>
              <w:t>/ч</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57"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c>
          <w:tcPr>
            <w:tcW w:w="489" w:type="pct"/>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0,016</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Суммарная подключенная тепловая нагрузка существующих потребителей (с учетом тепловых потерь)</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0,80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Резерв</w:t>
            </w:r>
            <w:proofErr w:type="gramStart"/>
            <w:r w:rsidRPr="00912D69">
              <w:rPr>
                <w:rFonts w:eastAsia="Calibri"/>
                <w:szCs w:val="28"/>
                <w:lang w:eastAsia="en-US"/>
              </w:rPr>
              <w:t xml:space="preserve"> (+) / </w:t>
            </w:r>
            <w:proofErr w:type="gramEnd"/>
            <w:r w:rsidRPr="00912D69">
              <w:rPr>
                <w:rFonts w:eastAsia="Calibri"/>
                <w:szCs w:val="28"/>
                <w:lang w:eastAsia="en-US"/>
              </w:rPr>
              <w:t>дефицит (-) тепловой мощности котельной (все котлы в исправном состоянии)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0,05</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0,05</w:t>
            </w:r>
          </w:p>
        </w:tc>
      </w:tr>
      <w:tr w:rsidR="009B1FA7" w:rsidRPr="009B1FA7" w:rsidTr="00D977B6">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hideMark/>
          </w:tcPr>
          <w:p w:rsidR="009B1FA7" w:rsidRPr="001C251B" w:rsidRDefault="009B1FA7" w:rsidP="00912D69">
            <w:pPr>
              <w:spacing w:before="120" w:line="240" w:lineRule="exact"/>
              <w:jc w:val="center"/>
              <w:rPr>
                <w:rFonts w:eastAsia="Calibri"/>
                <w:bCs/>
                <w:szCs w:val="28"/>
                <w:lang w:eastAsia="en-US"/>
              </w:rPr>
            </w:pPr>
            <w:r w:rsidRPr="001C251B">
              <w:rPr>
                <w:rFonts w:eastAsia="Calibri"/>
                <w:bCs/>
                <w:szCs w:val="28"/>
                <w:lang w:eastAsia="en-US"/>
              </w:rPr>
              <w:t>ТГУ-НОРД 350 №9 ул. 25 Октября, д.1</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1765F4" w:rsidRDefault="009B1FA7" w:rsidP="00912D69">
            <w:pPr>
              <w:spacing w:before="120" w:line="240" w:lineRule="exact"/>
              <w:jc w:val="center"/>
              <w:rPr>
                <w:rFonts w:eastAsia="Calibri"/>
                <w:szCs w:val="28"/>
                <w:lang w:eastAsia="en-US"/>
              </w:rPr>
            </w:pPr>
            <w:r w:rsidRPr="00912D69">
              <w:rPr>
                <w:rFonts w:eastAsia="Calibri"/>
                <w:szCs w:val="28"/>
                <w:lang w:val="en-US" w:eastAsia="en-US"/>
              </w:rPr>
              <w:t>1</w:t>
            </w:r>
            <w:r w:rsidR="001765F4">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Балансы тепловой мощности источника тепловой энергии</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Установленная тепловая мощ</w:t>
            </w:r>
            <w:r w:rsidRPr="00912D69">
              <w:rPr>
                <w:rFonts w:eastAsia="Calibri"/>
                <w:szCs w:val="28"/>
                <w:lang w:eastAsia="en-US"/>
              </w:rPr>
              <w:softHyphen/>
              <w:t xml:space="preserve">ность </w:t>
            </w:r>
            <w:r w:rsidRPr="00912D69">
              <w:rPr>
                <w:rFonts w:eastAsia="Calibri"/>
                <w:szCs w:val="28"/>
                <w:lang w:eastAsia="en-US"/>
              </w:rPr>
              <w:lastRenderedPageBreak/>
              <w:t>основного оборудования источника тепловой энергии,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lastRenderedPageBreak/>
              <w:t>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0,3</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0,3</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lastRenderedPageBreak/>
              <w:t>1.2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Технические ограничения на использование установленной тепловой мощности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Располагаемая (фактическая), тепловая мощность,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0,2</w:t>
            </w:r>
            <w:r w:rsidRPr="00912D69">
              <w:rPr>
                <w:rFonts w:eastAsia="Calibri"/>
                <w:color w:val="000000"/>
                <w:szCs w:val="28"/>
                <w:lang w:val="en-US" w:eastAsia="en-US"/>
              </w:rPr>
              <w:t>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0,2</w:t>
            </w:r>
            <w:r w:rsidRPr="00912D69">
              <w:rPr>
                <w:rFonts w:eastAsia="Calibri"/>
                <w:color w:val="000000"/>
                <w:szCs w:val="28"/>
                <w:lang w:val="en-US" w:eastAsia="en-US"/>
              </w:rPr>
              <w:t>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0,2</w:t>
            </w:r>
            <w:r w:rsidRPr="00912D69">
              <w:rPr>
                <w:rFonts w:eastAsia="Calibri"/>
                <w:color w:val="000000"/>
                <w:szCs w:val="28"/>
                <w:lang w:val="en-US" w:eastAsia="en-US"/>
              </w:rPr>
              <w:t>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0,2</w:t>
            </w:r>
            <w:r w:rsidRPr="00912D69">
              <w:rPr>
                <w:rFonts w:eastAsia="Calibri"/>
                <w:color w:val="000000"/>
                <w:szCs w:val="28"/>
                <w:lang w:val="en-US" w:eastAsia="en-US"/>
              </w:rPr>
              <w:t>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0,2</w:t>
            </w:r>
            <w:r w:rsidRPr="00912D69">
              <w:rPr>
                <w:rFonts w:eastAsia="Calibri"/>
                <w:color w:val="000000"/>
                <w:szCs w:val="28"/>
                <w:lang w:val="en-US" w:eastAsia="en-US"/>
              </w:rPr>
              <w:t>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0,2</w:t>
            </w:r>
            <w:r w:rsidRPr="00912D69">
              <w:rPr>
                <w:rFonts w:eastAsia="Calibri"/>
                <w:color w:val="000000"/>
                <w:szCs w:val="28"/>
                <w:lang w:val="en-US" w:eastAsia="en-US"/>
              </w:rPr>
              <w:t>9</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0,2</w:t>
            </w:r>
            <w:r w:rsidRPr="00912D69">
              <w:rPr>
                <w:rFonts w:eastAsia="Calibri"/>
                <w:color w:val="000000"/>
                <w:szCs w:val="28"/>
                <w:lang w:val="en-US" w:eastAsia="en-US"/>
              </w:rPr>
              <w:t>9</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Расход тепла на собственные нужды, %</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1.5</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Располагаемая тепловая мощ</w:t>
            </w:r>
            <w:r w:rsidRPr="00912D69">
              <w:rPr>
                <w:rFonts w:eastAsia="Calibri"/>
                <w:szCs w:val="28"/>
                <w:lang w:eastAsia="en-US"/>
              </w:rPr>
              <w:softHyphen/>
              <w:t>ность источника нетто,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w:t>
            </w:r>
            <w:r w:rsidRPr="00912D69">
              <w:rPr>
                <w:rFonts w:eastAsia="Calibri"/>
                <w:color w:val="000000"/>
                <w:szCs w:val="28"/>
                <w:lang w:val="en-US" w:eastAsia="en-US"/>
              </w:rPr>
              <w:t>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w:t>
            </w:r>
            <w:r w:rsidRPr="00912D69">
              <w:rPr>
                <w:rFonts w:eastAsia="Calibri"/>
                <w:color w:val="000000"/>
                <w:szCs w:val="28"/>
                <w:lang w:val="en-US" w:eastAsia="en-US"/>
              </w:rPr>
              <w:t>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w:t>
            </w:r>
            <w:r w:rsidRPr="00912D69">
              <w:rPr>
                <w:rFonts w:eastAsia="Calibri"/>
                <w:color w:val="000000"/>
                <w:szCs w:val="28"/>
                <w:lang w:val="en-US" w:eastAsia="en-US"/>
              </w:rPr>
              <w:t>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w:t>
            </w:r>
            <w:r w:rsidRPr="00912D69">
              <w:rPr>
                <w:rFonts w:eastAsia="Calibri"/>
                <w:color w:val="000000"/>
                <w:szCs w:val="28"/>
                <w:lang w:val="en-US" w:eastAsia="en-US"/>
              </w:rPr>
              <w:t>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w:t>
            </w:r>
            <w:r w:rsidRPr="00912D69">
              <w:rPr>
                <w:rFonts w:eastAsia="Calibri"/>
                <w:color w:val="000000"/>
                <w:szCs w:val="28"/>
                <w:lang w:val="en-US" w:eastAsia="en-US"/>
              </w:rPr>
              <w:t>28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w:t>
            </w:r>
            <w:r w:rsidRPr="00912D69">
              <w:rPr>
                <w:rFonts w:eastAsia="Calibri"/>
                <w:color w:val="000000"/>
                <w:szCs w:val="28"/>
                <w:lang w:val="en-US" w:eastAsia="en-US"/>
              </w:rPr>
              <w:t>28</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eastAsia="en-US"/>
              </w:rPr>
              <w:t>0,</w:t>
            </w:r>
            <w:r w:rsidRPr="00912D69">
              <w:rPr>
                <w:rFonts w:eastAsia="Calibri"/>
                <w:color w:val="000000"/>
                <w:szCs w:val="28"/>
                <w:lang w:val="en-US" w:eastAsia="en-US"/>
              </w:rPr>
              <w:t>28</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1765F4" w:rsidRDefault="009B1FA7" w:rsidP="00912D69">
            <w:pPr>
              <w:spacing w:before="120" w:line="240" w:lineRule="exact"/>
              <w:jc w:val="center"/>
              <w:rPr>
                <w:rFonts w:eastAsia="Calibri"/>
                <w:szCs w:val="28"/>
                <w:lang w:eastAsia="en-US"/>
              </w:rPr>
            </w:pPr>
            <w:r w:rsidRPr="00912D69">
              <w:rPr>
                <w:rFonts w:eastAsia="Calibri"/>
                <w:szCs w:val="28"/>
                <w:lang w:val="en-US" w:eastAsia="en-US"/>
              </w:rPr>
              <w:t>2</w:t>
            </w:r>
            <w:r w:rsidR="001765F4">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 xml:space="preserve">Подключенная тепловая нагрузка, в </w:t>
            </w:r>
            <w:proofErr w:type="spellStart"/>
            <w:r w:rsidRPr="00912D69">
              <w:rPr>
                <w:rFonts w:eastAsia="Calibri"/>
                <w:szCs w:val="28"/>
                <w:lang w:eastAsia="en-US"/>
              </w:rPr>
              <w:t>т.ч</w:t>
            </w:r>
            <w:proofErr w:type="spellEnd"/>
            <w:r w:rsidRPr="00912D69">
              <w:rPr>
                <w:rFonts w:eastAsia="Calibri"/>
                <w:szCs w:val="28"/>
                <w:lang w:eastAsia="en-US"/>
              </w:rPr>
              <w:t>.:</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Расчетная тепловая нагрузка потребителей, Гкал/</w:t>
            </w:r>
            <w:proofErr w:type="gramStart"/>
            <w:r w:rsidRPr="00912D69">
              <w:rPr>
                <w:rFonts w:eastAsia="Calibri"/>
                <w:szCs w:val="28"/>
                <w:lang w:eastAsia="en-US"/>
              </w:rPr>
              <w:t>ч</w:t>
            </w:r>
            <w:proofErr w:type="gramEnd"/>
            <w:r w:rsidRPr="00912D69">
              <w:rPr>
                <w:rFonts w:eastAsia="Calibri"/>
                <w:szCs w:val="28"/>
                <w:lang w:eastAsia="en-US"/>
              </w:rPr>
              <w:t xml:space="preserve"> в том числе:</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наотопление</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0,2</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навентиляцию</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насистемы</w:t>
            </w:r>
            <w:proofErr w:type="spellEnd"/>
            <w:r w:rsidRPr="00912D69">
              <w:rPr>
                <w:rFonts w:eastAsia="Calibri"/>
                <w:szCs w:val="28"/>
                <w:lang w:val="en-US" w:eastAsia="en-US"/>
              </w:rPr>
              <w:t xml:space="preserve"> ГВС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vertAlign w:val="superscript"/>
                <w:lang w:eastAsia="en-US"/>
              </w:rPr>
            </w:pPr>
            <w:r w:rsidRPr="00912D69">
              <w:rPr>
                <w:rFonts w:eastAsia="Calibri"/>
                <w:szCs w:val="28"/>
                <w:lang w:eastAsia="en-US"/>
              </w:rPr>
              <w:t>пар на промышленные нужды 10-16 кгс/см</w:t>
            </w:r>
            <w:proofErr w:type="gramStart"/>
            <w:r w:rsidRPr="00912D69">
              <w:rPr>
                <w:rFonts w:eastAsia="Calibri"/>
                <w:szCs w:val="28"/>
                <w:vertAlign w:val="superscript"/>
                <w:lang w:eastAsia="en-US"/>
              </w:rPr>
              <w:t>2</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szCs w:val="28"/>
                <w:lang w:val="en-US" w:eastAsia="en-US"/>
              </w:rPr>
            </w:pPr>
            <w:r w:rsidRPr="00912D69">
              <w:rPr>
                <w:rFonts w:eastAsia="Calibri"/>
                <w:szCs w:val="28"/>
                <w:lang w:eastAsia="en-US"/>
              </w:rPr>
              <w:t>2.1.5</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горячая вода на промышленные нужды (50</w:t>
            </w:r>
            <w:r w:rsidRPr="00912D69">
              <w:rPr>
                <w:rFonts w:eastAsia="Calibri"/>
                <w:szCs w:val="28"/>
                <w:vertAlign w:val="superscript"/>
                <w:lang w:eastAsia="en-US"/>
              </w:rPr>
              <w:t xml:space="preserve">о </w:t>
            </w:r>
            <w:r w:rsidRPr="00912D69">
              <w:rPr>
                <w:rFonts w:eastAsia="Calibri"/>
                <w:szCs w:val="28"/>
                <w:lang w:eastAsia="en-US"/>
              </w:rPr>
              <w:t>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 xml:space="preserve">Потери тепловой энергии через теплоизоляционные конструкции наружных тепловых сетей и с нормативной утечкой, в </w:t>
            </w:r>
            <w:proofErr w:type="spellStart"/>
            <w:r w:rsidRPr="00912D69">
              <w:rPr>
                <w:rFonts w:eastAsia="Calibri"/>
                <w:szCs w:val="28"/>
                <w:lang w:eastAsia="en-US"/>
              </w:rPr>
              <w:t>т.ч</w:t>
            </w:r>
            <w:proofErr w:type="spellEnd"/>
            <w:r w:rsidRPr="00912D69">
              <w:rPr>
                <w:rFonts w:eastAsia="Calibri"/>
                <w:szCs w:val="28"/>
                <w:lang w:eastAsia="en-US"/>
              </w:rPr>
              <w:t>.:</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22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22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22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22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22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22</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22</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2.2.1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затраты теплоносителя на компенсацию потерь, м</w:t>
            </w:r>
            <w:r w:rsidRPr="00912D69">
              <w:rPr>
                <w:rFonts w:eastAsia="Calibri"/>
                <w:szCs w:val="28"/>
                <w:vertAlign w:val="superscript"/>
                <w:lang w:eastAsia="en-US"/>
              </w:rPr>
              <w:t>3</w:t>
            </w:r>
            <w:r w:rsidRPr="00912D69">
              <w:rPr>
                <w:rFonts w:eastAsia="Calibri"/>
                <w:szCs w:val="28"/>
                <w:lang w:eastAsia="en-US"/>
              </w:rPr>
              <w:t>/ч</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2</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2</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 xml:space="preserve">Суммарная подключенная тепловая нагрузка существующих </w:t>
            </w:r>
            <w:r w:rsidRPr="00912D69">
              <w:rPr>
                <w:rFonts w:eastAsia="Calibri"/>
                <w:szCs w:val="28"/>
                <w:lang w:eastAsia="en-US"/>
              </w:rPr>
              <w:lastRenderedPageBreak/>
              <w:t>потребителей (с учетом тепловых потерь)</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lastRenderedPageBreak/>
              <w:t>0,2</w:t>
            </w:r>
            <w:r w:rsidRPr="00912D69">
              <w:rPr>
                <w:rFonts w:eastAsia="Calibri"/>
                <w:color w:val="000000"/>
                <w:szCs w:val="28"/>
                <w:lang w:eastAsia="en-US"/>
              </w:rPr>
              <w:t>22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w:t>
            </w:r>
            <w:r w:rsidRPr="00912D69">
              <w:rPr>
                <w:rFonts w:eastAsia="Calibri"/>
                <w:color w:val="000000"/>
                <w:szCs w:val="28"/>
                <w:lang w:eastAsia="en-US"/>
              </w:rPr>
              <w:t>22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w:t>
            </w:r>
            <w:r w:rsidRPr="00912D69">
              <w:rPr>
                <w:rFonts w:eastAsia="Calibri"/>
                <w:color w:val="000000"/>
                <w:szCs w:val="28"/>
                <w:lang w:eastAsia="en-US"/>
              </w:rPr>
              <w:t>22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w:t>
            </w:r>
            <w:r w:rsidRPr="00912D69">
              <w:rPr>
                <w:rFonts w:eastAsia="Calibri"/>
                <w:color w:val="000000"/>
                <w:szCs w:val="28"/>
                <w:lang w:eastAsia="en-US"/>
              </w:rPr>
              <w:t>22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w:t>
            </w:r>
            <w:r w:rsidRPr="00912D69">
              <w:rPr>
                <w:rFonts w:eastAsia="Calibri"/>
                <w:color w:val="000000"/>
                <w:szCs w:val="28"/>
                <w:lang w:eastAsia="en-US"/>
              </w:rPr>
              <w:t>22</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w:t>
            </w:r>
            <w:r w:rsidRPr="00912D69">
              <w:rPr>
                <w:rFonts w:eastAsia="Calibri"/>
                <w:color w:val="000000"/>
                <w:szCs w:val="28"/>
                <w:lang w:eastAsia="en-US"/>
              </w:rPr>
              <w:t>22</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w:t>
            </w:r>
            <w:r w:rsidRPr="00912D69">
              <w:rPr>
                <w:rFonts w:eastAsia="Calibri"/>
                <w:color w:val="000000"/>
                <w:szCs w:val="28"/>
                <w:lang w:eastAsia="en-US"/>
              </w:rPr>
              <w:t>22</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lastRenderedPageBreak/>
              <w:t>2.4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Резерв</w:t>
            </w:r>
            <w:proofErr w:type="gramStart"/>
            <w:r w:rsidRPr="00912D69">
              <w:rPr>
                <w:rFonts w:eastAsia="Calibri"/>
                <w:szCs w:val="28"/>
                <w:lang w:eastAsia="en-US"/>
              </w:rPr>
              <w:t xml:space="preserve"> (+) / </w:t>
            </w:r>
            <w:proofErr w:type="gramEnd"/>
            <w:r w:rsidRPr="00912D69">
              <w:rPr>
                <w:rFonts w:eastAsia="Calibri"/>
                <w:szCs w:val="28"/>
                <w:lang w:eastAsia="en-US"/>
              </w:rPr>
              <w:t>дефицит (-) тепловой мощности котельной (все котлы в исправном состоянии)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r w:rsidRPr="00912D69">
              <w:rPr>
                <w:rFonts w:eastAsia="Calibri"/>
                <w:color w:val="000000"/>
                <w:szCs w:val="28"/>
                <w:lang w:eastAsia="en-US"/>
              </w:rPr>
              <w:t>0</w:t>
            </w:r>
            <w:r w:rsidRPr="00912D69">
              <w:rPr>
                <w:rFonts w:eastAsia="Calibri"/>
                <w:color w:val="000000"/>
                <w:szCs w:val="28"/>
                <w:lang w:val="en-US" w:eastAsia="en-US"/>
              </w:rPr>
              <w:t>58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r w:rsidRPr="00912D69">
              <w:rPr>
                <w:rFonts w:eastAsia="Calibri"/>
                <w:color w:val="000000"/>
                <w:szCs w:val="28"/>
                <w:lang w:eastAsia="en-US"/>
              </w:rPr>
              <w:t>0</w:t>
            </w:r>
            <w:r w:rsidRPr="00912D69">
              <w:rPr>
                <w:rFonts w:eastAsia="Calibri"/>
                <w:color w:val="000000"/>
                <w:szCs w:val="28"/>
                <w:lang w:val="en-US" w:eastAsia="en-US"/>
              </w:rPr>
              <w:t>58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r w:rsidRPr="00912D69">
              <w:rPr>
                <w:rFonts w:eastAsia="Calibri"/>
                <w:color w:val="000000"/>
                <w:szCs w:val="28"/>
                <w:lang w:eastAsia="en-US"/>
              </w:rPr>
              <w:t>0</w:t>
            </w:r>
            <w:r w:rsidRPr="00912D69">
              <w:rPr>
                <w:rFonts w:eastAsia="Calibri"/>
                <w:color w:val="000000"/>
                <w:szCs w:val="28"/>
                <w:lang w:val="en-US" w:eastAsia="en-US"/>
              </w:rPr>
              <w:t>58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r w:rsidRPr="00912D69">
              <w:rPr>
                <w:rFonts w:eastAsia="Calibri"/>
                <w:color w:val="000000"/>
                <w:szCs w:val="28"/>
                <w:lang w:eastAsia="en-US"/>
              </w:rPr>
              <w:t>0</w:t>
            </w:r>
            <w:r w:rsidRPr="00912D69">
              <w:rPr>
                <w:rFonts w:eastAsia="Calibri"/>
                <w:color w:val="000000"/>
                <w:szCs w:val="28"/>
                <w:lang w:val="en-US" w:eastAsia="en-US"/>
              </w:rPr>
              <w:t>58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r w:rsidRPr="00912D69">
              <w:rPr>
                <w:rFonts w:eastAsia="Calibri"/>
                <w:color w:val="000000"/>
                <w:szCs w:val="28"/>
                <w:lang w:eastAsia="en-US"/>
              </w:rPr>
              <w:t>0</w:t>
            </w:r>
            <w:r w:rsidRPr="00912D69">
              <w:rPr>
                <w:rFonts w:eastAsia="Calibri"/>
                <w:color w:val="000000"/>
                <w:szCs w:val="28"/>
                <w:lang w:val="en-US" w:eastAsia="en-US"/>
              </w:rPr>
              <w:t>58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r w:rsidRPr="00912D69">
              <w:rPr>
                <w:rFonts w:eastAsia="Calibri"/>
                <w:color w:val="000000"/>
                <w:szCs w:val="28"/>
                <w:lang w:eastAsia="en-US"/>
              </w:rPr>
              <w:t>0</w:t>
            </w:r>
            <w:r w:rsidRPr="00912D69">
              <w:rPr>
                <w:rFonts w:eastAsia="Calibri"/>
                <w:color w:val="000000"/>
                <w:szCs w:val="28"/>
                <w:lang w:val="en-US" w:eastAsia="en-US"/>
              </w:rPr>
              <w:t>58</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r w:rsidRPr="00912D69">
              <w:rPr>
                <w:rFonts w:eastAsia="Calibri"/>
                <w:color w:val="000000"/>
                <w:szCs w:val="28"/>
                <w:lang w:eastAsia="en-US"/>
              </w:rPr>
              <w:t>0</w:t>
            </w:r>
            <w:r w:rsidRPr="00912D69">
              <w:rPr>
                <w:rFonts w:eastAsia="Calibri"/>
                <w:color w:val="000000"/>
                <w:szCs w:val="28"/>
                <w:lang w:val="en-US" w:eastAsia="en-US"/>
              </w:rPr>
              <w:t>58</w:t>
            </w:r>
          </w:p>
        </w:tc>
      </w:tr>
      <w:tr w:rsidR="009B1FA7" w:rsidRPr="009B1FA7" w:rsidTr="00D977B6">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hideMark/>
          </w:tcPr>
          <w:p w:rsidR="009B1FA7" w:rsidRPr="001765F4" w:rsidRDefault="009B1FA7" w:rsidP="00912D69">
            <w:pPr>
              <w:spacing w:before="120" w:line="240" w:lineRule="exact"/>
              <w:jc w:val="center"/>
              <w:rPr>
                <w:rFonts w:eastAsia="Calibri"/>
                <w:color w:val="000000"/>
                <w:szCs w:val="28"/>
                <w:lang w:eastAsia="en-US"/>
              </w:rPr>
            </w:pPr>
            <w:r w:rsidRPr="001765F4">
              <w:rPr>
                <w:rFonts w:eastAsia="Calibri"/>
                <w:bCs/>
                <w:szCs w:val="28"/>
                <w:lang w:eastAsia="en-US"/>
              </w:rPr>
              <w:t>ТГУ-НОРД 60 №9 ул. 25 Октября, д.1а</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Балансы тепловой мощности источника тепловой энергии</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Установленная тепловая мощ</w:t>
            </w:r>
            <w:r w:rsidRPr="00912D69">
              <w:rPr>
                <w:rFonts w:eastAsia="Calibri"/>
                <w:szCs w:val="28"/>
                <w:lang w:eastAsia="en-US"/>
              </w:rPr>
              <w:softHyphen/>
              <w:t>ность основного оборудования источника тепловой энергии,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Технические ограничения на использование установленной тепловой мощности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Располагаемая (фактическая), тепловая мощность,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0,05</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Расход тепла на собственные нужды, %</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1,</w:t>
            </w:r>
            <w:r w:rsidRPr="00912D69">
              <w:rPr>
                <w:rFonts w:eastAsia="Calibri"/>
                <w:color w:val="000000"/>
                <w:szCs w:val="28"/>
                <w:lang w:eastAsia="en-US"/>
              </w:rPr>
              <w:t>1</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1.5</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Располагаемая тепловая мощ</w:t>
            </w:r>
            <w:r w:rsidRPr="00912D69">
              <w:rPr>
                <w:rFonts w:eastAsia="Calibri"/>
                <w:szCs w:val="28"/>
                <w:lang w:eastAsia="en-US"/>
              </w:rPr>
              <w:softHyphen/>
              <w:t>ность источника нетто,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049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049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049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049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049</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049</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049</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 xml:space="preserve">Подключенная тепловая нагрузка, в </w:t>
            </w:r>
            <w:proofErr w:type="spellStart"/>
            <w:r w:rsidRPr="00912D69">
              <w:rPr>
                <w:rFonts w:eastAsia="Calibri"/>
                <w:szCs w:val="28"/>
                <w:lang w:eastAsia="en-US"/>
              </w:rPr>
              <w:t>т.ч</w:t>
            </w:r>
            <w:proofErr w:type="spellEnd"/>
            <w:r w:rsidRPr="00912D69">
              <w:rPr>
                <w:rFonts w:eastAsia="Calibri"/>
                <w:szCs w:val="28"/>
                <w:lang w:eastAsia="en-US"/>
              </w:rPr>
              <w:t>.:</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Расчетная тепловая нагрузка потребителей, Гкал/</w:t>
            </w:r>
            <w:proofErr w:type="gramStart"/>
            <w:r w:rsidRPr="00912D69">
              <w:rPr>
                <w:rFonts w:eastAsia="Calibri"/>
                <w:szCs w:val="28"/>
                <w:lang w:eastAsia="en-US"/>
              </w:rPr>
              <w:t>ч</w:t>
            </w:r>
            <w:proofErr w:type="gramEnd"/>
            <w:r w:rsidRPr="00912D69">
              <w:rPr>
                <w:rFonts w:eastAsia="Calibri"/>
                <w:szCs w:val="28"/>
                <w:lang w:eastAsia="en-US"/>
              </w:rPr>
              <w:t xml:space="preserve"> в том числе:</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w:t>
            </w:r>
            <w:proofErr w:type="spellEnd"/>
            <w:r w:rsidR="00060318">
              <w:rPr>
                <w:rFonts w:eastAsia="Calibri"/>
                <w:szCs w:val="28"/>
                <w:lang w:eastAsia="en-US"/>
              </w:rPr>
              <w:t xml:space="preserve"> </w:t>
            </w:r>
            <w:proofErr w:type="spellStart"/>
            <w:r w:rsidRPr="00912D69">
              <w:rPr>
                <w:rFonts w:eastAsia="Calibri"/>
                <w:szCs w:val="28"/>
                <w:lang w:val="en-US" w:eastAsia="en-US"/>
              </w:rPr>
              <w:t>отопление</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0,06</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w:t>
            </w:r>
            <w:proofErr w:type="spellEnd"/>
            <w:r w:rsidR="00060318">
              <w:rPr>
                <w:rFonts w:eastAsia="Calibri"/>
                <w:szCs w:val="28"/>
                <w:lang w:eastAsia="en-US"/>
              </w:rPr>
              <w:t xml:space="preserve"> </w:t>
            </w:r>
            <w:proofErr w:type="spellStart"/>
            <w:r w:rsidRPr="00912D69">
              <w:rPr>
                <w:rFonts w:eastAsia="Calibri"/>
                <w:szCs w:val="28"/>
                <w:lang w:val="en-US" w:eastAsia="en-US"/>
              </w:rPr>
              <w:t>вентиляцию</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w:t>
            </w:r>
            <w:proofErr w:type="spellEnd"/>
            <w:r w:rsidR="00060318">
              <w:rPr>
                <w:rFonts w:eastAsia="Calibri"/>
                <w:szCs w:val="28"/>
                <w:lang w:eastAsia="en-US"/>
              </w:rPr>
              <w:t xml:space="preserve"> </w:t>
            </w:r>
            <w:proofErr w:type="spellStart"/>
            <w:r w:rsidRPr="00912D69">
              <w:rPr>
                <w:rFonts w:eastAsia="Calibri"/>
                <w:szCs w:val="28"/>
                <w:lang w:val="en-US" w:eastAsia="en-US"/>
              </w:rPr>
              <w:t>системы</w:t>
            </w:r>
            <w:proofErr w:type="spellEnd"/>
            <w:r w:rsidRPr="00912D69">
              <w:rPr>
                <w:rFonts w:eastAsia="Calibri"/>
                <w:szCs w:val="28"/>
                <w:lang w:val="en-US" w:eastAsia="en-US"/>
              </w:rPr>
              <w:t xml:space="preserve"> ГВС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vertAlign w:val="superscript"/>
                <w:lang w:eastAsia="en-US"/>
              </w:rPr>
            </w:pPr>
            <w:r w:rsidRPr="00912D69">
              <w:rPr>
                <w:rFonts w:eastAsia="Calibri"/>
                <w:szCs w:val="28"/>
                <w:lang w:eastAsia="en-US"/>
              </w:rPr>
              <w:t>пар на промышленные нужды 10-16 кгс/см</w:t>
            </w:r>
            <w:proofErr w:type="gramStart"/>
            <w:r w:rsidRPr="00912D69">
              <w:rPr>
                <w:rFonts w:eastAsia="Calibri"/>
                <w:szCs w:val="28"/>
                <w:vertAlign w:val="superscript"/>
                <w:lang w:eastAsia="en-US"/>
              </w:rPr>
              <w:t>2</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szCs w:val="28"/>
                <w:lang w:val="en-US" w:eastAsia="en-US"/>
              </w:rPr>
            </w:pPr>
            <w:r w:rsidRPr="00912D69">
              <w:rPr>
                <w:rFonts w:eastAsia="Calibri"/>
                <w:szCs w:val="28"/>
                <w:lang w:eastAsia="en-US"/>
              </w:rPr>
              <w:lastRenderedPageBreak/>
              <w:t>2.1.5</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горячая вода на промышленные нужды (50</w:t>
            </w:r>
            <w:r w:rsidRPr="00912D69">
              <w:rPr>
                <w:rFonts w:eastAsia="Calibri"/>
                <w:szCs w:val="28"/>
                <w:vertAlign w:val="superscript"/>
                <w:lang w:eastAsia="en-US"/>
              </w:rPr>
              <w:t xml:space="preserve">о </w:t>
            </w:r>
            <w:r w:rsidRPr="00912D69">
              <w:rPr>
                <w:rFonts w:eastAsia="Calibri"/>
                <w:szCs w:val="28"/>
                <w:lang w:eastAsia="en-US"/>
              </w:rPr>
              <w:t>С)</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 xml:space="preserve">Потери тепловой энергии через теплоизоляционные конструкции наружных тепловых сетей и с нормативной утечкой, в </w:t>
            </w:r>
            <w:proofErr w:type="spellStart"/>
            <w:r w:rsidRPr="00912D69">
              <w:rPr>
                <w:rFonts w:eastAsia="Calibri"/>
                <w:szCs w:val="28"/>
                <w:lang w:eastAsia="en-US"/>
              </w:rPr>
              <w:t>т.ч</w:t>
            </w:r>
            <w:proofErr w:type="spellEnd"/>
            <w:r w:rsidRPr="00912D69">
              <w:rPr>
                <w:rFonts w:eastAsia="Calibri"/>
                <w:szCs w:val="28"/>
                <w:lang w:eastAsia="en-US"/>
              </w:rPr>
              <w:t>.:</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03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03</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w:t>
            </w:r>
            <w:r w:rsidRPr="00912D69">
              <w:rPr>
                <w:rFonts w:eastAsia="Calibri"/>
                <w:color w:val="000000"/>
                <w:szCs w:val="28"/>
                <w:lang w:eastAsia="en-US"/>
              </w:rPr>
              <w:t>03</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2.2.1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затраты теплоносителя на компенсацию потерь, м</w:t>
            </w:r>
            <w:r w:rsidRPr="00912D69">
              <w:rPr>
                <w:rFonts w:eastAsia="Calibri"/>
                <w:szCs w:val="28"/>
                <w:vertAlign w:val="superscript"/>
                <w:lang w:eastAsia="en-US"/>
              </w:rPr>
              <w:t>3</w:t>
            </w:r>
            <w:r w:rsidRPr="00912D69">
              <w:rPr>
                <w:rFonts w:eastAsia="Calibri"/>
                <w:szCs w:val="28"/>
                <w:lang w:eastAsia="en-US"/>
              </w:rPr>
              <w:t>/ч</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01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01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01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01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01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01</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0,00</w:t>
            </w:r>
            <w:r w:rsidRPr="00912D69">
              <w:rPr>
                <w:rFonts w:eastAsia="Calibri"/>
                <w:color w:val="000000"/>
                <w:szCs w:val="28"/>
                <w:lang w:eastAsia="en-US"/>
              </w:rPr>
              <w:t>01</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Суммарная подключенная тепловая нагрузка существующих потребителей (с учетом тепловых потерь)</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063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063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063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063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063</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063</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w:t>
            </w:r>
            <w:r w:rsidRPr="00912D69">
              <w:rPr>
                <w:rFonts w:eastAsia="Calibri"/>
                <w:color w:val="000000"/>
                <w:szCs w:val="28"/>
                <w:lang w:eastAsia="en-US"/>
              </w:rPr>
              <w:t>063</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Резерв</w:t>
            </w:r>
            <w:proofErr w:type="gramStart"/>
            <w:r w:rsidRPr="00912D69">
              <w:rPr>
                <w:rFonts w:eastAsia="Calibri"/>
                <w:szCs w:val="28"/>
                <w:lang w:eastAsia="en-US"/>
              </w:rPr>
              <w:t xml:space="preserve"> (+) / </w:t>
            </w:r>
            <w:proofErr w:type="gramEnd"/>
            <w:r w:rsidRPr="00912D69">
              <w:rPr>
                <w:rFonts w:eastAsia="Calibri"/>
                <w:szCs w:val="28"/>
                <w:lang w:eastAsia="en-US"/>
              </w:rPr>
              <w:t>дефицит (-) тепловой мощности котельной (все котлы в исправном состоянии)</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w:t>
            </w:r>
          </w:p>
        </w:tc>
      </w:tr>
      <w:tr w:rsidR="009B1FA7" w:rsidRPr="001765F4" w:rsidTr="00D977B6">
        <w:trPr>
          <w:trHeight w:val="20"/>
        </w:trPr>
        <w:tc>
          <w:tcPr>
            <w:tcW w:w="5000" w:type="pct"/>
            <w:gridSpan w:val="9"/>
            <w:tcBorders>
              <w:top w:val="single" w:sz="4" w:space="0" w:color="000000"/>
              <w:left w:val="single" w:sz="4" w:space="0" w:color="000000"/>
              <w:bottom w:val="single" w:sz="4" w:space="0" w:color="000000"/>
              <w:right w:val="single" w:sz="4" w:space="0" w:color="000000"/>
            </w:tcBorders>
            <w:vAlign w:val="center"/>
            <w:hideMark/>
          </w:tcPr>
          <w:p w:rsidR="009B1FA7" w:rsidRPr="001765F4" w:rsidRDefault="009B1FA7" w:rsidP="00912D69">
            <w:pPr>
              <w:spacing w:before="120" w:line="240" w:lineRule="exact"/>
              <w:jc w:val="center"/>
              <w:rPr>
                <w:rFonts w:eastAsia="Calibri"/>
                <w:bCs/>
                <w:szCs w:val="28"/>
                <w:lang w:eastAsia="en-US"/>
              </w:rPr>
            </w:pPr>
            <w:r w:rsidRPr="001765F4">
              <w:rPr>
                <w:rFonts w:eastAsia="Calibri"/>
                <w:bCs/>
                <w:szCs w:val="28"/>
                <w:lang w:eastAsia="en-US"/>
              </w:rPr>
              <w:t>Источник теплоснабжения с сетями инженерно-технического обеспечения (ТГУ-НОРД 350М Демянский р-он, п. Демянск, пер. Пожарный, сооружение 5А)</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1765F4" w:rsidRDefault="009B1FA7" w:rsidP="00912D69">
            <w:pPr>
              <w:spacing w:before="120" w:line="240" w:lineRule="exact"/>
              <w:jc w:val="center"/>
              <w:rPr>
                <w:rFonts w:eastAsia="Calibri"/>
                <w:szCs w:val="28"/>
                <w:lang w:eastAsia="en-US"/>
              </w:rPr>
            </w:pPr>
            <w:r w:rsidRPr="00912D69">
              <w:rPr>
                <w:rFonts w:eastAsia="Calibri"/>
                <w:szCs w:val="28"/>
                <w:lang w:val="en-US" w:eastAsia="en-US"/>
              </w:rPr>
              <w:t>1</w:t>
            </w:r>
            <w:r w:rsidR="001765F4">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Балансы тепловой мощности источника тепловой энергии</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1765F4" w:rsidP="001765F4">
            <w:pPr>
              <w:spacing w:before="120" w:line="240" w:lineRule="exact"/>
              <w:rPr>
                <w:rFonts w:eastAsia="Calibri"/>
                <w:szCs w:val="28"/>
                <w:lang w:eastAsia="en-US"/>
              </w:rPr>
            </w:pPr>
            <w:r>
              <w:rPr>
                <w:rFonts w:eastAsia="Calibri"/>
                <w:szCs w:val="28"/>
                <w:lang w:eastAsia="en-US"/>
              </w:rPr>
              <w:t>Установленная тепловая мощ</w:t>
            </w:r>
            <w:r w:rsidR="009B1FA7" w:rsidRPr="00912D69">
              <w:rPr>
                <w:rFonts w:eastAsia="Calibri"/>
                <w:szCs w:val="28"/>
                <w:lang w:eastAsia="en-US"/>
              </w:rPr>
              <w:t>ность основного оборудования источника тепловой энергии, Гкал/</w:t>
            </w:r>
            <w:proofErr w:type="gramStart"/>
            <w:r w:rsidR="009B1FA7"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0,301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0,301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0,301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0,301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0,301</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0,301</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val="en-US" w:eastAsia="en-US"/>
              </w:rPr>
            </w:pPr>
            <w:r w:rsidRPr="00912D69">
              <w:rPr>
                <w:rFonts w:eastAsia="Calibri"/>
                <w:color w:val="000000"/>
                <w:szCs w:val="28"/>
                <w:lang w:val="en-US" w:eastAsia="en-US"/>
              </w:rPr>
              <w:t>0,301</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Технические ограничения на использование установленной тепловой мощности</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Располагаемая (фактическая), тепловая мощность, Гкал/</w:t>
            </w:r>
            <w:proofErr w:type="gramStart"/>
            <w:r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0,25</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0,25</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eastAsia="en-US"/>
              </w:rPr>
              <w:t>0,25</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Расход тепла на собственные нужды, %</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1.5</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1765F4" w:rsidP="001765F4">
            <w:pPr>
              <w:spacing w:before="120" w:line="240" w:lineRule="exact"/>
              <w:rPr>
                <w:rFonts w:eastAsia="Calibri"/>
                <w:szCs w:val="28"/>
                <w:lang w:eastAsia="en-US"/>
              </w:rPr>
            </w:pPr>
            <w:r>
              <w:rPr>
                <w:rFonts w:eastAsia="Calibri"/>
                <w:szCs w:val="28"/>
                <w:lang w:eastAsia="en-US"/>
              </w:rPr>
              <w:t>Располагаемая тепловая мощ</w:t>
            </w:r>
            <w:r w:rsidR="009B1FA7" w:rsidRPr="00912D69">
              <w:rPr>
                <w:rFonts w:eastAsia="Calibri"/>
                <w:szCs w:val="28"/>
                <w:lang w:eastAsia="en-US"/>
              </w:rPr>
              <w:t>ность источника нетто, Гкал/</w:t>
            </w:r>
            <w:proofErr w:type="gramStart"/>
            <w:r w:rsidR="009B1FA7" w:rsidRPr="00912D69">
              <w:rPr>
                <w:rFonts w:eastAsia="Calibri"/>
                <w:szCs w:val="28"/>
                <w:lang w:eastAsia="en-US"/>
              </w:rPr>
              <w:t>ч</w:t>
            </w:r>
            <w:proofErr w:type="gramEnd"/>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lastRenderedPageBreak/>
              <w:t>2</w:t>
            </w:r>
            <w:r w:rsidR="001765F4">
              <w:rPr>
                <w:rFonts w:eastAsia="Calibri"/>
                <w:szCs w:val="28"/>
                <w:lang w:eastAsia="en-US"/>
              </w:rPr>
              <w:t>.</w:t>
            </w:r>
          </w:p>
        </w:tc>
        <w:tc>
          <w:tcPr>
            <w:tcW w:w="4636"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912D69" w:rsidRDefault="009B1FA7" w:rsidP="00912D69">
            <w:pPr>
              <w:spacing w:before="120" w:line="240" w:lineRule="exact"/>
              <w:jc w:val="center"/>
              <w:rPr>
                <w:rFonts w:eastAsia="Calibri"/>
                <w:szCs w:val="28"/>
                <w:lang w:eastAsia="en-US"/>
              </w:rPr>
            </w:pPr>
            <w:r w:rsidRPr="00912D69">
              <w:rPr>
                <w:rFonts w:eastAsia="Calibri"/>
                <w:szCs w:val="28"/>
                <w:lang w:eastAsia="en-US"/>
              </w:rPr>
              <w:t xml:space="preserve">Подключенная тепловая нагрузка, в </w:t>
            </w:r>
            <w:proofErr w:type="spellStart"/>
            <w:r w:rsidRPr="00912D69">
              <w:rPr>
                <w:rFonts w:eastAsia="Calibri"/>
                <w:szCs w:val="28"/>
                <w:lang w:eastAsia="en-US"/>
              </w:rPr>
              <w:t>т.ч</w:t>
            </w:r>
            <w:proofErr w:type="spellEnd"/>
            <w:r w:rsidRPr="00912D69">
              <w:rPr>
                <w:rFonts w:eastAsia="Calibri"/>
                <w:szCs w:val="28"/>
                <w:lang w:eastAsia="en-US"/>
              </w:rPr>
              <w:t>.:</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Расчетная тепловая нагрузка потребителей, Гкал/</w:t>
            </w:r>
            <w:proofErr w:type="gramStart"/>
            <w:r w:rsidRPr="00912D69">
              <w:rPr>
                <w:rFonts w:eastAsia="Calibri"/>
                <w:szCs w:val="28"/>
                <w:lang w:eastAsia="en-US"/>
              </w:rPr>
              <w:t>ч</w:t>
            </w:r>
            <w:proofErr w:type="gramEnd"/>
            <w:r w:rsidRPr="00912D69">
              <w:rPr>
                <w:rFonts w:eastAsia="Calibri"/>
                <w:szCs w:val="28"/>
                <w:lang w:eastAsia="en-US"/>
              </w:rPr>
              <w:t xml:space="preserve"> в том числе:</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w:t>
            </w:r>
            <w:proofErr w:type="spellEnd"/>
            <w:r w:rsidR="00060318">
              <w:rPr>
                <w:rFonts w:eastAsia="Calibri"/>
                <w:szCs w:val="28"/>
                <w:lang w:eastAsia="en-US"/>
              </w:rPr>
              <w:t xml:space="preserve"> </w:t>
            </w:r>
            <w:proofErr w:type="spellStart"/>
            <w:r w:rsidRPr="00912D69">
              <w:rPr>
                <w:rFonts w:eastAsia="Calibri"/>
                <w:szCs w:val="28"/>
                <w:lang w:val="en-US" w:eastAsia="en-US"/>
              </w:rPr>
              <w:t>отопление</w:t>
            </w:r>
            <w:proofErr w:type="spellEnd"/>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5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c>
          <w:tcPr>
            <w:tcW w:w="489"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color w:val="000000"/>
                <w:szCs w:val="28"/>
                <w:lang w:eastAsia="en-US"/>
              </w:rPr>
            </w:pPr>
            <w:r w:rsidRPr="00912D69">
              <w:rPr>
                <w:rFonts w:eastAsia="Calibri"/>
                <w:color w:val="000000"/>
                <w:szCs w:val="28"/>
                <w:lang w:val="en-US" w:eastAsia="en-US"/>
              </w:rPr>
              <w:t>0,24</w:t>
            </w:r>
            <w:r w:rsidRPr="00912D69">
              <w:rPr>
                <w:rFonts w:eastAsia="Calibri"/>
                <w:color w:val="000000"/>
                <w:szCs w:val="28"/>
                <w:lang w:eastAsia="en-US"/>
              </w:rPr>
              <w:t>8</w:t>
            </w: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w:t>
            </w:r>
            <w:proofErr w:type="spellEnd"/>
            <w:r w:rsidR="00060318">
              <w:rPr>
                <w:rFonts w:eastAsia="Calibri"/>
                <w:szCs w:val="28"/>
                <w:lang w:eastAsia="en-US"/>
              </w:rPr>
              <w:t xml:space="preserve"> </w:t>
            </w:r>
            <w:proofErr w:type="spellStart"/>
            <w:r w:rsidRPr="00912D69">
              <w:rPr>
                <w:rFonts w:eastAsia="Calibri"/>
                <w:szCs w:val="28"/>
                <w:lang w:val="en-US" w:eastAsia="en-US"/>
              </w:rPr>
              <w:t>вентиляцию</w:t>
            </w:r>
            <w:proofErr w:type="spellEnd"/>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val="en-US" w:eastAsia="en-US"/>
              </w:rPr>
            </w:pPr>
            <w:proofErr w:type="spellStart"/>
            <w:r w:rsidRPr="00912D69">
              <w:rPr>
                <w:rFonts w:eastAsia="Calibri"/>
                <w:szCs w:val="28"/>
                <w:lang w:val="en-US" w:eastAsia="en-US"/>
              </w:rPr>
              <w:t>на</w:t>
            </w:r>
            <w:proofErr w:type="spellEnd"/>
            <w:r w:rsidR="00060318">
              <w:rPr>
                <w:rFonts w:eastAsia="Calibri"/>
                <w:szCs w:val="28"/>
                <w:lang w:eastAsia="en-US"/>
              </w:rPr>
              <w:t xml:space="preserve"> </w:t>
            </w:r>
            <w:proofErr w:type="spellStart"/>
            <w:r w:rsidRPr="00912D69">
              <w:rPr>
                <w:rFonts w:eastAsia="Calibri"/>
                <w:szCs w:val="28"/>
                <w:lang w:val="en-US" w:eastAsia="en-US"/>
              </w:rPr>
              <w:t>системы</w:t>
            </w:r>
            <w:proofErr w:type="spellEnd"/>
            <w:r w:rsidRPr="00912D69">
              <w:rPr>
                <w:rFonts w:eastAsia="Calibri"/>
                <w:szCs w:val="28"/>
                <w:lang w:val="en-US" w:eastAsia="en-US"/>
              </w:rPr>
              <w:t xml:space="preserve"> ГВС</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val="en-US"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2.1.4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vertAlign w:val="superscript"/>
                <w:lang w:eastAsia="en-US"/>
              </w:rPr>
            </w:pPr>
            <w:r w:rsidRPr="00912D69">
              <w:rPr>
                <w:rFonts w:eastAsia="Calibri"/>
                <w:szCs w:val="28"/>
                <w:lang w:eastAsia="en-US"/>
              </w:rPr>
              <w:t>пар на промышленные нужды 10-16 кгс/см</w:t>
            </w:r>
            <w:proofErr w:type="gramStart"/>
            <w:r w:rsidRPr="00912D69">
              <w:rPr>
                <w:rFonts w:eastAsia="Calibri"/>
                <w:szCs w:val="28"/>
                <w:vertAlign w:val="superscript"/>
                <w:lang w:eastAsia="en-US"/>
              </w:rPr>
              <w:t>2</w:t>
            </w:r>
            <w:proofErr w:type="gramEnd"/>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jc w:val="center"/>
              <w:rPr>
                <w:rFonts w:eastAsia="Calibri"/>
                <w:szCs w:val="28"/>
                <w:lang w:val="en-US" w:eastAsia="en-US"/>
              </w:rPr>
            </w:pPr>
            <w:r w:rsidRPr="00912D69">
              <w:rPr>
                <w:rFonts w:eastAsia="Calibri"/>
                <w:szCs w:val="28"/>
                <w:lang w:eastAsia="en-US"/>
              </w:rPr>
              <w:t>2.1.5</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горячая вода на промышленные нужды (50</w:t>
            </w:r>
            <w:r w:rsidRPr="00912D69">
              <w:rPr>
                <w:rFonts w:eastAsia="Calibri"/>
                <w:szCs w:val="28"/>
                <w:vertAlign w:val="superscript"/>
                <w:lang w:eastAsia="en-US"/>
              </w:rPr>
              <w:t xml:space="preserve">о </w:t>
            </w:r>
            <w:r w:rsidRPr="00912D69">
              <w:rPr>
                <w:rFonts w:eastAsia="Calibri"/>
                <w:szCs w:val="28"/>
                <w:lang w:eastAsia="en-US"/>
              </w:rPr>
              <w:t>С)</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2.2</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 xml:space="preserve">Потери тепловой энергии через теплоизоляционные конструкции наружных тепловых сетей и с нормативной утечкой, в </w:t>
            </w:r>
            <w:proofErr w:type="spellStart"/>
            <w:r w:rsidRPr="00912D69">
              <w:rPr>
                <w:rFonts w:eastAsia="Calibri"/>
                <w:szCs w:val="28"/>
                <w:lang w:eastAsia="en-US"/>
              </w:rPr>
              <w:t>т.ч</w:t>
            </w:r>
            <w:proofErr w:type="spellEnd"/>
            <w:r w:rsidRPr="00912D69">
              <w:rPr>
                <w:rFonts w:eastAsia="Calibri"/>
                <w:szCs w:val="28"/>
                <w:lang w:eastAsia="en-US"/>
              </w:rPr>
              <w:t>.:</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2.2.1</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затраты теплоносителя на компенсацию потерь, м</w:t>
            </w:r>
            <w:r w:rsidRPr="00912D69">
              <w:rPr>
                <w:rFonts w:eastAsia="Calibri"/>
                <w:szCs w:val="28"/>
                <w:vertAlign w:val="superscript"/>
                <w:lang w:eastAsia="en-US"/>
              </w:rPr>
              <w:t>3</w:t>
            </w:r>
            <w:r w:rsidRPr="00912D69">
              <w:rPr>
                <w:rFonts w:eastAsia="Calibri"/>
                <w:szCs w:val="28"/>
                <w:lang w:eastAsia="en-US"/>
              </w:rPr>
              <w:t>/ч</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hideMark/>
          </w:tcPr>
          <w:p w:rsidR="009B1FA7" w:rsidRPr="001765F4" w:rsidRDefault="009B1FA7" w:rsidP="001765F4">
            <w:pPr>
              <w:spacing w:before="120" w:line="240" w:lineRule="exact"/>
              <w:jc w:val="center"/>
              <w:rPr>
                <w:rFonts w:eastAsia="Calibri"/>
                <w:szCs w:val="28"/>
                <w:lang w:eastAsia="en-US"/>
              </w:rPr>
            </w:pPr>
            <w:r w:rsidRPr="00912D69">
              <w:rPr>
                <w:rFonts w:eastAsia="Calibri"/>
                <w:szCs w:val="28"/>
                <w:lang w:val="en-US" w:eastAsia="en-US"/>
              </w:rPr>
              <w:t>2.3</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Суммарная подключенная тепловая нагрузка существующих потребителей (с учетом тепловых потерь)</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r>
      <w:tr w:rsidR="009B1FA7" w:rsidRPr="009B1FA7" w:rsidTr="00D977B6">
        <w:trPr>
          <w:trHeight w:val="20"/>
        </w:trPr>
        <w:tc>
          <w:tcPr>
            <w:tcW w:w="364" w:type="pct"/>
            <w:tcBorders>
              <w:top w:val="single" w:sz="4" w:space="0" w:color="000000"/>
              <w:left w:val="single" w:sz="4" w:space="0" w:color="000000"/>
              <w:bottom w:val="single" w:sz="4" w:space="0" w:color="000000"/>
              <w:right w:val="single" w:sz="4" w:space="0" w:color="000000"/>
            </w:tcBorders>
            <w:vAlign w:val="center"/>
            <w:hideMark/>
          </w:tcPr>
          <w:p w:rsidR="009B1FA7" w:rsidRPr="001765F4" w:rsidRDefault="009B1FA7" w:rsidP="00912D69">
            <w:pPr>
              <w:spacing w:before="120" w:line="240" w:lineRule="exact"/>
              <w:jc w:val="center"/>
              <w:rPr>
                <w:rFonts w:eastAsia="Calibri"/>
                <w:szCs w:val="28"/>
                <w:lang w:eastAsia="en-US"/>
              </w:rPr>
            </w:pPr>
            <w:r w:rsidRPr="00912D69">
              <w:rPr>
                <w:rFonts w:eastAsia="Calibri"/>
                <w:szCs w:val="28"/>
                <w:lang w:val="en-US" w:eastAsia="en-US"/>
              </w:rPr>
              <w:t>2.4</w:t>
            </w:r>
            <w:r w:rsidR="001765F4">
              <w:rPr>
                <w:rFonts w:eastAsia="Calibri"/>
                <w:szCs w:val="28"/>
                <w:lang w:eastAsia="en-US"/>
              </w:rPr>
              <w:t>.</w:t>
            </w:r>
          </w:p>
        </w:tc>
        <w:tc>
          <w:tcPr>
            <w:tcW w:w="1407" w:type="pct"/>
            <w:tcBorders>
              <w:top w:val="single" w:sz="4" w:space="0" w:color="000000"/>
              <w:left w:val="single" w:sz="4" w:space="0" w:color="000000"/>
              <w:bottom w:val="single" w:sz="4" w:space="0" w:color="000000"/>
              <w:right w:val="single" w:sz="4" w:space="0" w:color="000000"/>
            </w:tcBorders>
            <w:hideMark/>
          </w:tcPr>
          <w:p w:rsidR="009B1FA7" w:rsidRPr="00912D69" w:rsidRDefault="009B1FA7" w:rsidP="001765F4">
            <w:pPr>
              <w:spacing w:before="120" w:line="240" w:lineRule="exact"/>
              <w:rPr>
                <w:rFonts w:eastAsia="Calibri"/>
                <w:szCs w:val="28"/>
                <w:lang w:eastAsia="en-US"/>
              </w:rPr>
            </w:pPr>
            <w:r w:rsidRPr="00912D69">
              <w:rPr>
                <w:rFonts w:eastAsia="Calibri"/>
                <w:szCs w:val="28"/>
                <w:lang w:eastAsia="en-US"/>
              </w:rPr>
              <w:t>Резерв</w:t>
            </w:r>
            <w:proofErr w:type="gramStart"/>
            <w:r w:rsidRPr="00912D69">
              <w:rPr>
                <w:rFonts w:eastAsia="Calibri"/>
                <w:szCs w:val="28"/>
                <w:lang w:eastAsia="en-US"/>
              </w:rPr>
              <w:t xml:space="preserve"> (+) / </w:t>
            </w:r>
            <w:proofErr w:type="gramEnd"/>
            <w:r w:rsidRPr="00912D69">
              <w:rPr>
                <w:rFonts w:eastAsia="Calibri"/>
                <w:szCs w:val="28"/>
                <w:lang w:eastAsia="en-US"/>
              </w:rPr>
              <w:t>дефицит (-) тепловой мощности котельной (все котлы в исправном состоянии)</w:t>
            </w: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57"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c>
          <w:tcPr>
            <w:tcW w:w="489" w:type="pct"/>
            <w:tcBorders>
              <w:top w:val="single" w:sz="4" w:space="0" w:color="000000"/>
              <w:left w:val="single" w:sz="4" w:space="0" w:color="000000"/>
              <w:bottom w:val="single" w:sz="4" w:space="0" w:color="000000"/>
              <w:right w:val="single" w:sz="4" w:space="0" w:color="000000"/>
            </w:tcBorders>
          </w:tcPr>
          <w:p w:rsidR="009B1FA7" w:rsidRPr="00912D69" w:rsidRDefault="009B1FA7" w:rsidP="001765F4">
            <w:pPr>
              <w:spacing w:before="120" w:line="240" w:lineRule="exact"/>
              <w:jc w:val="center"/>
              <w:rPr>
                <w:rFonts w:eastAsia="Calibri"/>
                <w:color w:val="000000"/>
                <w:szCs w:val="28"/>
                <w:lang w:eastAsia="en-US"/>
              </w:rPr>
            </w:pPr>
          </w:p>
        </w:tc>
      </w:tr>
    </w:tbl>
    <w:p w:rsidR="009B1FA7" w:rsidRPr="009B1FA7" w:rsidRDefault="009B1FA7" w:rsidP="001765F4">
      <w:pPr>
        <w:keepNext/>
        <w:keepLines/>
        <w:spacing w:after="120"/>
        <w:jc w:val="both"/>
        <w:outlineLvl w:val="0"/>
        <w:rPr>
          <w:rFonts w:ascii="Bookman Old Style" w:hAnsi="Bookman Old Style"/>
          <w:b/>
          <w:bCs/>
          <w:sz w:val="24"/>
          <w:szCs w:val="24"/>
          <w:lang w:eastAsia="en-US"/>
        </w:rPr>
      </w:pPr>
      <w:bookmarkStart w:id="14" w:name="_Toc21101662"/>
    </w:p>
    <w:p w:rsidR="00060318" w:rsidRDefault="00060318" w:rsidP="001765F4">
      <w:pPr>
        <w:keepNext/>
        <w:keepLines/>
        <w:spacing w:line="360" w:lineRule="atLeast"/>
        <w:ind w:firstLine="709"/>
        <w:jc w:val="both"/>
        <w:rPr>
          <w:bCs/>
          <w:szCs w:val="28"/>
          <w:lang w:eastAsia="en-US"/>
        </w:rPr>
        <w:sectPr w:rsidR="00060318" w:rsidSect="00060318">
          <w:pgSz w:w="16838" w:h="11906" w:orient="landscape"/>
          <w:pgMar w:top="1418" w:right="567" w:bottom="1418" w:left="567" w:header="709" w:footer="709" w:gutter="0"/>
          <w:cols w:space="720"/>
          <w:docGrid w:linePitch="381"/>
        </w:sectPr>
      </w:pPr>
    </w:p>
    <w:p w:rsidR="009B1FA7" w:rsidRPr="001765F4" w:rsidRDefault="009B1FA7" w:rsidP="001765F4">
      <w:pPr>
        <w:keepNext/>
        <w:keepLines/>
        <w:spacing w:line="360" w:lineRule="atLeast"/>
        <w:ind w:firstLine="709"/>
        <w:jc w:val="both"/>
        <w:rPr>
          <w:bCs/>
          <w:szCs w:val="28"/>
          <w:lang w:eastAsia="en-US"/>
        </w:rPr>
      </w:pPr>
      <w:r w:rsidRPr="001765F4">
        <w:rPr>
          <w:bCs/>
          <w:szCs w:val="28"/>
          <w:lang w:eastAsia="en-US"/>
        </w:rPr>
        <w:lastRenderedPageBreak/>
        <w:t>2.2. Описание существующих и перспективных зон действия систем теплоснабжения, источников тепловой энергии</w:t>
      </w:r>
      <w:bookmarkEnd w:id="14"/>
    </w:p>
    <w:p w:rsidR="009B1FA7" w:rsidRPr="001765F4" w:rsidRDefault="009B1FA7" w:rsidP="001765F4">
      <w:pPr>
        <w:spacing w:line="360" w:lineRule="atLeast"/>
        <w:ind w:firstLine="709"/>
        <w:jc w:val="both"/>
        <w:rPr>
          <w:rFonts w:eastAsia="Calibri"/>
          <w:bCs/>
          <w:szCs w:val="28"/>
          <w:lang w:eastAsia="en-US"/>
        </w:rPr>
      </w:pPr>
      <w:r w:rsidRPr="001765F4">
        <w:rPr>
          <w:rFonts w:eastAsia="Calibri"/>
          <w:bCs/>
          <w:szCs w:val="28"/>
          <w:lang w:eastAsia="en-US"/>
        </w:rPr>
        <w:t>Зона центрального теплоснабжения состоит из следующих источников теплоснабжения и тепловых сетей:</w:t>
      </w:r>
    </w:p>
    <w:p w:rsidR="009B1FA7" w:rsidRPr="001765F4" w:rsidRDefault="001C251B" w:rsidP="001C251B">
      <w:pPr>
        <w:tabs>
          <w:tab w:val="left" w:pos="993"/>
        </w:tabs>
        <w:spacing w:line="360" w:lineRule="atLeast"/>
        <w:ind w:left="709"/>
        <w:contextualSpacing/>
        <w:jc w:val="both"/>
        <w:rPr>
          <w:szCs w:val="28"/>
          <w:lang w:eastAsia="en-US"/>
        </w:rPr>
      </w:pPr>
      <w:r>
        <w:rPr>
          <w:szCs w:val="28"/>
          <w:lang w:eastAsia="en-US"/>
        </w:rPr>
        <w:t xml:space="preserve">1. </w:t>
      </w:r>
      <w:r w:rsidR="009B1FA7" w:rsidRPr="001765F4">
        <w:rPr>
          <w:szCs w:val="28"/>
          <w:lang w:eastAsia="en-US"/>
        </w:rPr>
        <w:t xml:space="preserve">котельная БМК №1, пер. </w:t>
      </w:r>
      <w:proofErr w:type="gramStart"/>
      <w:r w:rsidR="009B1FA7" w:rsidRPr="001765F4">
        <w:rPr>
          <w:szCs w:val="28"/>
          <w:lang w:eastAsia="en-US"/>
        </w:rPr>
        <w:t>Молодежный</w:t>
      </w:r>
      <w:proofErr w:type="gramEnd"/>
      <w:r w:rsidR="009B1FA7" w:rsidRPr="001765F4">
        <w:rPr>
          <w:szCs w:val="28"/>
          <w:lang w:eastAsia="en-US"/>
        </w:rPr>
        <w:t>, 1а и сети отопления;</w:t>
      </w:r>
    </w:p>
    <w:p w:rsidR="009B1FA7" w:rsidRPr="001765F4" w:rsidRDefault="001C251B" w:rsidP="001C251B">
      <w:pPr>
        <w:tabs>
          <w:tab w:val="left" w:pos="993"/>
        </w:tabs>
        <w:spacing w:line="360" w:lineRule="atLeast"/>
        <w:ind w:left="709"/>
        <w:contextualSpacing/>
        <w:jc w:val="both"/>
        <w:rPr>
          <w:szCs w:val="28"/>
          <w:lang w:eastAsia="en-US"/>
        </w:rPr>
      </w:pPr>
      <w:r>
        <w:rPr>
          <w:szCs w:val="28"/>
          <w:lang w:eastAsia="en-US"/>
        </w:rPr>
        <w:t xml:space="preserve">2. </w:t>
      </w:r>
      <w:r w:rsidR="00D977B6">
        <w:rPr>
          <w:szCs w:val="28"/>
          <w:lang w:eastAsia="en-US"/>
        </w:rPr>
        <w:t xml:space="preserve">котельную БМК №2 </w:t>
      </w:r>
      <w:r w:rsidR="009B1FA7" w:rsidRPr="001765F4">
        <w:rPr>
          <w:szCs w:val="28"/>
          <w:lang w:eastAsia="en-US"/>
        </w:rPr>
        <w:t xml:space="preserve">ул. </w:t>
      </w:r>
      <w:proofErr w:type="gramStart"/>
      <w:r w:rsidR="009B1FA7" w:rsidRPr="001765F4">
        <w:rPr>
          <w:szCs w:val="28"/>
          <w:lang w:eastAsia="en-US"/>
        </w:rPr>
        <w:t>Школьная</w:t>
      </w:r>
      <w:proofErr w:type="gramEnd"/>
      <w:r w:rsidR="009B1FA7" w:rsidRPr="001765F4">
        <w:rPr>
          <w:szCs w:val="28"/>
          <w:lang w:eastAsia="en-US"/>
        </w:rPr>
        <w:t xml:space="preserve"> 19 и сети отопления; </w:t>
      </w:r>
    </w:p>
    <w:p w:rsidR="009B1FA7" w:rsidRPr="001765F4" w:rsidRDefault="001C251B" w:rsidP="001C251B">
      <w:pPr>
        <w:tabs>
          <w:tab w:val="left" w:pos="993"/>
        </w:tabs>
        <w:spacing w:line="360" w:lineRule="atLeast"/>
        <w:ind w:left="709"/>
        <w:contextualSpacing/>
        <w:jc w:val="both"/>
        <w:rPr>
          <w:szCs w:val="28"/>
          <w:lang w:eastAsia="en-US"/>
        </w:rPr>
      </w:pPr>
      <w:r>
        <w:rPr>
          <w:szCs w:val="28"/>
          <w:lang w:eastAsia="en-US"/>
        </w:rPr>
        <w:t xml:space="preserve">3. </w:t>
      </w:r>
      <w:r w:rsidR="009B1FA7" w:rsidRPr="001765F4">
        <w:rPr>
          <w:szCs w:val="28"/>
          <w:lang w:eastAsia="en-US"/>
        </w:rPr>
        <w:t>котельную БМК №3 ул. Володарского, 2а  и сети отопления;</w:t>
      </w:r>
    </w:p>
    <w:p w:rsidR="009B1FA7" w:rsidRPr="001765F4" w:rsidRDefault="001C251B" w:rsidP="001C251B">
      <w:pPr>
        <w:tabs>
          <w:tab w:val="left" w:pos="993"/>
        </w:tabs>
        <w:spacing w:line="360" w:lineRule="atLeast"/>
        <w:ind w:left="709"/>
        <w:contextualSpacing/>
        <w:jc w:val="both"/>
        <w:rPr>
          <w:szCs w:val="28"/>
          <w:lang w:eastAsia="en-US"/>
        </w:rPr>
      </w:pPr>
      <w:r>
        <w:rPr>
          <w:szCs w:val="28"/>
          <w:lang w:eastAsia="en-US"/>
        </w:rPr>
        <w:t xml:space="preserve">4. </w:t>
      </w:r>
      <w:r w:rsidR="009B1FA7" w:rsidRPr="001765F4">
        <w:rPr>
          <w:szCs w:val="28"/>
          <w:lang w:eastAsia="en-US"/>
        </w:rPr>
        <w:t xml:space="preserve">котельную БМК № 5(35), п. Демянск, ул. </w:t>
      </w:r>
      <w:proofErr w:type="gramStart"/>
      <w:r w:rsidR="009B1FA7" w:rsidRPr="001765F4">
        <w:rPr>
          <w:szCs w:val="28"/>
          <w:lang w:eastAsia="en-US"/>
        </w:rPr>
        <w:t>Юбилейная</w:t>
      </w:r>
      <w:proofErr w:type="gramEnd"/>
      <w:r w:rsidR="009B1FA7" w:rsidRPr="001765F4">
        <w:rPr>
          <w:szCs w:val="28"/>
          <w:lang w:eastAsia="en-US"/>
        </w:rPr>
        <w:t xml:space="preserve"> и сети отопления;</w:t>
      </w:r>
    </w:p>
    <w:p w:rsidR="009B1FA7" w:rsidRPr="001765F4" w:rsidRDefault="001C251B" w:rsidP="001C251B">
      <w:pPr>
        <w:tabs>
          <w:tab w:val="left" w:pos="993"/>
        </w:tabs>
        <w:spacing w:line="360" w:lineRule="atLeast"/>
        <w:ind w:left="709"/>
        <w:contextualSpacing/>
        <w:jc w:val="both"/>
        <w:rPr>
          <w:szCs w:val="28"/>
          <w:lang w:eastAsia="en-US"/>
        </w:rPr>
      </w:pPr>
      <w:r>
        <w:rPr>
          <w:szCs w:val="28"/>
          <w:lang w:eastAsia="en-US"/>
        </w:rPr>
        <w:t xml:space="preserve">5. </w:t>
      </w:r>
      <w:r w:rsidR="009B1FA7" w:rsidRPr="001765F4">
        <w:rPr>
          <w:szCs w:val="28"/>
          <w:lang w:eastAsia="en-US"/>
        </w:rPr>
        <w:t>котельную БМК №4, ул. К. Либкнехта 50  и сети отопления;</w:t>
      </w:r>
    </w:p>
    <w:p w:rsidR="009B1FA7" w:rsidRPr="001765F4" w:rsidRDefault="001C251B" w:rsidP="001C251B">
      <w:pPr>
        <w:tabs>
          <w:tab w:val="left" w:pos="993"/>
        </w:tabs>
        <w:spacing w:line="360" w:lineRule="atLeast"/>
        <w:ind w:left="709"/>
        <w:contextualSpacing/>
        <w:jc w:val="both"/>
        <w:rPr>
          <w:szCs w:val="28"/>
          <w:lang w:eastAsia="en-US"/>
        </w:rPr>
      </w:pPr>
      <w:r>
        <w:rPr>
          <w:szCs w:val="28"/>
          <w:lang w:eastAsia="en-US"/>
        </w:rPr>
        <w:t xml:space="preserve">6. </w:t>
      </w:r>
      <w:r w:rsidR="009B1FA7" w:rsidRPr="001765F4">
        <w:rPr>
          <w:szCs w:val="28"/>
          <w:lang w:eastAsia="en-US"/>
        </w:rPr>
        <w:t>котельную № 7(34), п. Демянск, Больничный городок и сети отопления;</w:t>
      </w:r>
    </w:p>
    <w:p w:rsidR="009B1FA7" w:rsidRPr="001765F4" w:rsidRDefault="001C251B" w:rsidP="001C251B">
      <w:pPr>
        <w:tabs>
          <w:tab w:val="left" w:pos="993"/>
        </w:tabs>
        <w:spacing w:line="360" w:lineRule="atLeast"/>
        <w:ind w:left="709"/>
        <w:contextualSpacing/>
        <w:jc w:val="both"/>
        <w:rPr>
          <w:szCs w:val="28"/>
          <w:lang w:eastAsia="en-US"/>
        </w:rPr>
      </w:pPr>
      <w:r>
        <w:rPr>
          <w:szCs w:val="28"/>
          <w:lang w:eastAsia="en-US"/>
        </w:rPr>
        <w:t>7.</w:t>
      </w:r>
      <w:r w:rsidR="009B1FA7" w:rsidRPr="001765F4">
        <w:rPr>
          <w:szCs w:val="28"/>
          <w:lang w:eastAsia="en-US"/>
        </w:rPr>
        <w:t>ТГУ-НОРД 350 №9 ул. 25 Октября, д.1и сети отопления;</w:t>
      </w:r>
    </w:p>
    <w:p w:rsidR="009B1FA7" w:rsidRPr="001765F4" w:rsidRDefault="001C251B" w:rsidP="001C251B">
      <w:pPr>
        <w:tabs>
          <w:tab w:val="left" w:pos="993"/>
        </w:tabs>
        <w:spacing w:line="360" w:lineRule="atLeast"/>
        <w:ind w:left="709"/>
        <w:contextualSpacing/>
        <w:jc w:val="both"/>
        <w:rPr>
          <w:szCs w:val="28"/>
          <w:lang w:eastAsia="en-US"/>
        </w:rPr>
      </w:pPr>
      <w:r>
        <w:rPr>
          <w:szCs w:val="28"/>
          <w:lang w:eastAsia="en-US"/>
        </w:rPr>
        <w:t>8.</w:t>
      </w:r>
      <w:r w:rsidR="009B1FA7" w:rsidRPr="001765F4">
        <w:rPr>
          <w:szCs w:val="28"/>
          <w:lang w:eastAsia="en-US"/>
        </w:rPr>
        <w:t>ТГУ-НОРД 60 №9а ул. 25 Октября, д.1а и сети отопления;</w:t>
      </w:r>
    </w:p>
    <w:p w:rsidR="001C251B" w:rsidRDefault="001C251B" w:rsidP="001C251B">
      <w:pPr>
        <w:tabs>
          <w:tab w:val="left" w:pos="567"/>
        </w:tabs>
        <w:spacing w:line="360" w:lineRule="atLeast"/>
        <w:ind w:left="709"/>
        <w:contextualSpacing/>
        <w:jc w:val="both"/>
        <w:rPr>
          <w:szCs w:val="28"/>
          <w:lang w:eastAsia="ar-SA"/>
        </w:rPr>
      </w:pPr>
      <w:r>
        <w:rPr>
          <w:szCs w:val="28"/>
          <w:lang w:eastAsia="ar-SA"/>
        </w:rPr>
        <w:t xml:space="preserve">9. </w:t>
      </w:r>
      <w:r w:rsidR="009B1FA7" w:rsidRPr="001765F4">
        <w:rPr>
          <w:szCs w:val="28"/>
          <w:lang w:eastAsia="ar-SA"/>
        </w:rPr>
        <w:t>ТГУ-НОРД 350М, Демянский р</w:t>
      </w:r>
      <w:r>
        <w:rPr>
          <w:szCs w:val="28"/>
          <w:lang w:eastAsia="ar-SA"/>
        </w:rPr>
        <w:t>-он, п. Демянск, пер. Пожарный,</w:t>
      </w:r>
    </w:p>
    <w:p w:rsidR="009B1FA7" w:rsidRPr="001765F4" w:rsidRDefault="009B1FA7" w:rsidP="001C251B">
      <w:pPr>
        <w:tabs>
          <w:tab w:val="left" w:pos="567"/>
        </w:tabs>
        <w:spacing w:line="360" w:lineRule="atLeast"/>
        <w:contextualSpacing/>
        <w:jc w:val="both"/>
        <w:rPr>
          <w:bCs/>
          <w:szCs w:val="28"/>
          <w:lang w:eastAsia="en-US"/>
        </w:rPr>
      </w:pPr>
      <w:r w:rsidRPr="001765F4">
        <w:rPr>
          <w:szCs w:val="28"/>
          <w:lang w:eastAsia="ar-SA"/>
        </w:rPr>
        <w:t>сооружение 5А и сети отопления.</w:t>
      </w:r>
    </w:p>
    <w:p w:rsidR="009B1FA7" w:rsidRPr="001765F4" w:rsidRDefault="009B1FA7" w:rsidP="001765F4">
      <w:pPr>
        <w:spacing w:line="360" w:lineRule="atLeast"/>
        <w:ind w:firstLine="709"/>
        <w:jc w:val="both"/>
        <w:rPr>
          <w:szCs w:val="28"/>
        </w:rPr>
      </w:pPr>
      <w:r w:rsidRPr="001765F4">
        <w:rPr>
          <w:bCs/>
          <w:szCs w:val="28"/>
          <w:lang w:eastAsia="en-US"/>
        </w:rPr>
        <w:t>Схемы тепловых сетей источников тепловой энергии представлены на рисунках 1.1-1.8.</w:t>
      </w:r>
    </w:p>
    <w:p w:rsidR="009B1FA7" w:rsidRPr="001765F4" w:rsidRDefault="009B1FA7" w:rsidP="001765F4">
      <w:pPr>
        <w:spacing w:line="360" w:lineRule="atLeast"/>
        <w:ind w:firstLine="709"/>
        <w:jc w:val="both"/>
        <w:rPr>
          <w:szCs w:val="28"/>
          <w:lang w:eastAsia="en-US"/>
        </w:rPr>
      </w:pPr>
      <w:r w:rsidRPr="001765F4">
        <w:rPr>
          <w:szCs w:val="28"/>
          <w:lang w:eastAsia="en-US"/>
        </w:rPr>
        <w:t>Единая тепловая сеть поселения отсутствует. Взаимная гидравлическая увязка действующих контуров котельных отсутствует.</w:t>
      </w:r>
    </w:p>
    <w:p w:rsidR="009B1FA7" w:rsidRPr="001765F4" w:rsidRDefault="009B1FA7" w:rsidP="001765F4">
      <w:pPr>
        <w:spacing w:line="360" w:lineRule="atLeast"/>
        <w:ind w:firstLine="709"/>
        <w:jc w:val="both"/>
        <w:rPr>
          <w:szCs w:val="28"/>
          <w:lang w:eastAsia="en-US"/>
        </w:rPr>
      </w:pPr>
      <w:r w:rsidRPr="001765F4">
        <w:rPr>
          <w:szCs w:val="28"/>
          <w:lang w:eastAsia="en-US"/>
        </w:rPr>
        <w:t xml:space="preserve">Существующая система теплоснабжения. </w:t>
      </w:r>
    </w:p>
    <w:p w:rsidR="009B1FA7" w:rsidRPr="001765F4" w:rsidRDefault="009B1FA7" w:rsidP="001765F4">
      <w:pPr>
        <w:spacing w:line="360" w:lineRule="atLeast"/>
        <w:ind w:firstLine="709"/>
        <w:jc w:val="both"/>
        <w:rPr>
          <w:szCs w:val="28"/>
          <w:lang w:eastAsia="en-US"/>
        </w:rPr>
      </w:pPr>
      <w:r w:rsidRPr="001765F4">
        <w:rPr>
          <w:szCs w:val="28"/>
          <w:lang w:eastAsia="en-US"/>
        </w:rPr>
        <w:t>Система теплоснабжения включает в себя: источники тепла, тепловые сети и системы теплопотребления.</w:t>
      </w:r>
    </w:p>
    <w:p w:rsidR="009B1FA7" w:rsidRPr="009B1FA7" w:rsidRDefault="009B1FA7" w:rsidP="001765F4">
      <w:pPr>
        <w:spacing w:line="360" w:lineRule="atLeast"/>
        <w:ind w:firstLine="709"/>
        <w:jc w:val="both"/>
        <w:rPr>
          <w:rFonts w:ascii="Bookman Old Style" w:eastAsia="Calibri" w:hAnsi="Bookman Old Style" w:cs="Bookman Old Style"/>
          <w:sz w:val="24"/>
          <w:szCs w:val="24"/>
          <w:lang w:eastAsia="en-US"/>
        </w:rPr>
      </w:pPr>
      <w:r w:rsidRPr="001765F4">
        <w:rPr>
          <w:rFonts w:eastAsia="Calibri"/>
          <w:szCs w:val="28"/>
          <w:lang w:eastAsia="en-US"/>
        </w:rPr>
        <w:br w:type="page"/>
      </w:r>
    </w:p>
    <w:p w:rsidR="009B1FA7" w:rsidRPr="001C251B" w:rsidRDefault="001C251B" w:rsidP="001C251B">
      <w:pPr>
        <w:spacing w:line="360" w:lineRule="atLeast"/>
        <w:ind w:firstLine="708"/>
        <w:jc w:val="center"/>
        <w:rPr>
          <w:rFonts w:eastAsia="Calibri"/>
          <w:szCs w:val="28"/>
          <w:lang w:eastAsia="en-US"/>
        </w:rPr>
      </w:pPr>
      <w:r w:rsidRPr="009B1FA7">
        <w:rPr>
          <w:rFonts w:ascii="Bookman Old Style" w:eastAsia="Calibri" w:hAnsi="Bookman Old Style" w:cs="Bookman Old Style"/>
          <w:noProof/>
          <w:sz w:val="24"/>
          <w:szCs w:val="24"/>
        </w:rPr>
        <w:lastRenderedPageBreak/>
        <w:drawing>
          <wp:inline distT="0" distB="0" distL="0" distR="0" wp14:anchorId="11A04653" wp14:editId="4CB6A1AA">
            <wp:extent cx="5546684" cy="66960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46684" cy="6696075"/>
                    </a:xfrm>
                    <a:prstGeom prst="rect">
                      <a:avLst/>
                    </a:prstGeom>
                    <a:noFill/>
                    <a:ln>
                      <a:noFill/>
                    </a:ln>
                  </pic:spPr>
                </pic:pic>
              </a:graphicData>
            </a:graphic>
          </wp:inline>
        </w:drawing>
      </w:r>
    </w:p>
    <w:p w:rsidR="009B1FA7" w:rsidRPr="001C251B" w:rsidRDefault="009B1FA7" w:rsidP="001C251B">
      <w:pPr>
        <w:spacing w:line="360" w:lineRule="atLeast"/>
        <w:jc w:val="center"/>
        <w:rPr>
          <w:rFonts w:eastAsia="Calibri"/>
          <w:szCs w:val="28"/>
          <w:lang w:eastAsia="en-US"/>
        </w:rPr>
      </w:pPr>
      <w:r w:rsidRPr="00D977B6">
        <w:rPr>
          <w:rFonts w:eastAsia="Calibri"/>
          <w:bCs/>
          <w:szCs w:val="28"/>
          <w:lang w:eastAsia="en-US"/>
        </w:rPr>
        <w:t>Рисунок 1.1</w:t>
      </w:r>
      <w:r w:rsidRPr="001C251B">
        <w:rPr>
          <w:rFonts w:eastAsia="Calibri"/>
          <w:b/>
          <w:bCs/>
          <w:szCs w:val="28"/>
          <w:lang w:eastAsia="en-US"/>
        </w:rPr>
        <w:t xml:space="preserve"> -</w:t>
      </w:r>
      <w:r w:rsidRPr="001C251B">
        <w:rPr>
          <w:rFonts w:eastAsia="Calibri"/>
          <w:szCs w:val="28"/>
          <w:lang w:eastAsia="en-US"/>
        </w:rPr>
        <w:t>Схема тепловых сетей котельной БМК №1</w:t>
      </w:r>
    </w:p>
    <w:p w:rsidR="009B1FA7" w:rsidRPr="009B1FA7" w:rsidRDefault="009B1FA7" w:rsidP="009B1FA7">
      <w:pPr>
        <w:spacing w:after="200" w:line="276" w:lineRule="auto"/>
        <w:rPr>
          <w:rFonts w:ascii="Bookman Old Style" w:eastAsia="Calibri" w:hAnsi="Bookman Old Style" w:cs="Bookman Old Style"/>
          <w:sz w:val="22"/>
          <w:szCs w:val="22"/>
          <w:lang w:eastAsia="en-US"/>
        </w:r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p>
    <w:p w:rsidR="009B1FA7" w:rsidRPr="009B1FA7" w:rsidRDefault="009B1FA7" w:rsidP="009B1FA7">
      <w:pPr>
        <w:spacing w:after="200" w:line="276" w:lineRule="auto"/>
        <w:rPr>
          <w:rFonts w:ascii="Bookman Old Style" w:eastAsia="Calibri" w:hAnsi="Bookman Old Style" w:cs="Bookman Old Style"/>
          <w:sz w:val="24"/>
          <w:szCs w:val="24"/>
          <w:lang w:eastAsia="en-US"/>
        </w:rPr>
      </w:pPr>
      <w:r w:rsidRPr="009B1FA7">
        <w:rPr>
          <w:rFonts w:ascii="Bookman Old Style" w:eastAsia="Calibri" w:hAnsi="Bookman Old Style" w:cs="Bookman Old Style"/>
          <w:noProof/>
          <w:sz w:val="24"/>
          <w:szCs w:val="24"/>
        </w:rPr>
        <w:lastRenderedPageBreak/>
        <w:drawing>
          <wp:inline distT="0" distB="0" distL="0" distR="0" wp14:anchorId="1564C37D" wp14:editId="55AC45E3">
            <wp:extent cx="5958952" cy="6529589"/>
            <wp:effectExtent l="0" t="0" r="3810" b="508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63072" cy="6534103"/>
                    </a:xfrm>
                    <a:prstGeom prst="rect">
                      <a:avLst/>
                    </a:prstGeom>
                    <a:noFill/>
                    <a:ln>
                      <a:noFill/>
                    </a:ln>
                  </pic:spPr>
                </pic:pic>
              </a:graphicData>
            </a:graphic>
          </wp:inline>
        </w:drawing>
      </w:r>
    </w:p>
    <w:p w:rsidR="009B1FA7" w:rsidRPr="001C251B" w:rsidRDefault="009B1FA7" w:rsidP="001C251B">
      <w:pPr>
        <w:spacing w:line="360" w:lineRule="atLeast"/>
        <w:jc w:val="center"/>
        <w:rPr>
          <w:rFonts w:eastAsia="Calibri"/>
          <w:szCs w:val="28"/>
          <w:lang w:eastAsia="en-US"/>
        </w:rPr>
      </w:pPr>
      <w:r w:rsidRPr="00D977B6">
        <w:rPr>
          <w:rFonts w:eastAsia="Calibri"/>
          <w:bCs/>
          <w:szCs w:val="28"/>
          <w:lang w:eastAsia="en-US"/>
        </w:rPr>
        <w:t>Рисунок 1.2 -</w:t>
      </w:r>
      <w:r w:rsidRPr="001C251B">
        <w:rPr>
          <w:rFonts w:eastAsia="Calibri"/>
          <w:szCs w:val="28"/>
          <w:lang w:eastAsia="en-US"/>
        </w:rPr>
        <w:t>Схема тепловых сетей котельной БМК №2</w:t>
      </w:r>
    </w:p>
    <w:p w:rsidR="009B1FA7" w:rsidRPr="009B1FA7" w:rsidRDefault="009B1FA7" w:rsidP="009B1FA7">
      <w:pPr>
        <w:spacing w:line="276" w:lineRule="auto"/>
        <w:rPr>
          <w:rFonts w:ascii="Bookman Old Style" w:eastAsia="Calibri" w:hAnsi="Bookman Old Style" w:cs="Bookman Old Style"/>
          <w:sz w:val="22"/>
          <w:szCs w:val="22"/>
          <w:lang w:eastAsia="en-US"/>
        </w:rPr>
        <w:sectPr w:rsidR="009B1FA7" w:rsidRPr="009B1FA7" w:rsidSect="001C251B">
          <w:pgSz w:w="11906" w:h="16838"/>
          <w:pgMar w:top="1134" w:right="567" w:bottom="1134" w:left="1985" w:header="709" w:footer="709" w:gutter="0"/>
          <w:cols w:space="720"/>
          <w:docGrid w:linePitch="381"/>
        </w:sect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r w:rsidRPr="009B1FA7">
        <w:rPr>
          <w:rFonts w:ascii="Bookman Old Style" w:eastAsia="Calibri" w:hAnsi="Bookman Old Style" w:cs="Bookman Old Style"/>
          <w:noProof/>
          <w:sz w:val="22"/>
          <w:szCs w:val="22"/>
        </w:rPr>
        <w:lastRenderedPageBreak/>
        <w:drawing>
          <wp:inline distT="0" distB="0" distL="0" distR="0" wp14:anchorId="4D01E723" wp14:editId="5D0D031A">
            <wp:extent cx="8896350" cy="5828695"/>
            <wp:effectExtent l="0" t="0" r="0" b="635"/>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897273" cy="5829300"/>
                    </a:xfrm>
                    <a:prstGeom prst="rect">
                      <a:avLst/>
                    </a:prstGeom>
                    <a:noFill/>
                    <a:ln>
                      <a:noFill/>
                    </a:ln>
                  </pic:spPr>
                </pic:pic>
              </a:graphicData>
            </a:graphic>
          </wp:inline>
        </w:drawing>
      </w:r>
    </w:p>
    <w:p w:rsidR="009B1FA7" w:rsidRPr="001C251B" w:rsidRDefault="009B1FA7" w:rsidP="001C251B">
      <w:pPr>
        <w:spacing w:line="360" w:lineRule="atLeast"/>
        <w:jc w:val="center"/>
        <w:rPr>
          <w:rFonts w:eastAsia="Calibri"/>
          <w:szCs w:val="28"/>
          <w:lang w:eastAsia="en-US"/>
        </w:rPr>
      </w:pPr>
      <w:r w:rsidRPr="00D977B6">
        <w:rPr>
          <w:rFonts w:eastAsia="Calibri"/>
          <w:bCs/>
          <w:szCs w:val="28"/>
          <w:lang w:eastAsia="en-US"/>
        </w:rPr>
        <w:t>Рисунок 1.3</w:t>
      </w:r>
      <w:r w:rsidRPr="001C251B">
        <w:rPr>
          <w:rFonts w:eastAsia="Calibri"/>
          <w:b/>
          <w:bCs/>
          <w:szCs w:val="28"/>
          <w:lang w:eastAsia="en-US"/>
        </w:rPr>
        <w:t xml:space="preserve"> -</w:t>
      </w:r>
      <w:r w:rsidRPr="001C251B">
        <w:rPr>
          <w:rFonts w:eastAsia="Calibri"/>
          <w:szCs w:val="28"/>
          <w:lang w:eastAsia="en-US"/>
        </w:rPr>
        <w:t>Схема тепловых сетей котельной БМК №3</w:t>
      </w:r>
    </w:p>
    <w:p w:rsidR="009B1FA7" w:rsidRPr="009B1FA7" w:rsidRDefault="009B1FA7" w:rsidP="009B1FA7">
      <w:pPr>
        <w:spacing w:line="276" w:lineRule="auto"/>
        <w:rPr>
          <w:rFonts w:ascii="Bookman Old Style" w:eastAsia="Calibri" w:hAnsi="Bookman Old Style" w:cs="Bookman Old Style"/>
          <w:sz w:val="22"/>
          <w:szCs w:val="22"/>
          <w:lang w:eastAsia="en-US"/>
        </w:rPr>
        <w:sectPr w:rsidR="009B1FA7" w:rsidRPr="009B1FA7" w:rsidSect="001C251B">
          <w:pgSz w:w="16838" w:h="11906" w:orient="landscape"/>
          <w:pgMar w:top="567" w:right="851" w:bottom="851" w:left="1701" w:header="709" w:footer="709" w:gutter="0"/>
          <w:cols w:space="720"/>
          <w:docGrid w:linePitch="381"/>
        </w:sectPr>
      </w:pPr>
    </w:p>
    <w:p w:rsidR="009B1FA7" w:rsidRPr="009B1FA7" w:rsidRDefault="009B1FA7" w:rsidP="009B1FA7">
      <w:pPr>
        <w:spacing w:after="200" w:line="276" w:lineRule="auto"/>
        <w:rPr>
          <w:rFonts w:ascii="Bookman Old Style" w:eastAsia="Calibri" w:hAnsi="Bookman Old Style" w:cs="Bookman Old Style"/>
          <w:sz w:val="24"/>
          <w:szCs w:val="24"/>
          <w:lang w:eastAsia="en-US"/>
        </w:rPr>
      </w:pPr>
      <w:r w:rsidRPr="009B1FA7">
        <w:rPr>
          <w:rFonts w:ascii="Bookman Old Style" w:eastAsia="Calibri" w:hAnsi="Bookman Old Style" w:cs="Bookman Old Style"/>
          <w:noProof/>
          <w:sz w:val="24"/>
          <w:szCs w:val="24"/>
        </w:rPr>
        <w:lastRenderedPageBreak/>
        <w:drawing>
          <wp:inline distT="0" distB="0" distL="0" distR="0" wp14:anchorId="573CF108" wp14:editId="57F7B205">
            <wp:extent cx="6848475" cy="5629275"/>
            <wp:effectExtent l="0" t="0" r="9525" b="9525"/>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848475" cy="5629275"/>
                    </a:xfrm>
                    <a:prstGeom prst="rect">
                      <a:avLst/>
                    </a:prstGeom>
                    <a:noFill/>
                    <a:ln>
                      <a:noFill/>
                    </a:ln>
                  </pic:spPr>
                </pic:pic>
              </a:graphicData>
            </a:graphic>
          </wp:inline>
        </w:drawing>
      </w:r>
    </w:p>
    <w:p w:rsidR="009B1FA7" w:rsidRPr="001C251B" w:rsidRDefault="009B1FA7" w:rsidP="001C251B">
      <w:pPr>
        <w:spacing w:line="360" w:lineRule="atLeast"/>
        <w:jc w:val="center"/>
        <w:rPr>
          <w:rFonts w:eastAsia="Calibri"/>
          <w:szCs w:val="28"/>
          <w:lang w:eastAsia="en-US"/>
        </w:rPr>
      </w:pPr>
      <w:r w:rsidRPr="00D977B6">
        <w:rPr>
          <w:rFonts w:eastAsia="Calibri"/>
          <w:bCs/>
          <w:szCs w:val="28"/>
          <w:lang w:eastAsia="en-US"/>
        </w:rPr>
        <w:t>Рисунок 1.4</w:t>
      </w:r>
      <w:r w:rsidRPr="001C251B">
        <w:rPr>
          <w:rFonts w:eastAsia="Calibri"/>
          <w:b/>
          <w:bCs/>
          <w:szCs w:val="28"/>
          <w:lang w:eastAsia="en-US"/>
        </w:rPr>
        <w:t xml:space="preserve"> -</w:t>
      </w:r>
      <w:r w:rsidRPr="001C251B">
        <w:rPr>
          <w:rFonts w:eastAsia="Calibri"/>
          <w:szCs w:val="28"/>
          <w:lang w:eastAsia="en-US"/>
        </w:rPr>
        <w:t>Схема тепловых сетей котельной БМК №4</w:t>
      </w:r>
    </w:p>
    <w:p w:rsidR="009B1FA7" w:rsidRPr="009B1FA7" w:rsidRDefault="009B1FA7" w:rsidP="009B1FA7">
      <w:pPr>
        <w:spacing w:after="200" w:line="276" w:lineRule="auto"/>
        <w:rPr>
          <w:rFonts w:ascii="Bookman Old Style" w:eastAsia="Calibri" w:hAnsi="Bookman Old Style" w:cs="Bookman Old Style"/>
          <w:sz w:val="22"/>
          <w:szCs w:val="22"/>
          <w:lang w:eastAsia="en-US"/>
        </w:r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r w:rsidRPr="009B1FA7">
        <w:rPr>
          <w:rFonts w:ascii="Bookman Old Style" w:eastAsia="Calibri" w:hAnsi="Bookman Old Style" w:cs="Bookman Old Style"/>
          <w:noProof/>
          <w:sz w:val="22"/>
          <w:szCs w:val="22"/>
        </w:rPr>
        <w:lastRenderedPageBreak/>
        <w:drawing>
          <wp:inline distT="0" distB="0" distL="0" distR="0" wp14:anchorId="54755C28" wp14:editId="355D4B6A">
            <wp:extent cx="6667500" cy="6915150"/>
            <wp:effectExtent l="0" t="0" r="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667500" cy="6915150"/>
                    </a:xfrm>
                    <a:prstGeom prst="rect">
                      <a:avLst/>
                    </a:prstGeom>
                    <a:noFill/>
                    <a:ln>
                      <a:noFill/>
                    </a:ln>
                  </pic:spPr>
                </pic:pic>
              </a:graphicData>
            </a:graphic>
          </wp:inline>
        </w:drawing>
      </w:r>
    </w:p>
    <w:p w:rsidR="009B1FA7" w:rsidRPr="001C251B" w:rsidRDefault="009B1FA7" w:rsidP="001C251B">
      <w:pPr>
        <w:spacing w:line="360" w:lineRule="atLeast"/>
        <w:jc w:val="center"/>
        <w:rPr>
          <w:rFonts w:eastAsia="Calibri"/>
          <w:szCs w:val="28"/>
          <w:lang w:eastAsia="en-US"/>
        </w:rPr>
      </w:pPr>
      <w:r w:rsidRPr="00D977B6">
        <w:rPr>
          <w:rFonts w:eastAsia="Calibri"/>
          <w:bCs/>
          <w:szCs w:val="28"/>
          <w:lang w:eastAsia="en-US"/>
        </w:rPr>
        <w:t>Рисунок 1.5</w:t>
      </w:r>
      <w:r w:rsidRPr="001C251B">
        <w:rPr>
          <w:rFonts w:eastAsia="Calibri"/>
          <w:b/>
          <w:bCs/>
          <w:szCs w:val="28"/>
          <w:lang w:eastAsia="en-US"/>
        </w:rPr>
        <w:t xml:space="preserve"> -</w:t>
      </w:r>
      <w:r w:rsidRPr="001C251B">
        <w:rPr>
          <w:rFonts w:eastAsia="Calibri"/>
          <w:szCs w:val="28"/>
          <w:lang w:eastAsia="en-US"/>
        </w:rPr>
        <w:t xml:space="preserve">Схема </w:t>
      </w:r>
      <w:r w:rsidR="009918A6">
        <w:rPr>
          <w:rFonts w:eastAsia="Calibri"/>
          <w:szCs w:val="28"/>
          <w:lang w:eastAsia="en-US"/>
        </w:rPr>
        <w:t xml:space="preserve">тепловых сетей котельной БМК № 33 (9) п. Демянск,                          </w:t>
      </w:r>
      <w:r w:rsidR="001C251B">
        <w:rPr>
          <w:rFonts w:eastAsia="Calibri"/>
          <w:szCs w:val="28"/>
          <w:lang w:eastAsia="en-US"/>
        </w:rPr>
        <w:t xml:space="preserve"> </w:t>
      </w:r>
      <w:r w:rsidRPr="001C251B">
        <w:rPr>
          <w:rFonts w:eastAsia="Calibri"/>
          <w:szCs w:val="28"/>
          <w:lang w:eastAsia="en-US"/>
        </w:rPr>
        <w:t>ул. 25 Октября</w:t>
      </w:r>
    </w:p>
    <w:p w:rsidR="009B1FA7" w:rsidRPr="001C251B" w:rsidRDefault="009B1FA7" w:rsidP="001C251B">
      <w:pPr>
        <w:spacing w:line="360" w:lineRule="atLeast"/>
        <w:jc w:val="center"/>
        <w:rPr>
          <w:rFonts w:eastAsia="Calibri"/>
          <w:szCs w:val="28"/>
          <w:lang w:eastAsia="en-US"/>
        </w:rPr>
        <w:sectPr w:rsidR="009B1FA7" w:rsidRPr="001C251B" w:rsidSect="001C251B">
          <w:pgSz w:w="11906" w:h="16838"/>
          <w:pgMar w:top="851" w:right="851" w:bottom="1701" w:left="567" w:header="709" w:footer="709" w:gutter="0"/>
          <w:cols w:space="720"/>
          <w:docGrid w:linePitch="381"/>
        </w:sect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r w:rsidRPr="009B1FA7">
        <w:rPr>
          <w:rFonts w:ascii="Bookman Old Style" w:eastAsia="Calibri" w:hAnsi="Bookman Old Style" w:cs="Bookman Old Style"/>
          <w:noProof/>
          <w:sz w:val="22"/>
          <w:szCs w:val="22"/>
        </w:rPr>
        <w:lastRenderedPageBreak/>
        <w:drawing>
          <wp:inline distT="0" distB="0" distL="0" distR="0" wp14:anchorId="5722F607" wp14:editId="7345402F">
            <wp:extent cx="8829675" cy="5391150"/>
            <wp:effectExtent l="0" t="0" r="9525"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829675" cy="5391150"/>
                    </a:xfrm>
                    <a:prstGeom prst="rect">
                      <a:avLst/>
                    </a:prstGeom>
                    <a:noFill/>
                    <a:ln>
                      <a:noFill/>
                    </a:ln>
                  </pic:spPr>
                </pic:pic>
              </a:graphicData>
            </a:graphic>
          </wp:inline>
        </w:drawing>
      </w:r>
    </w:p>
    <w:p w:rsidR="009B1FA7" w:rsidRPr="001C251B" w:rsidRDefault="009B1FA7" w:rsidP="001C251B">
      <w:pPr>
        <w:spacing w:line="360" w:lineRule="atLeast"/>
        <w:jc w:val="center"/>
        <w:rPr>
          <w:rFonts w:eastAsia="Calibri"/>
          <w:szCs w:val="28"/>
          <w:lang w:eastAsia="en-US"/>
        </w:rPr>
      </w:pPr>
      <w:r w:rsidRPr="00D977B6">
        <w:rPr>
          <w:rFonts w:eastAsia="Calibri"/>
          <w:bCs/>
          <w:szCs w:val="28"/>
          <w:lang w:eastAsia="en-US"/>
        </w:rPr>
        <w:t>Рисунок 1.6</w:t>
      </w:r>
      <w:r w:rsidRPr="001C251B">
        <w:rPr>
          <w:rFonts w:eastAsia="Calibri"/>
          <w:b/>
          <w:bCs/>
          <w:szCs w:val="28"/>
          <w:lang w:eastAsia="en-US"/>
        </w:rPr>
        <w:t xml:space="preserve"> -</w:t>
      </w:r>
      <w:r w:rsidRPr="001C251B">
        <w:rPr>
          <w:rFonts w:eastAsia="Calibri"/>
          <w:szCs w:val="28"/>
          <w:lang w:eastAsia="en-US"/>
        </w:rPr>
        <w:t>Схема тепловых сетей котельной№ 7 (34), п. Демянск, Больничный городок</w:t>
      </w:r>
    </w:p>
    <w:p w:rsidR="009B1FA7" w:rsidRPr="009B1FA7" w:rsidRDefault="009B1FA7" w:rsidP="009B1FA7">
      <w:pPr>
        <w:spacing w:line="276" w:lineRule="auto"/>
        <w:rPr>
          <w:rFonts w:ascii="Bookman Old Style" w:eastAsia="Calibri" w:hAnsi="Bookman Old Style" w:cs="Bookman Old Style"/>
          <w:sz w:val="22"/>
          <w:szCs w:val="22"/>
          <w:lang w:eastAsia="en-US"/>
        </w:rPr>
        <w:sectPr w:rsidR="009B1FA7" w:rsidRPr="009B1FA7" w:rsidSect="001C251B">
          <w:pgSz w:w="16838" w:h="11906" w:orient="landscape"/>
          <w:pgMar w:top="567" w:right="851" w:bottom="851" w:left="1701" w:header="709" w:footer="709" w:gutter="0"/>
          <w:cols w:space="720"/>
          <w:docGrid w:linePitch="381"/>
        </w:sectPr>
      </w:pPr>
    </w:p>
    <w:p w:rsidR="009B1FA7" w:rsidRPr="009B1FA7" w:rsidRDefault="009B1FA7" w:rsidP="009B1FA7">
      <w:pPr>
        <w:spacing w:after="200" w:line="276" w:lineRule="auto"/>
        <w:rPr>
          <w:rFonts w:ascii="Bookman Old Style" w:eastAsia="Calibri" w:hAnsi="Bookman Old Style" w:cs="Bookman Old Style"/>
          <w:sz w:val="22"/>
          <w:szCs w:val="22"/>
          <w:lang w:eastAsia="en-US"/>
        </w:rPr>
      </w:pPr>
      <w:r w:rsidRPr="009B1FA7">
        <w:rPr>
          <w:rFonts w:ascii="Bookman Old Style" w:eastAsia="Calibri" w:hAnsi="Bookman Old Style" w:cs="Bookman Old Style"/>
          <w:noProof/>
          <w:sz w:val="22"/>
          <w:szCs w:val="22"/>
        </w:rPr>
        <w:lastRenderedPageBreak/>
        <w:drawing>
          <wp:inline distT="0" distB="0" distL="0" distR="0" wp14:anchorId="42BC3C84" wp14:editId="4A6A6E17">
            <wp:extent cx="6824133" cy="8858250"/>
            <wp:effectExtent l="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824133" cy="8858250"/>
                    </a:xfrm>
                    <a:prstGeom prst="rect">
                      <a:avLst/>
                    </a:prstGeom>
                    <a:noFill/>
                    <a:ln>
                      <a:noFill/>
                    </a:ln>
                  </pic:spPr>
                </pic:pic>
              </a:graphicData>
            </a:graphic>
          </wp:inline>
        </w:drawing>
      </w:r>
    </w:p>
    <w:p w:rsidR="009B1FA7" w:rsidRPr="001C251B" w:rsidRDefault="009B1FA7" w:rsidP="001C251B">
      <w:pPr>
        <w:spacing w:line="360" w:lineRule="atLeast"/>
        <w:jc w:val="center"/>
        <w:rPr>
          <w:rFonts w:eastAsia="Calibri"/>
          <w:szCs w:val="28"/>
          <w:lang w:eastAsia="en-US"/>
        </w:rPr>
      </w:pPr>
      <w:r w:rsidRPr="00D977B6">
        <w:rPr>
          <w:rFonts w:eastAsia="Calibri"/>
          <w:bCs/>
          <w:szCs w:val="28"/>
          <w:lang w:eastAsia="en-US"/>
        </w:rPr>
        <w:t>Рисунок 1.7 -</w:t>
      </w:r>
      <w:r w:rsidRPr="001C251B">
        <w:rPr>
          <w:rFonts w:eastAsia="Calibri"/>
          <w:szCs w:val="28"/>
          <w:lang w:eastAsia="en-US"/>
        </w:rPr>
        <w:t>Схема тепловых сетей котельной№ 5 (35) п. Демянск, ул. Юбилейная</w:t>
      </w:r>
    </w:p>
    <w:p w:rsidR="009B1FA7" w:rsidRPr="009B1FA7" w:rsidRDefault="009B1FA7" w:rsidP="009B1FA7">
      <w:pPr>
        <w:spacing w:line="276" w:lineRule="auto"/>
        <w:rPr>
          <w:rFonts w:ascii="Bookman Old Style" w:eastAsia="Calibri" w:hAnsi="Bookman Old Style" w:cs="Bookman Old Style"/>
          <w:sz w:val="24"/>
          <w:szCs w:val="24"/>
          <w:lang w:eastAsia="en-US"/>
        </w:rPr>
        <w:sectPr w:rsidR="009B1FA7" w:rsidRPr="009B1FA7" w:rsidSect="001C251B">
          <w:pgSz w:w="11906" w:h="16838"/>
          <w:pgMar w:top="568" w:right="851" w:bottom="1135" w:left="567" w:header="709" w:footer="709" w:gutter="0"/>
          <w:cols w:space="720"/>
          <w:docGrid w:linePitch="381"/>
        </w:sectPr>
      </w:pPr>
    </w:p>
    <w:p w:rsidR="009B1FA7" w:rsidRPr="009B1FA7" w:rsidRDefault="009B1FA7" w:rsidP="009B1FA7">
      <w:pPr>
        <w:keepNext/>
        <w:keepLines/>
        <w:tabs>
          <w:tab w:val="left" w:pos="10275"/>
        </w:tabs>
        <w:spacing w:after="120"/>
        <w:jc w:val="both"/>
        <w:outlineLvl w:val="0"/>
        <w:rPr>
          <w:rFonts w:ascii="Bookman Old Style" w:hAnsi="Bookman Old Style" w:cs="Bookman Old Style"/>
          <w:b/>
          <w:bCs/>
          <w:sz w:val="24"/>
          <w:szCs w:val="24"/>
          <w:lang w:eastAsia="en-US"/>
        </w:rPr>
      </w:pPr>
      <w:r w:rsidRPr="009B1FA7">
        <w:rPr>
          <w:rFonts w:ascii="Bookman Old Style" w:hAnsi="Bookman Old Style" w:cs="Bookman Old Style"/>
          <w:b/>
          <w:bCs/>
          <w:sz w:val="24"/>
          <w:szCs w:val="24"/>
          <w:lang w:eastAsia="en-US"/>
        </w:rPr>
        <w:lastRenderedPageBreak/>
        <w:tab/>
      </w:r>
    </w:p>
    <w:tbl>
      <w:tblPr>
        <w:tblW w:w="15843" w:type="dxa"/>
        <w:tblLayout w:type="fixed"/>
        <w:tblLook w:val="04A0" w:firstRow="1" w:lastRow="0" w:firstColumn="1" w:lastColumn="0" w:noHBand="0" w:noVBand="1"/>
      </w:tblPr>
      <w:tblGrid>
        <w:gridCol w:w="535"/>
        <w:gridCol w:w="850"/>
        <w:gridCol w:w="1449"/>
        <w:gridCol w:w="393"/>
        <w:gridCol w:w="1133"/>
        <w:gridCol w:w="316"/>
        <w:gridCol w:w="676"/>
        <w:gridCol w:w="316"/>
        <w:gridCol w:w="1133"/>
        <w:gridCol w:w="1449"/>
        <w:gridCol w:w="363"/>
        <w:gridCol w:w="1134"/>
        <w:gridCol w:w="1033"/>
        <w:gridCol w:w="1450"/>
        <w:gridCol w:w="3613"/>
      </w:tblGrid>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single" w:sz="4" w:space="0" w:color="auto"/>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tcBorders>
              <w:top w:val="single" w:sz="4" w:space="0" w:color="auto"/>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tcBorders>
              <w:top w:val="single" w:sz="4" w:space="0" w:color="auto"/>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Borders>
              <w:top w:val="single" w:sz="4" w:space="0" w:color="auto"/>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2945" w:type="dxa"/>
            <w:gridSpan w:val="3"/>
            <w:tcBorders>
              <w:top w:val="single" w:sz="4" w:space="0" w:color="auto"/>
              <w:left w:val="nil"/>
              <w:bottom w:val="single" w:sz="4" w:space="0" w:color="auto"/>
              <w:right w:val="nil"/>
            </w:tcBorders>
            <w:hideMark/>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ул. К. Либкнехта</w:t>
            </w:r>
          </w:p>
        </w:tc>
        <w:tc>
          <w:tcPr>
            <w:tcW w:w="1134" w:type="dxa"/>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033" w:type="dxa"/>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50" w:type="dxa"/>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13" w:type="dxa"/>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single" w:sz="4" w:space="0" w:color="auto"/>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133" w:type="dxa"/>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single" w:sz="4" w:space="0" w:color="auto"/>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val="restart"/>
            <w:tcBorders>
              <w:top w:val="nil"/>
              <w:left w:val="single" w:sz="4" w:space="0" w:color="auto"/>
              <w:bottom w:val="nil"/>
              <w:right w:val="single" w:sz="4" w:space="0" w:color="auto"/>
            </w:tcBorders>
          </w:tcPr>
          <w:p w:rsidR="00E6398F" w:rsidRDefault="00E6398F" w:rsidP="00E6398F">
            <w:pPr>
              <w:keepNext/>
              <w:keepLines/>
              <w:tabs>
                <w:tab w:val="left" w:pos="10275"/>
              </w:tabs>
              <w:spacing w:before="120"/>
              <w:outlineLvl w:val="0"/>
              <w:rPr>
                <w:rFonts w:ascii="Bookman Old Style" w:hAnsi="Bookman Old Style" w:cs="Bookman Old Style"/>
                <w:bCs/>
                <w:sz w:val="24"/>
                <w:szCs w:val="24"/>
                <w:lang w:eastAsia="en-US"/>
              </w:rPr>
            </w:pPr>
            <w:r>
              <w:rPr>
                <w:rFonts w:ascii="Bookman Old Style" w:hAnsi="Bookman Old Style" w:cs="Bookman Old Style"/>
                <w:bCs/>
                <w:sz w:val="24"/>
                <w:szCs w:val="24"/>
                <w:lang w:eastAsia="en-US"/>
              </w:rPr>
              <w:t xml:space="preserve">     </w:t>
            </w:r>
            <w:proofErr w:type="gramStart"/>
            <w:r>
              <w:rPr>
                <w:rFonts w:ascii="Bookman Old Style" w:hAnsi="Bookman Old Style" w:cs="Bookman Old Style"/>
                <w:bCs/>
                <w:sz w:val="24"/>
                <w:szCs w:val="24"/>
                <w:lang w:eastAsia="en-US"/>
              </w:rPr>
              <w:t>п</w:t>
            </w:r>
            <w:proofErr w:type="gramEnd"/>
          </w:p>
          <w:p w:rsidR="00E6398F" w:rsidRDefault="009B1FA7" w:rsidP="00E6398F">
            <w:pPr>
              <w:keepNext/>
              <w:keepLines/>
              <w:tabs>
                <w:tab w:val="left" w:pos="10275"/>
              </w:tabs>
              <w:spacing w:line="240" w:lineRule="exact"/>
              <w:jc w:val="center"/>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е</w:t>
            </w:r>
          </w:p>
          <w:p w:rsidR="009B1FA7" w:rsidRPr="009B1FA7" w:rsidRDefault="00E6398F" w:rsidP="00E6398F">
            <w:pPr>
              <w:keepNext/>
              <w:keepLines/>
              <w:tabs>
                <w:tab w:val="left" w:pos="10275"/>
              </w:tabs>
              <w:spacing w:line="240" w:lineRule="exact"/>
              <w:jc w:val="center"/>
              <w:rPr>
                <w:rFonts w:ascii="Bookman Old Style" w:hAnsi="Bookman Old Style" w:cs="Bookman Old Style"/>
                <w:bCs/>
                <w:sz w:val="24"/>
                <w:szCs w:val="24"/>
                <w:lang w:eastAsia="en-US"/>
              </w:rPr>
            </w:pPr>
            <w:r>
              <w:rPr>
                <w:rFonts w:ascii="Bookman Old Style" w:hAnsi="Bookman Old Style" w:cs="Bookman Old Style"/>
                <w:bCs/>
                <w:sz w:val="24"/>
                <w:szCs w:val="24"/>
                <w:lang w:eastAsia="en-US"/>
              </w:rPr>
              <w:t xml:space="preserve"> </w:t>
            </w:r>
            <w:r w:rsidR="009B1FA7" w:rsidRPr="009B1FA7">
              <w:rPr>
                <w:rFonts w:ascii="Bookman Old Style" w:hAnsi="Bookman Old Style" w:cs="Bookman Old Style"/>
                <w:bCs/>
                <w:sz w:val="24"/>
                <w:szCs w:val="24"/>
                <w:lang w:eastAsia="en-US"/>
              </w:rPr>
              <w:t>р.</w:t>
            </w:r>
          </w:p>
          <w:p w:rsidR="00E6398F" w:rsidRDefault="00E6398F" w:rsidP="00E6398F">
            <w:pPr>
              <w:keepNext/>
              <w:keepLines/>
              <w:tabs>
                <w:tab w:val="left" w:pos="10275"/>
              </w:tabs>
              <w:spacing w:line="240" w:lineRule="exact"/>
              <w:jc w:val="center"/>
              <w:rPr>
                <w:rFonts w:ascii="Bookman Old Style" w:hAnsi="Bookman Old Style" w:cs="Bookman Old Style"/>
                <w:bCs/>
                <w:sz w:val="24"/>
                <w:szCs w:val="24"/>
                <w:lang w:eastAsia="en-US"/>
              </w:rPr>
            </w:pPr>
          </w:p>
          <w:p w:rsidR="00E6398F" w:rsidRDefault="00E6398F" w:rsidP="00E6398F">
            <w:pPr>
              <w:keepNext/>
              <w:keepLines/>
              <w:tabs>
                <w:tab w:val="left" w:pos="10275"/>
              </w:tabs>
              <w:spacing w:line="240" w:lineRule="exact"/>
              <w:jc w:val="center"/>
              <w:rPr>
                <w:rFonts w:ascii="Bookman Old Style" w:hAnsi="Bookman Old Style" w:cs="Bookman Old Style"/>
                <w:bCs/>
                <w:sz w:val="24"/>
                <w:szCs w:val="24"/>
                <w:lang w:eastAsia="en-US"/>
              </w:rPr>
            </w:pPr>
          </w:p>
          <w:p w:rsidR="00E6398F" w:rsidRDefault="00E6398F" w:rsidP="00E6398F">
            <w:pPr>
              <w:keepNext/>
              <w:keepLines/>
              <w:tabs>
                <w:tab w:val="left" w:pos="10275"/>
              </w:tabs>
              <w:spacing w:line="240" w:lineRule="exact"/>
              <w:jc w:val="center"/>
              <w:rPr>
                <w:rFonts w:ascii="Bookman Old Style" w:hAnsi="Bookman Old Style" w:cs="Bookman Old Style"/>
                <w:bCs/>
                <w:sz w:val="24"/>
                <w:szCs w:val="24"/>
                <w:lang w:eastAsia="en-US"/>
              </w:rPr>
            </w:pPr>
            <w:proofErr w:type="gramStart"/>
            <w:r>
              <w:rPr>
                <w:rFonts w:ascii="Bookman Old Style" w:hAnsi="Bookman Old Style" w:cs="Bookman Old Style"/>
                <w:bCs/>
                <w:sz w:val="24"/>
                <w:szCs w:val="24"/>
                <w:lang w:eastAsia="en-US"/>
              </w:rPr>
              <w:t>П</w:t>
            </w:r>
            <w:proofErr w:type="gramEnd"/>
          </w:p>
          <w:p w:rsidR="00E6398F" w:rsidRDefault="009B1FA7" w:rsidP="00E6398F">
            <w:pPr>
              <w:keepNext/>
              <w:keepLines/>
              <w:tabs>
                <w:tab w:val="left" w:pos="10275"/>
              </w:tabs>
              <w:spacing w:line="240" w:lineRule="exact"/>
              <w:jc w:val="center"/>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о</w:t>
            </w:r>
          </w:p>
          <w:p w:rsidR="00E6398F" w:rsidRDefault="009B1FA7" w:rsidP="00E6398F">
            <w:pPr>
              <w:keepNext/>
              <w:keepLines/>
              <w:tabs>
                <w:tab w:val="left" w:pos="10275"/>
              </w:tabs>
              <w:spacing w:line="240" w:lineRule="exact"/>
              <w:jc w:val="center"/>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ж</w:t>
            </w:r>
          </w:p>
          <w:p w:rsidR="00E6398F" w:rsidRDefault="009B1FA7" w:rsidP="00E6398F">
            <w:pPr>
              <w:keepNext/>
              <w:keepLines/>
              <w:tabs>
                <w:tab w:val="left" w:pos="10275"/>
              </w:tabs>
              <w:spacing w:line="240" w:lineRule="exact"/>
              <w:jc w:val="center"/>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а</w:t>
            </w:r>
          </w:p>
          <w:p w:rsidR="00E6398F" w:rsidRDefault="009B1FA7" w:rsidP="00E6398F">
            <w:pPr>
              <w:keepNext/>
              <w:keepLines/>
              <w:tabs>
                <w:tab w:val="left" w:pos="10275"/>
              </w:tabs>
              <w:spacing w:line="240" w:lineRule="exact"/>
              <w:jc w:val="center"/>
              <w:rPr>
                <w:rFonts w:ascii="Bookman Old Style" w:hAnsi="Bookman Old Style" w:cs="Bookman Old Style"/>
                <w:bCs/>
                <w:sz w:val="24"/>
                <w:szCs w:val="24"/>
                <w:lang w:eastAsia="en-US"/>
              </w:rPr>
            </w:pPr>
            <w:proofErr w:type="gramStart"/>
            <w:r w:rsidRPr="009B1FA7">
              <w:rPr>
                <w:rFonts w:ascii="Bookman Old Style" w:hAnsi="Bookman Old Style" w:cs="Bookman Old Style"/>
                <w:bCs/>
                <w:sz w:val="24"/>
                <w:szCs w:val="24"/>
                <w:lang w:eastAsia="en-US"/>
              </w:rPr>
              <w:t>р</w:t>
            </w:r>
            <w:proofErr w:type="gramEnd"/>
          </w:p>
          <w:p w:rsidR="00E6398F" w:rsidRDefault="009B1FA7" w:rsidP="00E6398F">
            <w:pPr>
              <w:keepNext/>
              <w:keepLines/>
              <w:tabs>
                <w:tab w:val="left" w:pos="10275"/>
              </w:tabs>
              <w:spacing w:line="240" w:lineRule="exact"/>
              <w:jc w:val="center"/>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н</w:t>
            </w:r>
          </w:p>
          <w:p w:rsidR="00E6398F" w:rsidRDefault="009B1FA7" w:rsidP="00E6398F">
            <w:pPr>
              <w:keepNext/>
              <w:keepLines/>
              <w:tabs>
                <w:tab w:val="left" w:pos="10275"/>
              </w:tabs>
              <w:spacing w:line="240" w:lineRule="exact"/>
              <w:jc w:val="center"/>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ы</w:t>
            </w:r>
          </w:p>
          <w:p w:rsidR="009B1FA7" w:rsidRPr="009B1FA7" w:rsidRDefault="009B1FA7" w:rsidP="00E6398F">
            <w:pPr>
              <w:keepNext/>
              <w:keepLines/>
              <w:tabs>
                <w:tab w:val="left" w:pos="10275"/>
              </w:tabs>
              <w:spacing w:line="240" w:lineRule="exact"/>
              <w:jc w:val="center"/>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й</w:t>
            </w: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Borders>
              <w:top w:val="nil"/>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13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Borders>
              <w:top w:val="nil"/>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tcBorders>
              <w:top w:val="nil"/>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vMerge w:val="restart"/>
            <w:tcBorders>
              <w:top w:val="single" w:sz="4" w:space="0" w:color="auto"/>
              <w:left w:val="single" w:sz="4" w:space="0" w:color="auto"/>
              <w:bottom w:val="single" w:sz="4" w:space="0" w:color="auto"/>
              <w:right w:val="single" w:sz="4" w:space="0" w:color="auto"/>
            </w:tcBorders>
            <w:hideMark/>
          </w:tcPr>
          <w:p w:rsidR="009B1FA7" w:rsidRPr="009B1FA7" w:rsidRDefault="009B1FA7" w:rsidP="009B1FA7">
            <w:pPr>
              <w:keepNext/>
              <w:keepLines/>
              <w:tabs>
                <w:tab w:val="left" w:pos="10275"/>
              </w:tabs>
              <w:spacing w:after="120"/>
              <w:jc w:val="both"/>
              <w:outlineLvl w:val="0"/>
              <w:rPr>
                <w:rFonts w:ascii="Bookman Old Style" w:hAnsi="Bookman Old Style" w:cs="Bookman Old Style"/>
                <w:bCs/>
                <w:sz w:val="24"/>
                <w:szCs w:val="24"/>
                <w:lang w:eastAsia="en-US"/>
              </w:rPr>
            </w:pPr>
            <w:r w:rsidRPr="009B1FA7">
              <w:rPr>
                <w:rFonts w:ascii="Bookman Old Style" w:hAnsi="Bookman Old Style" w:cs="Bookman Old Style"/>
                <w:b/>
                <w:bCs/>
                <w:noProof/>
                <w:sz w:val="24"/>
                <w:szCs w:val="24"/>
              </w:rPr>
              <mc:AlternateContent>
                <mc:Choice Requires="wps">
                  <w:drawing>
                    <wp:anchor distT="0" distB="0" distL="114300" distR="114300" simplePos="0" relativeHeight="251662336" behindDoc="0" locked="0" layoutInCell="1" allowOverlap="1" wp14:anchorId="700E55E6" wp14:editId="710247D2">
                      <wp:simplePos x="0" y="0"/>
                      <wp:positionH relativeFrom="column">
                        <wp:posOffset>238125</wp:posOffset>
                      </wp:positionH>
                      <wp:positionV relativeFrom="paragraph">
                        <wp:posOffset>297180</wp:posOffset>
                      </wp:positionV>
                      <wp:extent cx="314325" cy="371475"/>
                      <wp:effectExtent l="0" t="0" r="28575" b="28575"/>
                      <wp:wrapNone/>
                      <wp:docPr id="34" name="Блок-схема: узел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371475"/>
                              </a:xfrm>
                              <a:prstGeom prst="flowChartConnector">
                                <a:avLst/>
                              </a:prstGeom>
                              <a:solidFill>
                                <a:sysClr val="window" lastClr="FFFFFF"/>
                              </a:solidFill>
                              <a:ln w="25400" cap="flat" cmpd="sng" algn="ctr">
                                <a:solidFill>
                                  <a:srgbClr val="F79646"/>
                                </a:solidFill>
                                <a:prstDash val="solid"/>
                              </a:ln>
                              <a:effectLst/>
                            </wps:spPr>
                            <wps:txbx>
                              <w:txbxContent>
                                <w:p w:rsidR="009918A6" w:rsidRDefault="009918A6" w:rsidP="009B1F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2" o:spid="_x0000_s1026" type="#_x0000_t120" style="position:absolute;left:0;text-align:left;margin-left:18.75pt;margin-top:23.4pt;width:24.75pt;height:2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" fillcolor="window" strokecolor="#f79646" strokeweight="2pt">
                      <v:path arrowok="t"/>
                      <v:textbox>
                        <w:txbxContent>
                          <w:p w:rsidR="009918A6" w:rsidRDefault="009918A6" w:rsidP="009B1FA7">
                            <w:pPr>
                              <w:jc w:val="center"/>
                            </w:pPr>
                          </w:p>
                        </w:txbxContent>
                      </v:textbox>
                    </v:shape>
                  </w:pict>
                </mc:Fallback>
              </mc:AlternateContent>
            </w:r>
            <w:r w:rsidRPr="009B1FA7">
              <w:rPr>
                <w:rFonts w:ascii="Bookman Old Style" w:hAnsi="Bookman Old Style" w:cs="Bookman Old Style"/>
                <w:bCs/>
                <w:sz w:val="24"/>
                <w:szCs w:val="24"/>
                <w:lang w:eastAsia="en-US"/>
              </w:rPr>
              <w:t>СУД</w:t>
            </w: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tcBorders>
              <w:top w:val="nil"/>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13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2441" w:type="dxa"/>
            <w:gridSpan w:val="4"/>
            <w:vMerge w:val="restart"/>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r w:rsidRPr="009B1FA7">
              <w:rPr>
                <w:rFonts w:ascii="Bookman Old Style" w:hAnsi="Bookman Old Style" w:cs="Bookman Old Style"/>
                <w:b/>
                <w:bCs/>
                <w:noProof/>
                <w:sz w:val="24"/>
                <w:szCs w:val="24"/>
              </w:rPr>
              <mc:AlternateContent>
                <mc:Choice Requires="wps">
                  <w:drawing>
                    <wp:anchor distT="0" distB="0" distL="114300" distR="114300" simplePos="0" relativeHeight="251664384" behindDoc="0" locked="0" layoutInCell="1" allowOverlap="1" wp14:anchorId="7F8A3973" wp14:editId="74CADBD9">
                      <wp:simplePos x="0" y="0"/>
                      <wp:positionH relativeFrom="column">
                        <wp:posOffset>998220</wp:posOffset>
                      </wp:positionH>
                      <wp:positionV relativeFrom="paragraph">
                        <wp:posOffset>199390</wp:posOffset>
                      </wp:positionV>
                      <wp:extent cx="352425" cy="428625"/>
                      <wp:effectExtent l="0" t="0" r="28575" b="28575"/>
                      <wp:wrapNone/>
                      <wp:docPr id="33" name="Блок-схема: узел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2425" cy="428625"/>
                              </a:xfrm>
                              <a:prstGeom prst="flowChartConnector">
                                <a:avLst/>
                              </a:prstGeom>
                              <a:solidFill>
                                <a:sysClr val="window" lastClr="FFFFFF"/>
                              </a:solidFill>
                              <a:ln w="25400" cap="flat" cmpd="sng" algn="ctr">
                                <a:solidFill>
                                  <a:srgbClr val="F79646"/>
                                </a:solidFill>
                                <a:prstDash val="solid"/>
                              </a:ln>
                              <a:effectLst/>
                            </wps:spPr>
                            <wps:txbx>
                              <w:txbxContent>
                                <w:p w:rsidR="009918A6" w:rsidRDefault="009918A6" w:rsidP="009B1F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11" o:spid="_x0000_s1027" type="#_x0000_t120" style="position:absolute;left:0;text-align:left;margin-left:78.6pt;margin-top:15.7pt;width:27.75pt;height:33.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" fillcolor="window" strokecolor="#f79646" strokeweight="2pt">
                      <v:path arrowok="t"/>
                      <v:textbox>
                        <w:txbxContent>
                          <w:p w:rsidR="009918A6" w:rsidRDefault="009918A6" w:rsidP="009B1FA7">
                            <w:pPr>
                              <w:jc w:val="center"/>
                            </w:pPr>
                          </w:p>
                        </w:txbxContent>
                      </v:textbox>
                    </v:shape>
                  </w:pict>
                </mc:Fallback>
              </mc:AlternateContent>
            </w:r>
            <w:r w:rsidRPr="009B1FA7">
              <w:rPr>
                <w:rFonts w:ascii="Bookman Old Style" w:hAnsi="Bookman Old Style" w:cs="Bookman Old Style"/>
                <w:bCs/>
                <w:sz w:val="24"/>
                <w:szCs w:val="24"/>
                <w:lang w:eastAsia="en-US"/>
              </w:rPr>
              <w:t>РОВД</w:t>
            </w: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vMerge w:val="restart"/>
            <w:tcBorders>
              <w:top w:val="single" w:sz="4" w:space="0" w:color="auto"/>
              <w:left w:val="single" w:sz="4" w:space="0" w:color="auto"/>
              <w:bottom w:val="single" w:sz="4" w:space="0" w:color="auto"/>
              <w:right w:val="single" w:sz="4" w:space="0" w:color="auto"/>
            </w:tcBorders>
            <w:hideMark/>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ГГИБДД</w:t>
            </w:r>
          </w:p>
        </w:tc>
        <w:tc>
          <w:tcPr>
            <w:tcW w:w="1133"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2441" w:type="dxa"/>
            <w:gridSpan w:val="4"/>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Borders>
              <w:top w:val="single" w:sz="4" w:space="0" w:color="auto"/>
              <w:left w:val="nil"/>
              <w:bottom w:val="nil"/>
              <w:right w:val="nil"/>
            </w:tcBorders>
            <w:hideMark/>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r w:rsidRPr="009B1FA7">
              <w:rPr>
                <w:rFonts w:ascii="Bookman Old Style" w:hAnsi="Bookman Old Style" w:cs="Bookman Old Style"/>
                <w:b/>
                <w:bCs/>
                <w:noProof/>
                <w:sz w:val="24"/>
                <w:szCs w:val="24"/>
              </w:rPr>
              <mc:AlternateContent>
                <mc:Choice Requires="wps">
                  <w:drawing>
                    <wp:anchor distT="0" distB="0" distL="114299" distR="114299" simplePos="0" relativeHeight="251668480" behindDoc="0" locked="0" layoutInCell="1" allowOverlap="1" wp14:anchorId="25610367" wp14:editId="15CC4BBB">
                      <wp:simplePos x="0" y="0"/>
                      <wp:positionH relativeFrom="column">
                        <wp:posOffset>390524</wp:posOffset>
                      </wp:positionH>
                      <wp:positionV relativeFrom="paragraph">
                        <wp:posOffset>-635</wp:posOffset>
                      </wp:positionV>
                      <wp:extent cx="0" cy="838200"/>
                      <wp:effectExtent l="0" t="0" r="19050" b="19050"/>
                      <wp:wrapNone/>
                      <wp:docPr id="32"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38200"/>
                              </a:xfrm>
                              <a:prstGeom prst="line">
                                <a:avLst/>
                              </a:prstGeom>
                              <a:noFill/>
                              <a:ln w="952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 o:spid="_x0000_s1026" style="position:absolute;z-index:2516684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75pt,-.05pt" to="30.75pt,6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" strokecolor="#4a7ebb">
                      <o:lock v:ext="edit" shapetype="f"/>
                    </v:line>
                  </w:pict>
                </mc:Fallback>
              </mc:AlternateContent>
            </w: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133"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Borders>
              <w:top w:val="single" w:sz="4" w:space="0" w:color="auto"/>
              <w:left w:val="single" w:sz="4" w:space="0" w:color="auto"/>
              <w:bottom w:val="single" w:sz="4" w:space="0" w:color="auto"/>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tcBorders>
              <w:top w:val="single" w:sz="4" w:space="0" w:color="auto"/>
              <w:left w:val="single" w:sz="4" w:space="0" w:color="auto"/>
              <w:bottom w:val="nil"/>
              <w:right w:val="nil"/>
            </w:tcBorders>
            <w:hideMark/>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r w:rsidRPr="009B1FA7">
              <w:rPr>
                <w:rFonts w:ascii="Bookman Old Style" w:hAnsi="Bookman Old Style" w:cs="Bookman Old Style"/>
                <w:b/>
                <w:bCs/>
                <w:noProof/>
                <w:sz w:val="24"/>
                <w:szCs w:val="24"/>
              </w:rPr>
              <mc:AlternateContent>
                <mc:Choice Requires="wps">
                  <w:drawing>
                    <wp:anchor distT="0" distB="0" distL="114300" distR="114300" simplePos="0" relativeHeight="251661312" behindDoc="0" locked="0" layoutInCell="1" allowOverlap="1" wp14:anchorId="5981F915" wp14:editId="6A3D84A6">
                      <wp:simplePos x="0" y="0"/>
                      <wp:positionH relativeFrom="column">
                        <wp:posOffset>426720</wp:posOffset>
                      </wp:positionH>
                      <wp:positionV relativeFrom="paragraph">
                        <wp:posOffset>36195</wp:posOffset>
                      </wp:positionV>
                      <wp:extent cx="1352550" cy="1228725"/>
                      <wp:effectExtent l="0" t="0" r="19050" b="28575"/>
                      <wp:wrapNone/>
                      <wp:docPr id="31"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352550" cy="1228725"/>
                              </a:xfrm>
                              <a:prstGeom prst="line">
                                <a:avLst/>
                              </a:prstGeom>
                              <a:noFill/>
                              <a:ln w="952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 o:spid="_x0000_s1026" style="position:absolute;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6pt,2.85pt" to="140.1pt,9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" strokecolor="#4a7ebb">
                      <o:lock v:ext="edit" shapetype="f"/>
                    </v:line>
                  </w:pict>
                </mc:Fallback>
              </mc:AlternateContent>
            </w:r>
          </w:p>
        </w:tc>
        <w:tc>
          <w:tcPr>
            <w:tcW w:w="1449"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1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1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hideMark/>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r w:rsidRPr="009B1FA7">
              <w:rPr>
                <w:rFonts w:ascii="Bookman Old Style" w:hAnsi="Bookman Old Style" w:cs="Bookman Old Style"/>
                <w:b/>
                <w:bCs/>
                <w:noProof/>
                <w:sz w:val="24"/>
                <w:szCs w:val="24"/>
              </w:rPr>
              <mc:AlternateContent>
                <mc:Choice Requires="wps">
                  <w:drawing>
                    <wp:anchor distT="0" distB="0" distL="114300" distR="114300" simplePos="0" relativeHeight="251666432" behindDoc="0" locked="0" layoutInCell="1" allowOverlap="1" wp14:anchorId="5516D555" wp14:editId="6802EF79">
                      <wp:simplePos x="0" y="0"/>
                      <wp:positionH relativeFrom="column">
                        <wp:posOffset>127635</wp:posOffset>
                      </wp:positionH>
                      <wp:positionV relativeFrom="paragraph">
                        <wp:posOffset>43180</wp:posOffset>
                      </wp:positionV>
                      <wp:extent cx="390525" cy="419100"/>
                      <wp:effectExtent l="0" t="0" r="28575" b="19050"/>
                      <wp:wrapNone/>
                      <wp:docPr id="30" name="Блок-схема: узел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0525" cy="419100"/>
                              </a:xfrm>
                              <a:prstGeom prst="flowChartConnector">
                                <a:avLst/>
                              </a:prstGeom>
                              <a:solidFill>
                                <a:sysClr val="window" lastClr="FFFFFF"/>
                              </a:solidFill>
                              <a:ln w="25400" cap="flat" cmpd="sng" algn="ctr">
                                <a:solidFill>
                                  <a:srgbClr val="F79646"/>
                                </a:solidFill>
                                <a:prstDash val="solid"/>
                              </a:ln>
                              <a:effectLst/>
                            </wps:spPr>
                            <wps:txbx>
                              <w:txbxContent>
                                <w:p w:rsidR="009918A6" w:rsidRDefault="009918A6" w:rsidP="009B1F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13" o:spid="_x0000_s1028" type="#_x0000_t120" style="position:absolute;left:0;text-align:left;margin-left:10.05pt;margin-top:3.4pt;width:30.75pt;height:3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" fillcolor="window" strokecolor="#f79646" strokeweight="2pt">
                      <v:path arrowok="t"/>
                      <v:textbox>
                        <w:txbxContent>
                          <w:p w:rsidR="009918A6" w:rsidRDefault="009918A6" w:rsidP="009B1FA7">
                            <w:pPr>
                              <w:jc w:val="center"/>
                            </w:pPr>
                          </w:p>
                        </w:txbxContent>
                      </v:textbox>
                    </v:shape>
                  </w:pict>
                </mc:Fallback>
              </mc:AlternateContent>
            </w: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1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hideMark/>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r w:rsidRPr="009B1FA7">
              <w:rPr>
                <w:rFonts w:ascii="Bookman Old Style" w:hAnsi="Bookman Old Style" w:cs="Bookman Old Style"/>
                <w:b/>
                <w:bCs/>
                <w:noProof/>
                <w:sz w:val="24"/>
                <w:szCs w:val="24"/>
              </w:rPr>
              <mc:AlternateContent>
                <mc:Choice Requires="wps">
                  <w:drawing>
                    <wp:anchor distT="0" distB="0" distL="114300" distR="114300" simplePos="0" relativeHeight="251660288" behindDoc="0" locked="0" layoutInCell="1" allowOverlap="1" wp14:anchorId="53A9EDBE" wp14:editId="3912645F">
                      <wp:simplePos x="0" y="0"/>
                      <wp:positionH relativeFrom="column">
                        <wp:posOffset>299085</wp:posOffset>
                      </wp:positionH>
                      <wp:positionV relativeFrom="paragraph">
                        <wp:posOffset>-5715</wp:posOffset>
                      </wp:positionV>
                      <wp:extent cx="542925" cy="1895475"/>
                      <wp:effectExtent l="0" t="0" r="28575" b="28575"/>
                      <wp:wrapNone/>
                      <wp:docPr id="29"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42925" cy="1895475"/>
                              </a:xfrm>
                              <a:prstGeom prst="line">
                                <a:avLst/>
                              </a:prstGeom>
                              <a:noFill/>
                              <a:ln w="952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5pt,-.45pt" to="66.3pt,14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" strokecolor="#4a7ebb">
                      <o:lock v:ext="edit" shapetype="f"/>
                    </v:line>
                  </w:pict>
                </mc:Fallback>
              </mc:AlternateContent>
            </w:r>
            <w:r w:rsidRPr="009B1FA7">
              <w:rPr>
                <w:rFonts w:ascii="Bookman Old Style" w:hAnsi="Bookman Old Style" w:cs="Bookman Old Style"/>
                <w:b/>
                <w:bCs/>
                <w:noProof/>
                <w:sz w:val="24"/>
                <w:szCs w:val="24"/>
              </w:rPr>
              <mc:AlternateContent>
                <mc:Choice Requires="wps">
                  <w:drawing>
                    <wp:anchor distT="4294967295" distB="4294967295" distL="114300" distR="114300" simplePos="0" relativeHeight="251659264" behindDoc="0" locked="0" layoutInCell="1" allowOverlap="1" wp14:anchorId="11A15BE5" wp14:editId="764F0953">
                      <wp:simplePos x="0" y="0"/>
                      <wp:positionH relativeFrom="column">
                        <wp:posOffset>299085</wp:posOffset>
                      </wp:positionH>
                      <wp:positionV relativeFrom="paragraph">
                        <wp:posOffset>-5716</wp:posOffset>
                      </wp:positionV>
                      <wp:extent cx="1933575" cy="0"/>
                      <wp:effectExtent l="0" t="0" r="9525" b="19050"/>
                      <wp:wrapNone/>
                      <wp:docPr id="28"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33575" cy="0"/>
                              </a:xfrm>
                              <a:prstGeom prst="line">
                                <a:avLst/>
                              </a:prstGeom>
                              <a:noFill/>
                              <a:ln w="952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 o:spid="_x0000_s1026" style="position:absolute;flip:x;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55pt,-.45pt" to="175.8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" strokecolor="#4a7ebb">
                      <o:lock v:ext="edit" shapetype="f"/>
                    </v:line>
                  </w:pict>
                </mc:Fallback>
              </mc:AlternateContent>
            </w: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1385" w:type="dxa"/>
            <w:gridSpan w:val="2"/>
            <w:tcBorders>
              <w:top w:val="nil"/>
              <w:left w:val="nil"/>
              <w:bottom w:val="nil"/>
              <w:right w:val="single" w:sz="4" w:space="0" w:color="auto"/>
            </w:tcBorders>
            <w:hideMark/>
          </w:tcPr>
          <w:p w:rsidR="009B1FA7" w:rsidRPr="009B1FA7" w:rsidRDefault="009B1FA7" w:rsidP="009B1FA7">
            <w:pPr>
              <w:keepNext/>
              <w:keepLines/>
              <w:tabs>
                <w:tab w:val="left" w:pos="10275"/>
              </w:tabs>
              <w:spacing w:after="120"/>
              <w:jc w:val="both"/>
              <w:outlineLvl w:val="0"/>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ул.1 Мая</w:t>
            </w: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133" w:type="dxa"/>
            <w:tcBorders>
              <w:top w:val="nil"/>
              <w:left w:val="single" w:sz="4" w:space="0" w:color="auto"/>
              <w:bottom w:val="nil"/>
              <w:right w:val="nil"/>
            </w:tcBorders>
            <w:hideMark/>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r w:rsidRPr="009B1FA7">
              <w:rPr>
                <w:rFonts w:ascii="Bookman Old Style" w:hAnsi="Bookman Old Style" w:cs="Bookman Old Style"/>
                <w:b/>
                <w:bCs/>
                <w:noProof/>
                <w:sz w:val="24"/>
                <w:szCs w:val="24"/>
              </w:rPr>
              <mc:AlternateContent>
                <mc:Choice Requires="wps">
                  <w:drawing>
                    <wp:anchor distT="0" distB="0" distL="114300" distR="114300" simplePos="0" relativeHeight="251663360" behindDoc="0" locked="0" layoutInCell="1" allowOverlap="1" wp14:anchorId="5125AAA4" wp14:editId="2D10283A">
                      <wp:simplePos x="0" y="0"/>
                      <wp:positionH relativeFrom="column">
                        <wp:posOffset>519430</wp:posOffset>
                      </wp:positionH>
                      <wp:positionV relativeFrom="paragraph">
                        <wp:posOffset>40640</wp:posOffset>
                      </wp:positionV>
                      <wp:extent cx="361950" cy="381000"/>
                      <wp:effectExtent l="0" t="0" r="19050" b="19050"/>
                      <wp:wrapNone/>
                      <wp:docPr id="27" name="Блок-схема: узел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1950" cy="381000"/>
                              </a:xfrm>
                              <a:prstGeom prst="flowChartConnector">
                                <a:avLst/>
                              </a:prstGeom>
                              <a:solidFill>
                                <a:sysClr val="window" lastClr="FFFFFF"/>
                              </a:solidFill>
                              <a:ln w="25400" cap="flat" cmpd="sng" algn="ctr">
                                <a:solidFill>
                                  <a:srgbClr val="F79646"/>
                                </a:solidFill>
                                <a:prstDash val="solid"/>
                              </a:ln>
                              <a:effectLst/>
                            </wps:spPr>
                            <wps:txbx>
                              <w:txbxContent>
                                <w:p w:rsidR="009918A6" w:rsidRDefault="009918A6" w:rsidP="009B1F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15" o:spid="_x0000_s1029" type="#_x0000_t120" style="position:absolute;left:0;text-align:left;margin-left:40.9pt;margin-top:3.2pt;width:28.5pt;height:3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" fillcolor="window" strokecolor="#f79646" strokeweight="2pt">
                      <v:path arrowok="t"/>
                      <v:textbox>
                        <w:txbxContent>
                          <w:p w:rsidR="009918A6" w:rsidRDefault="009918A6" w:rsidP="009B1FA7">
                            <w:pPr>
                              <w:jc w:val="center"/>
                            </w:pPr>
                          </w:p>
                        </w:txbxContent>
                      </v:textbox>
                    </v:shape>
                  </w:pict>
                </mc:Fallback>
              </mc:AlternateContent>
            </w:r>
          </w:p>
        </w:tc>
        <w:tc>
          <w:tcPr>
            <w:tcW w:w="992"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133" w:type="dxa"/>
            <w:tcBorders>
              <w:top w:val="nil"/>
              <w:left w:val="single" w:sz="4" w:space="0" w:color="auto"/>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Borders>
              <w:top w:val="nil"/>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tcBorders>
              <w:top w:val="nil"/>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nil"/>
              <w:bottom w:val="single" w:sz="4" w:space="0" w:color="auto"/>
              <w:right w:val="nil"/>
            </w:tcBorders>
            <w:hideMark/>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r w:rsidRPr="009B1FA7">
              <w:rPr>
                <w:rFonts w:ascii="Bookman Old Style" w:hAnsi="Bookman Old Style" w:cs="Bookman Old Style"/>
                <w:b/>
                <w:bCs/>
                <w:noProof/>
                <w:sz w:val="24"/>
                <w:szCs w:val="24"/>
              </w:rPr>
              <mc:AlternateContent>
                <mc:Choice Requires="wps">
                  <w:drawing>
                    <wp:anchor distT="0" distB="0" distL="114300" distR="114300" simplePos="0" relativeHeight="251665408" behindDoc="0" locked="0" layoutInCell="1" allowOverlap="1" wp14:anchorId="5FE3F9F5" wp14:editId="47F91162">
                      <wp:simplePos x="0" y="0"/>
                      <wp:positionH relativeFrom="column">
                        <wp:posOffset>601345</wp:posOffset>
                      </wp:positionH>
                      <wp:positionV relativeFrom="paragraph">
                        <wp:posOffset>20320</wp:posOffset>
                      </wp:positionV>
                      <wp:extent cx="400050" cy="361950"/>
                      <wp:effectExtent l="0" t="0" r="19050" b="19050"/>
                      <wp:wrapNone/>
                      <wp:docPr id="26" name="Блок-схема: узел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V="1">
                                <a:off x="0" y="0"/>
                                <a:ext cx="400050" cy="361950"/>
                              </a:xfrm>
                              <a:prstGeom prst="flowChartConnector">
                                <a:avLst/>
                              </a:prstGeom>
                              <a:solidFill>
                                <a:sysClr val="window" lastClr="FFFFFF"/>
                              </a:solidFill>
                              <a:ln w="25400" cap="flat" cmpd="sng" algn="ctr">
                                <a:solidFill>
                                  <a:srgbClr val="F79646"/>
                                </a:solidFill>
                                <a:prstDash val="solid"/>
                              </a:ln>
                              <a:effectLst/>
                            </wps:spPr>
                            <wps:txbx>
                              <w:txbxContent>
                                <w:p w:rsidR="009918A6" w:rsidRDefault="009918A6" w:rsidP="009918A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16" o:spid="_x0000_s1030" type="#_x0000_t120" style="position:absolute;left:0;text-align:left;margin-left:47.35pt;margin-top:1.6pt;width:31.5pt;height:28.5pt;rotation:180;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" fillcolor="window" strokecolor="#f79646" strokeweight="2pt">
                      <v:path arrowok="t"/>
                      <v:textbox>
                        <w:txbxContent>
                          <w:p w:rsidR="009918A6" w:rsidRDefault="009918A6" w:rsidP="009918A6"/>
                        </w:txbxContent>
                      </v:textbox>
                    </v:shape>
                  </w:pict>
                </mc:Fallback>
              </mc:AlternateContent>
            </w: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133" w:type="dxa"/>
            <w:tcBorders>
              <w:top w:val="single" w:sz="4" w:space="0" w:color="auto"/>
              <w:left w:val="single" w:sz="4" w:space="0" w:color="auto"/>
              <w:bottom w:val="single" w:sz="4" w:space="0" w:color="auto"/>
              <w:right w:val="single" w:sz="4" w:space="0" w:color="auto"/>
            </w:tcBorders>
            <w:hideMark/>
          </w:tcPr>
          <w:p w:rsidR="009B1FA7" w:rsidRPr="009B1FA7" w:rsidRDefault="009B1FA7" w:rsidP="009B1FA7">
            <w:pPr>
              <w:keepNext/>
              <w:keepLines/>
              <w:tabs>
                <w:tab w:val="left" w:pos="10275"/>
              </w:tabs>
              <w:spacing w:after="120"/>
              <w:jc w:val="both"/>
              <w:outlineLvl w:val="0"/>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Архив</w:t>
            </w:r>
          </w:p>
        </w:tc>
        <w:tc>
          <w:tcPr>
            <w:tcW w:w="992" w:type="dxa"/>
            <w:gridSpan w:val="2"/>
            <w:tcBorders>
              <w:top w:val="single" w:sz="4" w:space="0" w:color="auto"/>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keepNext/>
              <w:keepLines/>
              <w:tabs>
                <w:tab w:val="left" w:pos="10275"/>
              </w:tabs>
              <w:spacing w:after="120"/>
              <w:jc w:val="both"/>
              <w:outlineLvl w:val="0"/>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ОГПС</w:t>
            </w:r>
          </w:p>
        </w:tc>
        <w:tc>
          <w:tcPr>
            <w:tcW w:w="1449" w:type="dxa"/>
            <w:tcBorders>
              <w:top w:val="single" w:sz="4" w:space="0" w:color="auto"/>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133" w:type="dxa"/>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13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13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9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13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992" w:type="dxa"/>
            <w:gridSpan w:val="2"/>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49" w:type="dxa"/>
            <w:gridSpan w:val="2"/>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1450" w:type="dxa"/>
            <w:tcBorders>
              <w:top w:val="nil"/>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c>
          <w:tcPr>
            <w:tcW w:w="3613" w:type="dxa"/>
            <w:tcBorders>
              <w:top w:val="nil"/>
              <w:left w:val="nil"/>
              <w:bottom w:val="single" w:sz="4" w:space="0" w:color="auto"/>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9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992" w:type="dxa"/>
            <w:gridSpan w:val="2"/>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gridSpan w:val="2"/>
            <w:vMerge/>
            <w:tcBorders>
              <w:top w:val="single" w:sz="4" w:space="0" w:color="auto"/>
              <w:left w:val="single" w:sz="4" w:space="0" w:color="auto"/>
              <w:bottom w:val="single" w:sz="4" w:space="0" w:color="auto"/>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449"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single" w:sz="4" w:space="0" w:color="auto"/>
              <w:bottom w:val="single" w:sz="4" w:space="0" w:color="auto"/>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single" w:sz="4" w:space="0" w:color="auto"/>
              <w:right w:val="single" w:sz="4" w:space="0" w:color="auto"/>
            </w:tcBorders>
            <w:hideMark/>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r w:rsidRPr="009B1FA7">
              <w:rPr>
                <w:rFonts w:ascii="Bookman Old Style" w:hAnsi="Bookman Old Style" w:cs="Bookman Old Style"/>
                <w:b/>
                <w:bCs/>
                <w:noProof/>
                <w:sz w:val="24"/>
                <w:szCs w:val="24"/>
              </w:rPr>
              <mc:AlternateContent>
                <mc:Choice Requires="wps">
                  <w:drawing>
                    <wp:anchor distT="0" distB="0" distL="114300" distR="114300" simplePos="0" relativeHeight="251667456" behindDoc="0" locked="0" layoutInCell="1" allowOverlap="1" wp14:anchorId="391CAD3A" wp14:editId="1C2E4EA2">
                      <wp:simplePos x="0" y="0"/>
                      <wp:positionH relativeFrom="column">
                        <wp:posOffset>584835</wp:posOffset>
                      </wp:positionH>
                      <wp:positionV relativeFrom="paragraph">
                        <wp:posOffset>70485</wp:posOffset>
                      </wp:positionV>
                      <wp:extent cx="302260" cy="381000"/>
                      <wp:effectExtent l="0" t="0" r="21590" b="19050"/>
                      <wp:wrapNone/>
                      <wp:docPr id="25" name="Блок-схема: узел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2260" cy="381000"/>
                              </a:xfrm>
                              <a:prstGeom prst="flowChartConnector">
                                <a:avLst/>
                              </a:prstGeom>
                              <a:solidFill>
                                <a:sysClr val="window" lastClr="FFFFFF"/>
                              </a:solidFill>
                              <a:ln w="25400" cap="flat" cmpd="sng" algn="ctr">
                                <a:solidFill>
                                  <a:srgbClr val="F79646"/>
                                </a:solidFill>
                                <a:prstDash val="solid"/>
                              </a:ln>
                              <a:effectLst/>
                            </wps:spPr>
                            <wps:txbx>
                              <w:txbxContent>
                                <w:p w:rsidR="009918A6" w:rsidRDefault="009918A6" w:rsidP="009B1F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17" o:spid="_x0000_s1031" type="#_x0000_t120" style="position:absolute;left:0;text-align:left;margin-left:46.05pt;margin-top:5.55pt;width:23.8pt;height:3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" fillcolor="window" strokecolor="#f79646" strokeweight="2pt">
                      <v:path arrowok="t"/>
                      <v:textbox>
                        <w:txbxContent>
                          <w:p w:rsidR="009918A6" w:rsidRDefault="009918A6" w:rsidP="009B1FA7">
                            <w:pPr>
                              <w:jc w:val="center"/>
                            </w:pPr>
                          </w:p>
                        </w:txbxContent>
                      </v:textbox>
                    </v:shape>
                  </w:pict>
                </mc:Fallback>
              </mc:AlternateContent>
            </w:r>
          </w:p>
        </w:tc>
        <w:tc>
          <w:tcPr>
            <w:tcW w:w="5063" w:type="dxa"/>
            <w:gridSpan w:val="2"/>
            <w:tcBorders>
              <w:top w:val="single" w:sz="4" w:space="0" w:color="auto"/>
              <w:left w:val="single" w:sz="4" w:space="0" w:color="auto"/>
              <w:bottom w:val="single" w:sz="4" w:space="0" w:color="auto"/>
              <w:right w:val="single" w:sz="4" w:space="0" w:color="auto"/>
            </w:tcBorders>
            <w:hideMark/>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Cs/>
                <w:sz w:val="24"/>
                <w:szCs w:val="24"/>
                <w:lang w:eastAsia="en-US"/>
              </w:rPr>
            </w:pPr>
            <w:r w:rsidRPr="009B1FA7">
              <w:rPr>
                <w:rFonts w:ascii="Bookman Old Style" w:hAnsi="Bookman Old Style" w:cs="Bookman Old Style"/>
                <w:bCs/>
                <w:sz w:val="24"/>
                <w:szCs w:val="24"/>
                <w:lang w:eastAsia="en-US"/>
              </w:rPr>
              <w:t>ТГУ-НОРД 350М</w:t>
            </w: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9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992"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gridSpan w:val="2"/>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single" w:sz="4" w:space="0" w:color="auto"/>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single" w:sz="4" w:space="0" w:color="auto"/>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50" w:type="dxa"/>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13" w:type="dxa"/>
            <w:tcBorders>
              <w:top w:val="single" w:sz="4" w:space="0" w:color="auto"/>
              <w:left w:val="nil"/>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9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992"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9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992"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9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992"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r>
      <w:tr w:rsidR="009B1FA7" w:rsidRPr="009B1FA7" w:rsidTr="00E6398F">
        <w:tc>
          <w:tcPr>
            <w:tcW w:w="535"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850" w:type="dxa"/>
            <w:tcBorders>
              <w:top w:val="nil"/>
              <w:left w:val="single" w:sz="4" w:space="0" w:color="auto"/>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9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992"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gridSpan w:val="2"/>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49"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3" w:type="dxa"/>
            <w:tcBorders>
              <w:top w:val="nil"/>
              <w:left w:val="nil"/>
              <w:bottom w:val="nil"/>
              <w:right w:val="single" w:sz="4" w:space="0" w:color="auto"/>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134" w:type="dxa"/>
            <w:vMerge/>
            <w:tcBorders>
              <w:top w:val="nil"/>
              <w:left w:val="single" w:sz="4" w:space="0" w:color="auto"/>
              <w:bottom w:val="nil"/>
              <w:right w:val="single" w:sz="4" w:space="0" w:color="auto"/>
            </w:tcBorders>
            <w:vAlign w:val="center"/>
            <w:hideMark/>
          </w:tcPr>
          <w:p w:rsidR="009B1FA7" w:rsidRPr="009B1FA7" w:rsidRDefault="009B1FA7" w:rsidP="009B1FA7">
            <w:pPr>
              <w:rPr>
                <w:rFonts w:ascii="Bookman Old Style" w:hAnsi="Bookman Old Style" w:cs="Bookman Old Style"/>
                <w:bCs/>
                <w:sz w:val="24"/>
                <w:szCs w:val="24"/>
                <w:lang w:eastAsia="en-US"/>
              </w:rPr>
            </w:pPr>
          </w:p>
        </w:tc>
        <w:tc>
          <w:tcPr>
            <w:tcW w:w="1033" w:type="dxa"/>
            <w:tcBorders>
              <w:top w:val="nil"/>
              <w:left w:val="single" w:sz="4" w:space="0" w:color="auto"/>
              <w:bottom w:val="nil"/>
              <w:right w:val="nil"/>
            </w:tcBorders>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1450"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c>
          <w:tcPr>
            <w:tcW w:w="3613" w:type="dxa"/>
          </w:tcPr>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tc>
      </w:tr>
    </w:tbl>
    <w:p w:rsidR="009B1FA7" w:rsidRPr="009B1FA7" w:rsidRDefault="009B1FA7" w:rsidP="009B1FA7">
      <w:pPr>
        <w:keepNext/>
        <w:keepLines/>
        <w:tabs>
          <w:tab w:val="left" w:pos="10275"/>
        </w:tabs>
        <w:spacing w:after="120"/>
        <w:ind w:firstLine="567"/>
        <w:jc w:val="both"/>
        <w:outlineLvl w:val="0"/>
        <w:rPr>
          <w:rFonts w:ascii="Bookman Old Style" w:hAnsi="Bookman Old Style" w:cs="Bookman Old Style"/>
          <w:b/>
          <w:bCs/>
          <w:sz w:val="24"/>
          <w:szCs w:val="24"/>
          <w:lang w:eastAsia="en-US"/>
        </w:rPr>
      </w:pPr>
    </w:p>
    <w:p w:rsidR="009B1FA7" w:rsidRPr="00E6398F" w:rsidRDefault="009B1FA7" w:rsidP="00E6398F">
      <w:pPr>
        <w:keepNext/>
        <w:keepLines/>
        <w:tabs>
          <w:tab w:val="left" w:pos="10275"/>
        </w:tabs>
        <w:spacing w:line="360" w:lineRule="atLeast"/>
        <w:jc w:val="both"/>
        <w:rPr>
          <w:bCs/>
          <w:szCs w:val="28"/>
          <w:lang w:eastAsia="en-US"/>
        </w:rPr>
      </w:pPr>
      <w:r w:rsidRPr="00D977B6">
        <w:rPr>
          <w:bCs/>
          <w:szCs w:val="28"/>
          <w:lang w:eastAsia="en-US"/>
        </w:rPr>
        <w:t>Рисунок 1.8</w:t>
      </w:r>
      <w:r w:rsidRPr="00E6398F">
        <w:rPr>
          <w:bCs/>
          <w:szCs w:val="28"/>
          <w:lang w:eastAsia="en-US"/>
        </w:rPr>
        <w:t xml:space="preserve"> - Схема тепловых сетей ТГУ-НОРД 350М, Демянский р-он, п. Демянск, пер. Пожарный, сооружение 5А.</w:t>
      </w:r>
    </w:p>
    <w:p w:rsidR="009B1FA7" w:rsidRPr="009B1FA7" w:rsidRDefault="009B1FA7" w:rsidP="009B1FA7">
      <w:pPr>
        <w:rPr>
          <w:rFonts w:ascii="Bookman Old Style" w:hAnsi="Bookman Old Style" w:cs="Bookman Old Style"/>
          <w:bCs/>
          <w:sz w:val="24"/>
          <w:szCs w:val="24"/>
          <w:lang w:eastAsia="en-US"/>
        </w:rPr>
        <w:sectPr w:rsidR="009B1FA7" w:rsidRPr="009B1FA7" w:rsidSect="00E6398F">
          <w:pgSz w:w="16838" w:h="11906" w:orient="landscape"/>
          <w:pgMar w:top="851" w:right="1134" w:bottom="567" w:left="567" w:header="709" w:footer="170" w:gutter="0"/>
          <w:cols w:space="720"/>
          <w:docGrid w:linePitch="381"/>
        </w:sectPr>
      </w:pPr>
    </w:p>
    <w:p w:rsidR="009B1FA7" w:rsidRDefault="009B1FA7" w:rsidP="00E6398F">
      <w:pPr>
        <w:keepNext/>
        <w:keepLines/>
        <w:tabs>
          <w:tab w:val="left" w:pos="10275"/>
        </w:tabs>
        <w:spacing w:before="120" w:line="240" w:lineRule="exact"/>
        <w:jc w:val="center"/>
        <w:rPr>
          <w:b/>
          <w:bCs/>
          <w:szCs w:val="28"/>
          <w:lang w:eastAsia="en-US"/>
        </w:rPr>
      </w:pPr>
      <w:bookmarkStart w:id="15" w:name="_Toc21101665"/>
      <w:r w:rsidRPr="00E6398F">
        <w:rPr>
          <w:b/>
          <w:bCs/>
          <w:szCs w:val="28"/>
          <w:lang w:eastAsia="en-US"/>
        </w:rPr>
        <w:lastRenderedPageBreak/>
        <w:t>Раздел 3. Существующие и перспективные балансы теплоносителей</w:t>
      </w:r>
      <w:bookmarkEnd w:id="15"/>
    </w:p>
    <w:p w:rsidR="00E6398F" w:rsidRPr="00E6398F" w:rsidRDefault="00E6398F" w:rsidP="00E6398F">
      <w:pPr>
        <w:keepNext/>
        <w:keepLines/>
        <w:tabs>
          <w:tab w:val="left" w:pos="10275"/>
        </w:tabs>
        <w:spacing w:before="120" w:line="240" w:lineRule="exact"/>
        <w:jc w:val="center"/>
        <w:rPr>
          <w:b/>
          <w:bCs/>
          <w:szCs w:val="28"/>
          <w:lang w:eastAsia="en-US"/>
        </w:rPr>
      </w:pPr>
    </w:p>
    <w:p w:rsidR="009B1FA7" w:rsidRPr="00E6398F" w:rsidRDefault="009B1FA7" w:rsidP="00E6398F">
      <w:pPr>
        <w:spacing w:line="360" w:lineRule="atLeast"/>
        <w:ind w:firstLine="709"/>
        <w:jc w:val="both"/>
        <w:rPr>
          <w:szCs w:val="28"/>
          <w:lang w:eastAsia="en-US"/>
        </w:rPr>
      </w:pPr>
      <w:r w:rsidRPr="00E6398F">
        <w:rPr>
          <w:szCs w:val="28"/>
          <w:lang w:eastAsia="en-US"/>
        </w:rPr>
        <w:t>Перспективные объемы теплоносителя, необходимые для передачи теплоносителя от источника тепловой энергии до потребителя спрогнозированы с учетом увеличения расчетных расходов теплоносителя в тепловых сетях с темпом присоединения (подключения) суммарной тепловой нагрузки и с учетом реализации мероприятий по модернизации тепловых систем источников тепловой энергии.</w:t>
      </w:r>
    </w:p>
    <w:p w:rsidR="009B1FA7" w:rsidRPr="00E6398F" w:rsidRDefault="009B1FA7" w:rsidP="00E6398F">
      <w:pPr>
        <w:keepNext/>
        <w:keepLines/>
        <w:spacing w:line="360" w:lineRule="atLeast"/>
        <w:ind w:firstLine="709"/>
        <w:jc w:val="both"/>
        <w:rPr>
          <w:bCs/>
          <w:szCs w:val="28"/>
        </w:rPr>
      </w:pPr>
      <w:bookmarkStart w:id="16" w:name="_Toc21101666"/>
      <w:r w:rsidRPr="00E6398F">
        <w:rPr>
          <w:bCs/>
          <w:szCs w:val="28"/>
        </w:rPr>
        <w:t xml:space="preserve">3.1. Перспективные балансы производительности </w:t>
      </w:r>
      <w:proofErr w:type="spellStart"/>
      <w:proofErr w:type="gramStart"/>
      <w:r w:rsidRPr="00E6398F">
        <w:rPr>
          <w:bCs/>
          <w:szCs w:val="28"/>
        </w:rPr>
        <w:t>водоподготовитель</w:t>
      </w:r>
      <w:proofErr w:type="spellEnd"/>
      <w:r w:rsidR="00E6398F">
        <w:rPr>
          <w:bCs/>
          <w:szCs w:val="28"/>
        </w:rPr>
        <w:t>-</w:t>
      </w:r>
      <w:r w:rsidRPr="00E6398F">
        <w:rPr>
          <w:bCs/>
          <w:szCs w:val="28"/>
        </w:rPr>
        <w:t>ных</w:t>
      </w:r>
      <w:proofErr w:type="gramEnd"/>
      <w:r w:rsidRPr="00E6398F">
        <w:rPr>
          <w:bCs/>
          <w:szCs w:val="28"/>
        </w:rPr>
        <w:t xml:space="preserve"> установок и максимального потребления теплоносителя тепло</w:t>
      </w:r>
      <w:r w:rsidR="00E6398F">
        <w:rPr>
          <w:bCs/>
          <w:szCs w:val="28"/>
        </w:rPr>
        <w:t>-</w:t>
      </w:r>
      <w:r w:rsidRPr="00E6398F">
        <w:rPr>
          <w:bCs/>
          <w:szCs w:val="28"/>
        </w:rPr>
        <w:t>потребляющими установками потребителей</w:t>
      </w:r>
      <w:bookmarkEnd w:id="16"/>
    </w:p>
    <w:p w:rsidR="009B1FA7" w:rsidRPr="00E6398F" w:rsidRDefault="009B1FA7" w:rsidP="00E6398F">
      <w:pPr>
        <w:spacing w:line="360" w:lineRule="atLeast"/>
        <w:ind w:firstLine="709"/>
        <w:jc w:val="both"/>
        <w:rPr>
          <w:szCs w:val="28"/>
        </w:rPr>
      </w:pPr>
      <w:r w:rsidRPr="00E6398F">
        <w:rPr>
          <w:szCs w:val="28"/>
          <w:lang w:eastAsia="en-US"/>
        </w:rPr>
        <w:t>Перспективные объёмы теплоносителя, необходи</w:t>
      </w:r>
      <w:r w:rsidR="00E6398F">
        <w:rPr>
          <w:szCs w:val="28"/>
          <w:lang w:eastAsia="en-US"/>
        </w:rPr>
        <w:t>мые для передачи тепла от источ</w:t>
      </w:r>
      <w:r w:rsidRPr="00E6398F">
        <w:rPr>
          <w:szCs w:val="28"/>
          <w:lang w:eastAsia="en-US"/>
        </w:rPr>
        <w:t>ников тепловой энергии системы теплоснабжения Демянского сельского поселения до потребителя в зоне действия каждого источника, прогнозировались исходя из следующих условий:</w:t>
      </w:r>
    </w:p>
    <w:p w:rsidR="009B1FA7" w:rsidRPr="00E6398F" w:rsidRDefault="009B1FA7" w:rsidP="00E6398F">
      <w:pPr>
        <w:spacing w:line="360" w:lineRule="atLeast"/>
        <w:ind w:firstLine="709"/>
        <w:jc w:val="both"/>
        <w:rPr>
          <w:szCs w:val="28"/>
          <w:lang w:eastAsia="en-US"/>
        </w:rPr>
      </w:pPr>
      <w:r w:rsidRPr="00E6398F">
        <w:rPr>
          <w:szCs w:val="28"/>
          <w:lang w:eastAsia="en-US"/>
        </w:rPr>
        <w:t>система теплос</w:t>
      </w:r>
      <w:r w:rsidR="007F6B3F">
        <w:rPr>
          <w:szCs w:val="28"/>
          <w:lang w:eastAsia="en-US"/>
        </w:rPr>
        <w:t xml:space="preserve">набжения Демянского городского </w:t>
      </w:r>
      <w:r w:rsidRPr="00E6398F">
        <w:rPr>
          <w:szCs w:val="28"/>
          <w:lang w:eastAsia="en-US"/>
        </w:rPr>
        <w:t>поселения закрыт</w:t>
      </w:r>
      <w:r w:rsidR="007F6B3F">
        <w:rPr>
          <w:szCs w:val="28"/>
          <w:lang w:eastAsia="en-US"/>
        </w:rPr>
        <w:t>ая: на источниках тепловой энер</w:t>
      </w:r>
      <w:r w:rsidRPr="00E6398F">
        <w:rPr>
          <w:szCs w:val="28"/>
          <w:lang w:eastAsia="en-US"/>
        </w:rPr>
        <w:t>гии применяется центральное качественное регулирование отпуска тепла по отопительной нагрузке в зависимости от температуры наружного воздуха;</w:t>
      </w:r>
    </w:p>
    <w:p w:rsidR="009B1FA7" w:rsidRPr="00E6398F" w:rsidRDefault="009B1FA7" w:rsidP="00E6398F">
      <w:pPr>
        <w:spacing w:line="360" w:lineRule="atLeast"/>
        <w:ind w:firstLine="709"/>
        <w:jc w:val="both"/>
        <w:rPr>
          <w:szCs w:val="28"/>
          <w:lang w:eastAsia="en-US"/>
        </w:rPr>
      </w:pPr>
      <w:r w:rsidRPr="00E6398F">
        <w:rPr>
          <w:szCs w:val="28"/>
          <w:lang w:eastAsia="en-US"/>
        </w:rPr>
        <w:t>сверхнормативные потери теплоносителя при пер</w:t>
      </w:r>
      <w:r w:rsidR="007F6B3F">
        <w:rPr>
          <w:szCs w:val="28"/>
          <w:lang w:eastAsia="en-US"/>
        </w:rPr>
        <w:t>едаче тепловой энергии будут со</w:t>
      </w:r>
      <w:r w:rsidRPr="00E6398F">
        <w:rPr>
          <w:szCs w:val="28"/>
          <w:lang w:eastAsia="en-US"/>
        </w:rPr>
        <w:t>кращаться вследствие работ по реконструкции участк</w:t>
      </w:r>
      <w:r w:rsidR="007F6B3F">
        <w:rPr>
          <w:szCs w:val="28"/>
          <w:lang w:eastAsia="en-US"/>
        </w:rPr>
        <w:t>ов тепловых сетей системы тепло</w:t>
      </w:r>
      <w:r w:rsidRPr="00E6398F">
        <w:rPr>
          <w:szCs w:val="28"/>
          <w:lang w:eastAsia="en-US"/>
        </w:rPr>
        <w:t>снабжения;</w:t>
      </w:r>
    </w:p>
    <w:p w:rsidR="009B1FA7" w:rsidRPr="00E6398F" w:rsidRDefault="009B1FA7" w:rsidP="00E6398F">
      <w:pPr>
        <w:spacing w:line="360" w:lineRule="atLeast"/>
        <w:ind w:firstLine="709"/>
        <w:jc w:val="both"/>
        <w:rPr>
          <w:szCs w:val="28"/>
          <w:lang w:eastAsia="en-US"/>
        </w:rPr>
      </w:pPr>
      <w:r w:rsidRPr="00E6398F">
        <w:rPr>
          <w:szCs w:val="28"/>
          <w:lang w:eastAsia="en-US"/>
        </w:rPr>
        <w:t>подключение потребителей в существующих ранее и вновь соз</w:t>
      </w:r>
      <w:r w:rsidR="007F6B3F">
        <w:rPr>
          <w:szCs w:val="28"/>
          <w:lang w:eastAsia="en-US"/>
        </w:rPr>
        <w:t>даваемых зонах теп</w:t>
      </w:r>
      <w:r w:rsidRPr="00E6398F">
        <w:rPr>
          <w:szCs w:val="28"/>
          <w:lang w:eastAsia="en-US"/>
        </w:rPr>
        <w:t>лоснабжения будет осуществляться по зависимой схеме присоединения систем отопления.</w:t>
      </w:r>
    </w:p>
    <w:p w:rsidR="009B1FA7" w:rsidRPr="00E6398F" w:rsidRDefault="009B1FA7" w:rsidP="00E6398F">
      <w:pPr>
        <w:spacing w:line="360" w:lineRule="atLeast"/>
        <w:ind w:firstLine="709"/>
        <w:jc w:val="both"/>
        <w:rPr>
          <w:szCs w:val="28"/>
          <w:lang w:eastAsia="en-US"/>
        </w:rPr>
      </w:pPr>
      <w:r w:rsidRPr="00E6398F">
        <w:rPr>
          <w:szCs w:val="28"/>
          <w:lang w:eastAsia="en-US"/>
        </w:rPr>
        <w:t>Балансы производительности ВПУ котельных и максимального потребления теплоносителя теплопотребляющими установками потребителей представлены в таблице 3.1.1.</w:t>
      </w:r>
    </w:p>
    <w:p w:rsidR="00E6398F" w:rsidRDefault="00E6398F" w:rsidP="009B1FA7">
      <w:pPr>
        <w:spacing w:line="276" w:lineRule="auto"/>
        <w:ind w:firstLine="567"/>
        <w:jc w:val="right"/>
        <w:rPr>
          <w:rFonts w:ascii="Bookman Old Style" w:eastAsia="Calibri" w:hAnsi="Bookman Old Style" w:cs="Bookman Old Style"/>
          <w:sz w:val="24"/>
          <w:szCs w:val="24"/>
          <w:lang w:eastAsia="en-US"/>
        </w:rPr>
        <w:sectPr w:rsidR="00E6398F" w:rsidSect="00E6398F">
          <w:pgSz w:w="11906" w:h="16838"/>
          <w:pgMar w:top="1134" w:right="567" w:bottom="1134" w:left="1985" w:header="709" w:footer="709" w:gutter="0"/>
          <w:cols w:space="720"/>
          <w:docGrid w:linePitch="381"/>
        </w:sectPr>
      </w:pPr>
    </w:p>
    <w:p w:rsidR="009B1FA7" w:rsidRPr="007F6B3F" w:rsidRDefault="009B1FA7" w:rsidP="00E6398F">
      <w:pPr>
        <w:spacing w:line="360" w:lineRule="atLeast"/>
        <w:jc w:val="right"/>
        <w:rPr>
          <w:rFonts w:eastAsia="Calibri"/>
          <w:b/>
          <w:bCs/>
          <w:szCs w:val="28"/>
          <w:lang w:eastAsia="en-US"/>
        </w:rPr>
      </w:pPr>
      <w:r w:rsidRPr="00E6398F">
        <w:rPr>
          <w:rFonts w:eastAsia="Calibri"/>
          <w:szCs w:val="28"/>
          <w:lang w:eastAsia="en-US"/>
        </w:rPr>
        <w:lastRenderedPageBreak/>
        <w:t>Таблица 3.1.1.</w:t>
      </w:r>
    </w:p>
    <w:tbl>
      <w:tblPr>
        <w:tblW w:w="15594"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6"/>
        <w:gridCol w:w="7834"/>
        <w:gridCol w:w="865"/>
        <w:gridCol w:w="865"/>
        <w:gridCol w:w="865"/>
        <w:gridCol w:w="1017"/>
        <w:gridCol w:w="1017"/>
        <w:gridCol w:w="1535"/>
      </w:tblGrid>
      <w:tr w:rsidR="009B1FA7" w:rsidRPr="009B1FA7" w:rsidTr="007F6B3F">
        <w:trPr>
          <w:trHeight w:val="20"/>
        </w:trPr>
        <w:tc>
          <w:tcPr>
            <w:tcW w:w="1596" w:type="dxa"/>
            <w:vMerge w:val="restart"/>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jc w:val="center"/>
              <w:rPr>
                <w:rFonts w:eastAsia="Calibri"/>
                <w:bCs/>
                <w:szCs w:val="28"/>
                <w:lang w:val="en-US" w:eastAsia="en-US"/>
              </w:rPr>
            </w:pPr>
            <w:r w:rsidRPr="00E6398F">
              <w:rPr>
                <w:rFonts w:eastAsia="Calibri"/>
                <w:bCs/>
                <w:szCs w:val="28"/>
                <w:lang w:val="en-US" w:eastAsia="en-US"/>
              </w:rPr>
              <w:t>№ п/п</w:t>
            </w:r>
          </w:p>
        </w:tc>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jc w:val="center"/>
              <w:rPr>
                <w:rFonts w:eastAsia="Calibri"/>
                <w:bCs/>
                <w:szCs w:val="28"/>
                <w:lang w:val="en-US" w:eastAsia="en-US"/>
              </w:rPr>
            </w:pPr>
            <w:proofErr w:type="spellStart"/>
            <w:r w:rsidRPr="00E6398F">
              <w:rPr>
                <w:rFonts w:eastAsia="Calibri"/>
                <w:bCs/>
                <w:szCs w:val="28"/>
                <w:lang w:val="en-US" w:eastAsia="en-US"/>
              </w:rPr>
              <w:t>Наименованиепоказателя</w:t>
            </w:r>
            <w:proofErr w:type="spellEnd"/>
            <w:r w:rsidRPr="00E6398F">
              <w:rPr>
                <w:rFonts w:eastAsia="Calibri"/>
                <w:bCs/>
                <w:szCs w:val="28"/>
                <w:lang w:val="en-US" w:eastAsia="en-US"/>
              </w:rPr>
              <w:t xml:space="preserve">, </w:t>
            </w:r>
            <w:proofErr w:type="spellStart"/>
            <w:r w:rsidRPr="00E6398F">
              <w:rPr>
                <w:rFonts w:eastAsia="Calibri"/>
                <w:bCs/>
                <w:szCs w:val="28"/>
                <w:lang w:val="en-US" w:eastAsia="en-US"/>
              </w:rPr>
              <w:t>размерность</w:t>
            </w:r>
            <w:proofErr w:type="spellEnd"/>
          </w:p>
        </w:tc>
        <w:tc>
          <w:tcPr>
            <w:tcW w:w="6255" w:type="dxa"/>
            <w:gridSpan w:val="6"/>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jc w:val="center"/>
              <w:rPr>
                <w:rFonts w:eastAsia="Calibri"/>
                <w:bCs/>
                <w:szCs w:val="28"/>
                <w:lang w:val="en-US" w:eastAsia="en-US"/>
              </w:rPr>
            </w:pPr>
            <w:proofErr w:type="spellStart"/>
            <w:r w:rsidRPr="00E6398F">
              <w:rPr>
                <w:rFonts w:eastAsia="Calibri"/>
                <w:bCs/>
                <w:szCs w:val="28"/>
                <w:lang w:val="en-US" w:eastAsia="en-US"/>
              </w:rPr>
              <w:t>Период</w:t>
            </w:r>
            <w:proofErr w:type="spellEnd"/>
            <w:r w:rsidRPr="00E6398F">
              <w:rPr>
                <w:rFonts w:eastAsia="Calibri"/>
                <w:bCs/>
                <w:szCs w:val="28"/>
                <w:lang w:eastAsia="en-US"/>
              </w:rPr>
              <w:t>, год</w:t>
            </w:r>
          </w:p>
        </w:tc>
      </w:tr>
      <w:tr w:rsidR="009B1FA7" w:rsidRPr="009B1FA7" w:rsidTr="007F6B3F">
        <w:trPr>
          <w:trHeight w:val="20"/>
        </w:trPr>
        <w:tc>
          <w:tcPr>
            <w:tcW w:w="1596" w:type="dxa"/>
            <w:vMerge/>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rPr>
                <w:rFonts w:eastAsia="Calibri"/>
                <w:bCs/>
                <w:szCs w:val="28"/>
                <w:lang w:val="en-US"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rPr>
                <w:rFonts w:eastAsia="Calibri"/>
                <w:bCs/>
                <w:szCs w:val="28"/>
                <w:lang w:val="en-US" w:eastAsia="en-US"/>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9918A6" w:rsidRDefault="009B1FA7" w:rsidP="00E6398F">
            <w:pPr>
              <w:spacing w:before="120" w:line="240" w:lineRule="atLeast"/>
              <w:jc w:val="center"/>
              <w:rPr>
                <w:rFonts w:eastAsia="Calibri"/>
                <w:bCs/>
                <w:szCs w:val="28"/>
                <w:lang w:eastAsia="en-US"/>
              </w:rPr>
            </w:pPr>
            <w:r w:rsidRPr="00E6398F">
              <w:rPr>
                <w:rFonts w:eastAsia="Calibri"/>
                <w:bCs/>
                <w:szCs w:val="28"/>
                <w:lang w:val="en-US" w:eastAsia="en-US"/>
              </w:rPr>
              <w:t>201</w:t>
            </w:r>
            <w:r w:rsidRPr="00E6398F">
              <w:rPr>
                <w:rFonts w:eastAsia="Calibri"/>
                <w:bCs/>
                <w:szCs w:val="28"/>
                <w:lang w:eastAsia="en-US"/>
              </w:rPr>
              <w:t>9</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9918A6" w:rsidRDefault="009B1FA7" w:rsidP="00E6398F">
            <w:pPr>
              <w:spacing w:before="120" w:line="240" w:lineRule="atLeast"/>
              <w:jc w:val="center"/>
              <w:rPr>
                <w:rFonts w:eastAsia="Calibri"/>
                <w:bCs/>
                <w:szCs w:val="28"/>
                <w:lang w:eastAsia="en-US"/>
              </w:rPr>
            </w:pPr>
            <w:r w:rsidRPr="00E6398F">
              <w:rPr>
                <w:rFonts w:eastAsia="Calibri"/>
                <w:bCs/>
                <w:szCs w:val="28"/>
                <w:lang w:val="en-US" w:eastAsia="en-US"/>
              </w:rPr>
              <w:t>20</w:t>
            </w:r>
            <w:r w:rsidRPr="00E6398F">
              <w:rPr>
                <w:rFonts w:eastAsia="Calibri"/>
                <w:bCs/>
                <w:szCs w:val="28"/>
                <w:lang w:eastAsia="en-US"/>
              </w:rPr>
              <w:t>20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9918A6" w:rsidRDefault="009B1FA7" w:rsidP="00E6398F">
            <w:pPr>
              <w:spacing w:before="120" w:line="240" w:lineRule="atLeast"/>
              <w:jc w:val="center"/>
              <w:rPr>
                <w:rFonts w:eastAsia="Calibri"/>
                <w:bCs/>
                <w:szCs w:val="28"/>
                <w:lang w:eastAsia="en-US"/>
              </w:rPr>
            </w:pPr>
            <w:r w:rsidRPr="00E6398F">
              <w:rPr>
                <w:rFonts w:eastAsia="Calibri"/>
                <w:bCs/>
                <w:szCs w:val="28"/>
                <w:lang w:val="en-US" w:eastAsia="en-US"/>
              </w:rPr>
              <w:t>202</w:t>
            </w:r>
            <w:r w:rsidRPr="00E6398F">
              <w:rPr>
                <w:rFonts w:eastAsia="Calibri"/>
                <w:bCs/>
                <w:szCs w:val="28"/>
                <w:lang w:eastAsia="en-US"/>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9918A6" w:rsidRDefault="009B1FA7" w:rsidP="00E6398F">
            <w:pPr>
              <w:spacing w:before="120" w:line="240" w:lineRule="atLeast"/>
              <w:jc w:val="center"/>
              <w:rPr>
                <w:rFonts w:eastAsia="Calibri"/>
                <w:bCs/>
                <w:szCs w:val="28"/>
                <w:lang w:eastAsia="en-US"/>
              </w:rPr>
            </w:pPr>
            <w:r w:rsidRPr="00E6398F">
              <w:rPr>
                <w:rFonts w:eastAsia="Calibri"/>
                <w:bCs/>
                <w:szCs w:val="28"/>
                <w:lang w:val="en-US" w:eastAsia="en-US"/>
              </w:rPr>
              <w:t>202</w:t>
            </w:r>
            <w:r w:rsidRPr="00E6398F">
              <w:rPr>
                <w:rFonts w:eastAsia="Calibri"/>
                <w:bCs/>
                <w:szCs w:val="28"/>
                <w:lang w:eastAsia="en-US"/>
              </w:rPr>
              <w:t>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918A6" w:rsidP="00E6398F">
            <w:pPr>
              <w:spacing w:before="120" w:line="240" w:lineRule="atLeast"/>
              <w:jc w:val="center"/>
              <w:rPr>
                <w:rFonts w:eastAsia="Calibri"/>
                <w:bCs/>
                <w:szCs w:val="28"/>
                <w:lang w:eastAsia="en-US"/>
              </w:rPr>
            </w:pPr>
            <w:r>
              <w:rPr>
                <w:rFonts w:eastAsia="Calibri"/>
                <w:bCs/>
                <w:szCs w:val="28"/>
                <w:lang w:eastAsia="en-US"/>
              </w:rPr>
              <w:t>2023</w:t>
            </w:r>
          </w:p>
        </w:tc>
        <w:tc>
          <w:tcPr>
            <w:tcW w:w="1450" w:type="dxa"/>
            <w:tcBorders>
              <w:top w:val="single" w:sz="4" w:space="0" w:color="000000"/>
              <w:left w:val="single" w:sz="4" w:space="0" w:color="000000"/>
              <w:bottom w:val="single" w:sz="4" w:space="0" w:color="000000"/>
              <w:right w:val="single" w:sz="4" w:space="0" w:color="000000"/>
            </w:tcBorders>
            <w:vAlign w:val="center"/>
            <w:hideMark/>
          </w:tcPr>
          <w:p w:rsidR="009B1FA7" w:rsidRPr="009918A6" w:rsidRDefault="009B1FA7" w:rsidP="00E6398F">
            <w:pPr>
              <w:spacing w:before="120" w:line="240" w:lineRule="atLeast"/>
              <w:jc w:val="center"/>
              <w:rPr>
                <w:rFonts w:eastAsia="Calibri"/>
                <w:bCs/>
                <w:szCs w:val="28"/>
                <w:lang w:eastAsia="en-US"/>
              </w:rPr>
            </w:pPr>
            <w:r w:rsidRPr="00E6398F">
              <w:rPr>
                <w:rFonts w:eastAsia="Calibri"/>
                <w:bCs/>
                <w:szCs w:val="28"/>
                <w:lang w:val="en-US" w:eastAsia="en-US"/>
              </w:rPr>
              <w:t>202</w:t>
            </w:r>
            <w:r w:rsidRPr="00E6398F">
              <w:rPr>
                <w:rFonts w:eastAsia="Calibri"/>
                <w:bCs/>
                <w:szCs w:val="28"/>
                <w:lang w:eastAsia="en-US"/>
              </w:rPr>
              <w:t>4</w:t>
            </w:r>
            <w:r w:rsidRPr="00E6398F">
              <w:rPr>
                <w:rFonts w:eastAsia="Calibri"/>
                <w:bCs/>
                <w:szCs w:val="28"/>
                <w:lang w:val="en-US" w:eastAsia="en-US"/>
              </w:rPr>
              <w:t>-203</w:t>
            </w:r>
            <w:r w:rsidRPr="00E6398F">
              <w:rPr>
                <w:rFonts w:eastAsia="Calibri"/>
                <w:bCs/>
                <w:szCs w:val="28"/>
                <w:lang w:eastAsia="en-US"/>
              </w:rPr>
              <w:t>3</w:t>
            </w:r>
          </w:p>
        </w:tc>
      </w:tr>
      <w:tr w:rsidR="009B1FA7" w:rsidRPr="009B1FA7" w:rsidTr="007F6B3F">
        <w:trPr>
          <w:trHeight w:val="20"/>
        </w:trPr>
        <w:tc>
          <w:tcPr>
            <w:tcW w:w="15594" w:type="dxa"/>
            <w:gridSpan w:val="8"/>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jc w:val="center"/>
              <w:rPr>
                <w:rFonts w:eastAsia="Calibri"/>
                <w:bCs/>
                <w:szCs w:val="28"/>
                <w:lang w:eastAsia="en-US"/>
              </w:rPr>
            </w:pPr>
            <w:r w:rsidRPr="00E6398F">
              <w:rPr>
                <w:rFonts w:eastAsia="Calibri"/>
                <w:bCs/>
                <w:szCs w:val="28"/>
                <w:lang w:val="en-US" w:eastAsia="en-US"/>
              </w:rPr>
              <w:t xml:space="preserve">БМК № 1, </w:t>
            </w:r>
            <w:proofErr w:type="spellStart"/>
            <w:r w:rsidRPr="00E6398F">
              <w:rPr>
                <w:rFonts w:eastAsia="Calibri"/>
                <w:bCs/>
                <w:szCs w:val="28"/>
                <w:lang w:val="en-US" w:eastAsia="en-US"/>
              </w:rPr>
              <w:t>пер</w:t>
            </w:r>
            <w:proofErr w:type="spellEnd"/>
            <w:r w:rsidRPr="00E6398F">
              <w:rPr>
                <w:rFonts w:eastAsia="Calibri"/>
                <w:bCs/>
                <w:szCs w:val="28"/>
                <w:lang w:val="en-US" w:eastAsia="en-US"/>
              </w:rPr>
              <w:t xml:space="preserve">. </w:t>
            </w:r>
            <w:proofErr w:type="spellStart"/>
            <w:r w:rsidRPr="00E6398F">
              <w:rPr>
                <w:rFonts w:eastAsia="Calibri"/>
                <w:bCs/>
                <w:szCs w:val="28"/>
                <w:lang w:val="en-US" w:eastAsia="en-US"/>
              </w:rPr>
              <w:t>Молодежный</w:t>
            </w:r>
            <w:proofErr w:type="spellEnd"/>
            <w:r w:rsidRPr="00E6398F">
              <w:rPr>
                <w:rFonts w:eastAsia="Calibri"/>
                <w:bCs/>
                <w:szCs w:val="28"/>
                <w:lang w:val="en-US" w:eastAsia="en-US"/>
              </w:rPr>
              <w:t>, 1а</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eastAsia="en-US"/>
              </w:rPr>
              <w:t>1</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rPr>
                <w:rFonts w:eastAsia="Calibri"/>
                <w:szCs w:val="28"/>
                <w:lang w:eastAsia="en-US"/>
              </w:rPr>
            </w:pPr>
            <w:r w:rsidRPr="00E6398F">
              <w:rPr>
                <w:rFonts w:eastAsia="Calibri"/>
                <w:color w:val="000000"/>
                <w:szCs w:val="28"/>
                <w:lang w:eastAsia="en-US"/>
              </w:rPr>
              <w:t xml:space="preserve">Объем воды в системе теплоснабжения </w:t>
            </w:r>
            <w:r w:rsidRPr="00E6398F">
              <w:rPr>
                <w:rFonts w:eastAsia="Calibri"/>
                <w:color w:val="000000"/>
                <w:szCs w:val="28"/>
                <w:lang w:val="en-US" w:eastAsia="en-US"/>
              </w:rPr>
              <w:t>V</w:t>
            </w:r>
            <w:r w:rsidRPr="00E6398F">
              <w:rPr>
                <w:rFonts w:eastAsia="Calibri"/>
                <w:color w:val="000000"/>
                <w:szCs w:val="28"/>
                <w:lang w:eastAsia="en-US"/>
              </w:rPr>
              <w:t>, м</w:t>
            </w:r>
            <w:r w:rsidRPr="00E6398F">
              <w:rPr>
                <w:rFonts w:eastAsia="Calibri"/>
                <w:color w:val="000000"/>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39,2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39,2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39,2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39,2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39,2</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39,2</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eastAsia="en-US"/>
              </w:rPr>
              <w:t>2</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A295B" w:rsidP="00E6398F">
            <w:pPr>
              <w:spacing w:before="120" w:line="240" w:lineRule="atLeast"/>
              <w:rPr>
                <w:rFonts w:eastAsia="Calibri"/>
                <w:szCs w:val="28"/>
                <w:lang w:eastAsia="en-US"/>
              </w:rPr>
            </w:pPr>
            <w:r>
              <w:rPr>
                <w:rFonts w:eastAsia="Calibri"/>
                <w:szCs w:val="28"/>
                <w:lang w:eastAsia="en-US"/>
              </w:rPr>
              <w:t>Установленная производитель</w:t>
            </w:r>
            <w:r w:rsidR="009B1FA7" w:rsidRPr="00E6398F">
              <w:rPr>
                <w:rFonts w:eastAsia="Calibri"/>
                <w:szCs w:val="28"/>
                <w:lang w:eastAsia="en-US"/>
              </w:rPr>
              <w:t xml:space="preserve">ность водоподготовительной установки, </w:t>
            </w:r>
            <w:r w:rsidR="009B1FA7" w:rsidRPr="00E6398F">
              <w:rPr>
                <w:rFonts w:eastAsia="Calibri"/>
                <w:color w:val="000000"/>
                <w:szCs w:val="28"/>
                <w:lang w:eastAsia="en-US"/>
              </w:rPr>
              <w:t>м</w:t>
            </w:r>
            <w:r w:rsidR="009B1FA7" w:rsidRPr="00E6398F">
              <w:rPr>
                <w:rFonts w:eastAsia="Calibri"/>
                <w:color w:val="000000"/>
                <w:szCs w:val="28"/>
                <w:vertAlign w:val="superscript"/>
                <w:lang w:eastAsia="en-US"/>
              </w:rPr>
              <w:t>3</w:t>
            </w:r>
            <w:r w:rsidR="009B1FA7"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val="en-US" w:eastAsia="en-US"/>
              </w:rPr>
              <w:t>3</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rPr>
                <w:rFonts w:eastAsia="Calibri"/>
                <w:szCs w:val="28"/>
                <w:lang w:eastAsia="en-US"/>
              </w:rPr>
            </w:pPr>
            <w:r w:rsidRPr="00E6398F">
              <w:rPr>
                <w:rFonts w:eastAsia="Calibri"/>
                <w:szCs w:val="28"/>
                <w:lang w:eastAsia="en-US"/>
              </w:rPr>
              <w:t>Располагаемая произ</w:t>
            </w:r>
            <w:r w:rsidR="00C4586F">
              <w:rPr>
                <w:rFonts w:eastAsia="Calibri"/>
                <w:szCs w:val="28"/>
                <w:lang w:eastAsia="en-US"/>
              </w:rPr>
              <w:t>водитель</w:t>
            </w:r>
            <w:r w:rsidRPr="00E6398F">
              <w:rPr>
                <w:rFonts w:eastAsia="Calibri"/>
                <w:szCs w:val="28"/>
                <w:lang w:eastAsia="en-US"/>
              </w:rPr>
              <w:t xml:space="preserve">ность водоподготовительной установки, </w:t>
            </w:r>
            <w:r w:rsidRPr="00E6398F">
              <w:rPr>
                <w:rFonts w:eastAsia="Calibri"/>
                <w:color w:val="000000"/>
                <w:szCs w:val="28"/>
                <w:lang w:eastAsia="en-US"/>
              </w:rPr>
              <w:t>м</w:t>
            </w:r>
            <w:r w:rsidRPr="00E6398F">
              <w:rPr>
                <w:rFonts w:eastAsia="Calibri"/>
                <w:color w:val="000000"/>
                <w:szCs w:val="28"/>
                <w:vertAlign w:val="superscript"/>
                <w:lang w:eastAsia="en-US"/>
              </w:rPr>
              <w:t>3</w:t>
            </w:r>
            <w:r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val="en-US" w:eastAsia="en-US"/>
              </w:rPr>
              <w:t>4</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A295B" w:rsidP="00E6398F">
            <w:pPr>
              <w:spacing w:before="120" w:line="240" w:lineRule="atLeast"/>
              <w:rPr>
                <w:rFonts w:eastAsia="Calibri"/>
                <w:szCs w:val="28"/>
                <w:lang w:eastAsia="en-US"/>
              </w:rPr>
            </w:pPr>
            <w:proofErr w:type="spellStart"/>
            <w:r>
              <w:rPr>
                <w:rFonts w:eastAsia="Calibri"/>
                <w:szCs w:val="28"/>
                <w:lang w:val="en-US" w:eastAsia="en-US"/>
              </w:rPr>
              <w:t>Потери</w:t>
            </w:r>
            <w:proofErr w:type="spellEnd"/>
            <w:r w:rsidR="00C4586F">
              <w:rPr>
                <w:rFonts w:eastAsia="Calibri"/>
                <w:szCs w:val="28"/>
                <w:lang w:eastAsia="en-US"/>
              </w:rPr>
              <w:t xml:space="preserve"> </w:t>
            </w:r>
            <w:proofErr w:type="spellStart"/>
            <w:r>
              <w:rPr>
                <w:rFonts w:eastAsia="Calibri"/>
                <w:szCs w:val="28"/>
                <w:lang w:val="en-US" w:eastAsia="en-US"/>
              </w:rPr>
              <w:t>располагаемой</w:t>
            </w:r>
            <w:proofErr w:type="spellEnd"/>
            <w:r w:rsidR="00C4586F">
              <w:rPr>
                <w:rFonts w:eastAsia="Calibri"/>
                <w:szCs w:val="28"/>
                <w:lang w:eastAsia="en-US"/>
              </w:rPr>
              <w:t xml:space="preserve"> </w:t>
            </w:r>
            <w:proofErr w:type="spellStart"/>
            <w:r>
              <w:rPr>
                <w:rFonts w:eastAsia="Calibri"/>
                <w:szCs w:val="28"/>
                <w:lang w:val="en-US" w:eastAsia="en-US"/>
              </w:rPr>
              <w:t>произ</w:t>
            </w:r>
            <w:r w:rsidR="009B1FA7" w:rsidRPr="00E6398F">
              <w:rPr>
                <w:rFonts w:eastAsia="Calibri"/>
                <w:szCs w:val="28"/>
                <w:lang w:val="en-US" w:eastAsia="en-US"/>
              </w:rPr>
              <w:t>водительности</w:t>
            </w:r>
            <w:proofErr w:type="spellEnd"/>
            <w:r w:rsidR="009B1FA7" w:rsidRPr="00E6398F">
              <w:rPr>
                <w:rFonts w:eastAsia="Calibri"/>
                <w:szCs w:val="28"/>
                <w:lang w:val="en-US" w:eastAsia="en-US"/>
              </w:rPr>
              <w:t>, %</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val="en-US" w:eastAsia="en-US"/>
              </w:rPr>
              <w:t>5</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rPr>
                <w:rFonts w:eastAsia="Calibri"/>
                <w:szCs w:val="28"/>
                <w:lang w:eastAsia="en-US"/>
              </w:rPr>
            </w:pPr>
            <w:r w:rsidRPr="00E6398F">
              <w:rPr>
                <w:rFonts w:eastAsia="Calibri"/>
                <w:szCs w:val="28"/>
                <w:lang w:eastAsia="en-US"/>
              </w:rPr>
              <w:t>Собственные нуж</w:t>
            </w:r>
            <w:r w:rsidRPr="00E6398F">
              <w:rPr>
                <w:rFonts w:eastAsia="Calibri"/>
                <w:szCs w:val="28"/>
                <w:lang w:eastAsia="en-US"/>
              </w:rPr>
              <w:softHyphen/>
              <w:t>ды водопо</w:t>
            </w:r>
            <w:r w:rsidR="009A295B">
              <w:rPr>
                <w:rFonts w:eastAsia="Calibri"/>
                <w:szCs w:val="28"/>
                <w:lang w:eastAsia="en-US"/>
              </w:rPr>
              <w:t>дготовительной уста</w:t>
            </w:r>
            <w:r w:rsidRPr="00E6398F">
              <w:rPr>
                <w:rFonts w:eastAsia="Calibri"/>
                <w:szCs w:val="28"/>
                <w:lang w:eastAsia="en-US"/>
              </w:rPr>
              <w:t xml:space="preserve">новки, </w:t>
            </w:r>
            <w:r w:rsidRPr="00E6398F">
              <w:rPr>
                <w:rFonts w:eastAsia="Calibri"/>
                <w:color w:val="000000"/>
                <w:szCs w:val="28"/>
                <w:lang w:eastAsia="en-US"/>
              </w:rPr>
              <w:t>м</w:t>
            </w:r>
            <w:r w:rsidRPr="00E6398F">
              <w:rPr>
                <w:rFonts w:eastAsia="Calibri"/>
                <w:color w:val="000000"/>
                <w:szCs w:val="28"/>
                <w:vertAlign w:val="superscript"/>
                <w:lang w:eastAsia="en-US"/>
              </w:rPr>
              <w:t>3</w:t>
            </w:r>
            <w:r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val="en-US" w:eastAsia="en-US"/>
              </w:rPr>
              <w:t>6</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A295B" w:rsidP="00E6398F">
            <w:pPr>
              <w:spacing w:before="120" w:line="240" w:lineRule="atLeast"/>
              <w:rPr>
                <w:rFonts w:eastAsia="Calibri"/>
                <w:szCs w:val="28"/>
                <w:vertAlign w:val="superscript"/>
                <w:lang w:eastAsia="en-US"/>
              </w:rPr>
            </w:pPr>
            <w:r>
              <w:rPr>
                <w:rFonts w:eastAsia="Calibri"/>
                <w:szCs w:val="28"/>
                <w:lang w:eastAsia="en-US"/>
              </w:rPr>
              <w:t>Количество баков-аккумулято</w:t>
            </w:r>
            <w:r w:rsidR="009B1FA7" w:rsidRPr="00E6398F">
              <w:rPr>
                <w:rFonts w:eastAsia="Calibri"/>
                <w:szCs w:val="28"/>
                <w:lang w:eastAsia="en-US"/>
              </w:rPr>
              <w:t>ров теплоносителя, шт.</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val="en-US" w:eastAsia="en-US"/>
              </w:rPr>
              <w:t>7</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rPr>
                <w:rFonts w:eastAsia="Calibri"/>
                <w:szCs w:val="28"/>
                <w:lang w:eastAsia="en-US"/>
              </w:rPr>
            </w:pPr>
            <w:r w:rsidRPr="00E6398F">
              <w:rPr>
                <w:rFonts w:eastAsia="Calibri"/>
                <w:szCs w:val="28"/>
                <w:lang w:eastAsia="en-US"/>
              </w:rPr>
              <w:t>Емкость баков аккумуляторов, тыс. м</w:t>
            </w:r>
            <w:r w:rsidRPr="00E6398F">
              <w:rPr>
                <w:rFonts w:eastAsia="Calibri"/>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val="en-US" w:eastAsia="en-US"/>
              </w:rPr>
              <w:t>8</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rPr>
                <w:rFonts w:eastAsia="Calibri"/>
                <w:szCs w:val="28"/>
                <w:lang w:eastAsia="en-US"/>
              </w:rPr>
            </w:pPr>
            <w:r w:rsidRPr="00E6398F">
              <w:rPr>
                <w:rFonts w:eastAsia="Calibri"/>
                <w:szCs w:val="28"/>
                <w:lang w:eastAsia="en-US"/>
              </w:rPr>
              <w:t>Требуемая расчетная производитель</w:t>
            </w:r>
            <w:r w:rsidR="00C4586F">
              <w:rPr>
                <w:rFonts w:eastAsia="Calibri"/>
                <w:szCs w:val="28"/>
                <w:lang w:eastAsia="en-US"/>
              </w:rPr>
              <w:t>ность водоподготовительной уста</w:t>
            </w:r>
            <w:r w:rsidRPr="00E6398F">
              <w:rPr>
                <w:rFonts w:eastAsia="Calibri"/>
                <w:szCs w:val="28"/>
                <w:lang w:eastAsia="en-US"/>
              </w:rPr>
              <w:t xml:space="preserve">новки (0,75% </w:t>
            </w:r>
            <w:r w:rsidRPr="00E6398F">
              <w:rPr>
                <w:rFonts w:eastAsia="Calibri"/>
                <w:color w:val="000000"/>
                <w:szCs w:val="28"/>
                <w:lang w:val="en-US" w:eastAsia="en-US"/>
              </w:rPr>
              <w:t>V</w:t>
            </w:r>
            <w:r w:rsidRPr="00E6398F">
              <w:rPr>
                <w:rFonts w:eastAsia="Calibri"/>
                <w:szCs w:val="28"/>
                <w:lang w:eastAsia="en-US"/>
              </w:rPr>
              <w:t xml:space="preserve">), </w:t>
            </w:r>
            <w:r w:rsidRPr="00E6398F">
              <w:rPr>
                <w:rFonts w:eastAsia="Calibri"/>
                <w:color w:val="000000"/>
                <w:szCs w:val="28"/>
                <w:lang w:eastAsia="en-US"/>
              </w:rPr>
              <w:t>м</w:t>
            </w:r>
            <w:r w:rsidRPr="00E6398F">
              <w:rPr>
                <w:rFonts w:eastAsia="Calibri"/>
                <w:color w:val="000000"/>
                <w:szCs w:val="28"/>
                <w:vertAlign w:val="superscript"/>
                <w:lang w:eastAsia="en-US"/>
              </w:rPr>
              <w:t>3</w:t>
            </w:r>
            <w:r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0,294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0,294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0,294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0,294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0,294</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0,294</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val="en-US" w:eastAsia="en-US"/>
              </w:rPr>
              <w:t>9</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E6398F">
            <w:pPr>
              <w:spacing w:before="120" w:line="240" w:lineRule="atLeast"/>
              <w:rPr>
                <w:rFonts w:eastAsia="Calibri"/>
                <w:szCs w:val="28"/>
                <w:lang w:eastAsia="en-US"/>
              </w:rPr>
            </w:pPr>
            <w:r w:rsidRPr="00E6398F">
              <w:rPr>
                <w:rFonts w:eastAsia="Calibri"/>
                <w:szCs w:val="28"/>
                <w:lang w:eastAsia="en-US"/>
              </w:rPr>
              <w:t xml:space="preserve">Всего подпитка тепловой сети, </w:t>
            </w:r>
            <w:r w:rsidRPr="00E6398F">
              <w:rPr>
                <w:rFonts w:eastAsia="Calibri"/>
                <w:color w:val="000000"/>
                <w:szCs w:val="28"/>
                <w:lang w:eastAsia="en-US"/>
              </w:rPr>
              <w:t>м</w:t>
            </w:r>
            <w:r w:rsidRPr="00E6398F">
              <w:rPr>
                <w:rFonts w:eastAsia="Calibri"/>
                <w:color w:val="000000"/>
                <w:szCs w:val="28"/>
                <w:vertAlign w:val="superscript"/>
                <w:lang w:eastAsia="en-US"/>
              </w:rPr>
              <w:t>3</w:t>
            </w:r>
            <w:r w:rsidRPr="00E6398F">
              <w:rPr>
                <w:rFonts w:eastAsia="Calibri"/>
                <w:szCs w:val="28"/>
                <w:lang w:eastAsia="en-US"/>
              </w:rPr>
              <w:t>/ч, в том числе:</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val="en-US" w:eastAsia="en-US"/>
              </w:rPr>
              <w:t>9.1</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A295B" w:rsidP="00E6398F">
            <w:pPr>
              <w:spacing w:before="120" w:line="240" w:lineRule="atLeast"/>
              <w:rPr>
                <w:rFonts w:eastAsia="Calibri"/>
                <w:szCs w:val="28"/>
                <w:lang w:eastAsia="en-US"/>
              </w:rPr>
            </w:pPr>
            <w:r>
              <w:rPr>
                <w:rFonts w:eastAsia="Calibri"/>
                <w:szCs w:val="28"/>
                <w:lang w:eastAsia="en-US"/>
              </w:rPr>
              <w:t>нормативные утечки теплоно</w:t>
            </w:r>
            <w:r w:rsidR="009B1FA7" w:rsidRPr="00E6398F">
              <w:rPr>
                <w:rFonts w:eastAsia="Calibri"/>
                <w:szCs w:val="28"/>
                <w:lang w:eastAsia="en-US"/>
              </w:rPr>
              <w:t xml:space="preserve">сителя (0,25% </w:t>
            </w:r>
            <w:r w:rsidR="009B1FA7" w:rsidRPr="00E6398F">
              <w:rPr>
                <w:rFonts w:eastAsia="Calibri"/>
                <w:color w:val="000000"/>
                <w:szCs w:val="28"/>
                <w:lang w:val="en-US" w:eastAsia="en-US"/>
              </w:rPr>
              <w:t>V</w:t>
            </w:r>
            <w:r w:rsidR="009B1FA7" w:rsidRPr="00E6398F">
              <w:rPr>
                <w:rFonts w:eastAsia="Calibri"/>
                <w:szCs w:val="28"/>
                <w:lang w:eastAsia="en-US"/>
              </w:rPr>
              <w:t xml:space="preserve">), </w:t>
            </w:r>
            <w:r w:rsidR="009B1FA7" w:rsidRPr="00E6398F">
              <w:rPr>
                <w:rFonts w:eastAsia="Calibri"/>
                <w:color w:val="000000"/>
                <w:szCs w:val="28"/>
                <w:lang w:eastAsia="en-US"/>
              </w:rPr>
              <w:t>м</w:t>
            </w:r>
            <w:r w:rsidR="009B1FA7" w:rsidRPr="00E6398F">
              <w:rPr>
                <w:rFonts w:eastAsia="Calibri"/>
                <w:color w:val="000000"/>
                <w:szCs w:val="28"/>
                <w:vertAlign w:val="superscript"/>
                <w:lang w:eastAsia="en-US"/>
              </w:rPr>
              <w:t>3</w:t>
            </w:r>
            <w:r w:rsidR="009B1FA7"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0,098</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val="en-US" w:eastAsia="en-US"/>
              </w:rPr>
              <w:t>9.2</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A295B" w:rsidP="00E6398F">
            <w:pPr>
              <w:spacing w:before="120" w:line="240" w:lineRule="atLeast"/>
              <w:rPr>
                <w:rFonts w:eastAsia="Calibri"/>
                <w:szCs w:val="28"/>
                <w:lang w:eastAsia="en-US"/>
              </w:rPr>
            </w:pPr>
            <w:r>
              <w:rPr>
                <w:rFonts w:eastAsia="Calibri"/>
                <w:szCs w:val="28"/>
                <w:lang w:eastAsia="en-US"/>
              </w:rPr>
              <w:t>сверхнормативные утечки теп</w:t>
            </w:r>
            <w:r w:rsidR="009B1FA7" w:rsidRPr="00E6398F">
              <w:rPr>
                <w:rFonts w:eastAsia="Calibri"/>
                <w:szCs w:val="28"/>
                <w:lang w:eastAsia="en-US"/>
              </w:rPr>
              <w:t xml:space="preserve">лоносителя, </w:t>
            </w:r>
            <w:r w:rsidR="009B1FA7" w:rsidRPr="00E6398F">
              <w:rPr>
                <w:rFonts w:eastAsia="Calibri"/>
                <w:color w:val="000000"/>
                <w:szCs w:val="28"/>
                <w:lang w:eastAsia="en-US"/>
              </w:rPr>
              <w:t>м</w:t>
            </w:r>
            <w:r w:rsidR="009B1FA7" w:rsidRPr="00E6398F">
              <w:rPr>
                <w:rFonts w:eastAsia="Calibri"/>
                <w:color w:val="000000"/>
                <w:szCs w:val="28"/>
                <w:vertAlign w:val="superscript"/>
                <w:lang w:eastAsia="en-US"/>
              </w:rPr>
              <w:t>3</w:t>
            </w:r>
            <w:r w:rsidR="009B1FA7"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val="en-US" w:eastAsia="en-US"/>
              </w:rPr>
              <w:t>9.3</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C4586F" w:rsidP="00E6398F">
            <w:pPr>
              <w:spacing w:before="120" w:line="240" w:lineRule="atLeast"/>
              <w:rPr>
                <w:rFonts w:eastAsia="Calibri"/>
                <w:szCs w:val="28"/>
                <w:lang w:eastAsia="en-US"/>
              </w:rPr>
            </w:pPr>
            <w:r>
              <w:rPr>
                <w:rFonts w:eastAsia="Calibri"/>
                <w:szCs w:val="28"/>
                <w:lang w:eastAsia="en-US"/>
              </w:rPr>
              <w:t>отпуск теплоносителя из теп</w:t>
            </w:r>
            <w:r w:rsidR="009B1FA7" w:rsidRPr="00E6398F">
              <w:rPr>
                <w:rFonts w:eastAsia="Calibri"/>
                <w:szCs w:val="28"/>
                <w:lang w:eastAsia="en-US"/>
              </w:rPr>
              <w:t xml:space="preserve">ловых сетей на цели горячего водоснабжения (для открытых систем теплоснабжения), </w:t>
            </w:r>
            <w:r w:rsidR="009B1FA7" w:rsidRPr="00E6398F">
              <w:rPr>
                <w:rFonts w:eastAsia="Calibri"/>
                <w:color w:val="000000"/>
                <w:szCs w:val="28"/>
                <w:lang w:eastAsia="en-US"/>
              </w:rPr>
              <w:t>т</w:t>
            </w:r>
            <w:r w:rsidR="009B1FA7"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szCs w:val="28"/>
                <w:lang w:eastAsia="en-US"/>
              </w:rPr>
            </w:pPr>
            <w:r w:rsidRPr="00E6398F">
              <w:rPr>
                <w:rFonts w:eastAsia="Calibri"/>
                <w:szCs w:val="28"/>
                <w:lang w:val="en-US" w:eastAsia="en-US"/>
              </w:rPr>
              <w:t>10</w:t>
            </w:r>
            <w:r w:rsidR="00E6398F">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A295B" w:rsidP="00E6398F">
            <w:pPr>
              <w:spacing w:before="120" w:line="240" w:lineRule="atLeast"/>
              <w:rPr>
                <w:rFonts w:eastAsia="Calibri"/>
                <w:szCs w:val="28"/>
                <w:lang w:eastAsia="en-US"/>
              </w:rPr>
            </w:pPr>
            <w:r>
              <w:rPr>
                <w:rFonts w:eastAsia="Calibri"/>
                <w:szCs w:val="28"/>
                <w:lang w:eastAsia="en-US"/>
              </w:rPr>
              <w:t>Максимальная подпитка тепло</w:t>
            </w:r>
            <w:r w:rsidR="009B1FA7" w:rsidRPr="00E6398F">
              <w:rPr>
                <w:rFonts w:eastAsia="Calibri"/>
                <w:szCs w:val="28"/>
                <w:lang w:eastAsia="en-US"/>
              </w:rPr>
              <w:t xml:space="preserve">вой сети в период повреждения участка (2% </w:t>
            </w:r>
            <w:r w:rsidR="009B1FA7" w:rsidRPr="00E6398F">
              <w:rPr>
                <w:rFonts w:eastAsia="Calibri"/>
                <w:color w:val="000000"/>
                <w:szCs w:val="28"/>
                <w:lang w:val="en-US" w:eastAsia="en-US"/>
              </w:rPr>
              <w:t>V</w:t>
            </w:r>
            <w:r w:rsidR="009B1FA7" w:rsidRPr="00E6398F">
              <w:rPr>
                <w:rFonts w:eastAsia="Calibri"/>
                <w:szCs w:val="28"/>
                <w:lang w:eastAsia="en-US"/>
              </w:rPr>
              <w:t xml:space="preserve">), </w:t>
            </w:r>
            <w:r w:rsidR="009B1FA7" w:rsidRPr="00E6398F">
              <w:rPr>
                <w:rFonts w:eastAsia="Calibri"/>
                <w:color w:val="000000"/>
                <w:szCs w:val="28"/>
                <w:lang w:eastAsia="en-US"/>
              </w:rPr>
              <w:t>м</w:t>
            </w:r>
            <w:r w:rsidR="009B1FA7" w:rsidRPr="00E6398F">
              <w:rPr>
                <w:rFonts w:eastAsia="Calibri"/>
                <w:color w:val="000000"/>
                <w:szCs w:val="28"/>
                <w:vertAlign w:val="superscript"/>
                <w:lang w:eastAsia="en-US"/>
              </w:rPr>
              <w:t>3</w:t>
            </w:r>
            <w:r w:rsidR="009B1FA7"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0,784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0,784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0,784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0,784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0,784</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0,784</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E6398F">
            <w:pPr>
              <w:spacing w:before="120" w:line="240" w:lineRule="atLeast"/>
              <w:jc w:val="center"/>
              <w:rPr>
                <w:rFonts w:eastAsia="Calibri"/>
                <w:szCs w:val="28"/>
                <w:lang w:eastAsia="en-US"/>
              </w:rPr>
            </w:pPr>
            <w:r w:rsidRPr="00E6398F">
              <w:rPr>
                <w:rFonts w:eastAsia="Calibri"/>
                <w:szCs w:val="28"/>
                <w:lang w:val="en-US" w:eastAsia="en-US"/>
              </w:rPr>
              <w:lastRenderedPageBreak/>
              <w:t>11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rPr>
                <w:rFonts w:eastAsia="Calibri"/>
                <w:szCs w:val="28"/>
                <w:lang w:eastAsia="en-US"/>
              </w:rPr>
            </w:pPr>
            <w:r w:rsidRPr="00E6398F">
              <w:rPr>
                <w:rFonts w:eastAsia="Calibri"/>
                <w:szCs w:val="28"/>
                <w:lang w:eastAsia="en-US"/>
              </w:rPr>
              <w:t>Резерв (+)/дефицит (-), ВПУ</w:t>
            </w:r>
            <w:proofErr w:type="gramStart"/>
            <w:r w:rsidRPr="00E6398F">
              <w:rPr>
                <w:rFonts w:eastAsia="Calibri"/>
                <w:szCs w:val="28"/>
                <w:lang w:eastAsia="en-US"/>
              </w:rPr>
              <w:t>,</w:t>
            </w:r>
            <w:r w:rsidRPr="00E6398F">
              <w:rPr>
                <w:rFonts w:eastAsia="Calibri"/>
                <w:color w:val="000000"/>
                <w:szCs w:val="28"/>
                <w:lang w:eastAsia="en-US"/>
              </w:rPr>
              <w:t>м</w:t>
            </w:r>
            <w:proofErr w:type="gramEnd"/>
            <w:r w:rsidRPr="00E6398F">
              <w:rPr>
                <w:rFonts w:eastAsia="Calibri"/>
                <w:color w:val="000000"/>
                <w:szCs w:val="28"/>
                <w:vertAlign w:val="superscript"/>
                <w:lang w:eastAsia="en-US"/>
              </w:rPr>
              <w:t>3</w:t>
            </w:r>
            <w:r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spacing w:before="120" w:line="240" w:lineRule="atLeast"/>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594" w:type="dxa"/>
            <w:gridSpan w:val="8"/>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9B1FA7">
            <w:pPr>
              <w:jc w:val="center"/>
              <w:rPr>
                <w:rFonts w:eastAsia="Calibri"/>
                <w:bCs/>
                <w:szCs w:val="28"/>
                <w:lang w:eastAsia="en-US"/>
              </w:rPr>
            </w:pPr>
            <w:r w:rsidRPr="00E6398F">
              <w:rPr>
                <w:rFonts w:eastAsia="Calibri"/>
                <w:bCs/>
                <w:szCs w:val="28"/>
                <w:lang w:val="en-US" w:eastAsia="en-US"/>
              </w:rPr>
              <w:t xml:space="preserve">БМК № 2, </w:t>
            </w:r>
            <w:proofErr w:type="spellStart"/>
            <w:r w:rsidRPr="00E6398F">
              <w:rPr>
                <w:rFonts w:eastAsia="Calibri"/>
                <w:bCs/>
                <w:szCs w:val="28"/>
                <w:lang w:val="en-US" w:eastAsia="en-US"/>
              </w:rPr>
              <w:t>ул</w:t>
            </w:r>
            <w:proofErr w:type="spellEnd"/>
            <w:r w:rsidRPr="00E6398F">
              <w:rPr>
                <w:rFonts w:eastAsia="Calibri"/>
                <w:bCs/>
                <w:szCs w:val="28"/>
                <w:lang w:val="en-US" w:eastAsia="en-US"/>
              </w:rPr>
              <w:t xml:space="preserve">. </w:t>
            </w:r>
            <w:proofErr w:type="spellStart"/>
            <w:r w:rsidRPr="00E6398F">
              <w:rPr>
                <w:rFonts w:eastAsia="Calibri"/>
                <w:bCs/>
                <w:szCs w:val="28"/>
                <w:lang w:val="en-US" w:eastAsia="en-US"/>
              </w:rPr>
              <w:t>Школьная</w:t>
            </w:r>
            <w:proofErr w:type="spellEnd"/>
            <w:r w:rsidRPr="00E6398F">
              <w:rPr>
                <w:rFonts w:eastAsia="Calibri"/>
                <w:bCs/>
                <w:szCs w:val="28"/>
                <w:lang w:val="en-US" w:eastAsia="en-US"/>
              </w:rPr>
              <w:t>, 19</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9B1FA7">
            <w:pPr>
              <w:jc w:val="center"/>
              <w:rPr>
                <w:rFonts w:eastAsia="Calibri"/>
                <w:szCs w:val="28"/>
                <w:lang w:eastAsia="en-US"/>
              </w:rPr>
            </w:pPr>
            <w:r w:rsidRPr="00E6398F">
              <w:rPr>
                <w:rFonts w:eastAsia="Calibri"/>
                <w:szCs w:val="28"/>
                <w:lang w:eastAsia="en-US"/>
              </w:rPr>
              <w:t>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rPr>
                <w:rFonts w:eastAsia="Calibri"/>
                <w:szCs w:val="28"/>
                <w:lang w:eastAsia="en-US"/>
              </w:rPr>
            </w:pPr>
            <w:r w:rsidRPr="00E6398F">
              <w:rPr>
                <w:rFonts w:eastAsia="Calibri"/>
                <w:color w:val="000000"/>
                <w:szCs w:val="28"/>
                <w:lang w:eastAsia="en-US"/>
              </w:rPr>
              <w:t xml:space="preserve">Объем воды в системе теплоснабжения </w:t>
            </w:r>
            <w:r w:rsidRPr="00E6398F">
              <w:rPr>
                <w:rFonts w:eastAsia="Calibri"/>
                <w:color w:val="000000"/>
                <w:szCs w:val="28"/>
                <w:lang w:val="en-US" w:eastAsia="en-US"/>
              </w:rPr>
              <w:t>V</w:t>
            </w:r>
            <w:r w:rsidRPr="00E6398F">
              <w:rPr>
                <w:rFonts w:eastAsia="Calibri"/>
                <w:color w:val="000000"/>
                <w:szCs w:val="28"/>
                <w:lang w:eastAsia="en-US"/>
              </w:rPr>
              <w:t>, м</w:t>
            </w:r>
            <w:r w:rsidRPr="00E6398F">
              <w:rPr>
                <w:rFonts w:eastAsia="Calibri"/>
                <w:color w:val="000000"/>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87,98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87,98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87,98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87,98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87,98</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87,98</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E6398F" w:rsidRDefault="009B1FA7" w:rsidP="009B1FA7">
            <w:pPr>
              <w:jc w:val="center"/>
              <w:rPr>
                <w:rFonts w:eastAsia="Calibri"/>
                <w:szCs w:val="28"/>
                <w:lang w:eastAsia="en-US"/>
              </w:rPr>
            </w:pPr>
            <w:r w:rsidRPr="00E6398F">
              <w:rPr>
                <w:rFonts w:eastAsia="Calibri"/>
                <w:szCs w:val="28"/>
                <w:lang w:eastAsia="en-US"/>
              </w:rPr>
              <w:t>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A295B" w:rsidP="00E6398F">
            <w:pPr>
              <w:rPr>
                <w:rFonts w:eastAsia="Calibri"/>
                <w:szCs w:val="28"/>
                <w:lang w:eastAsia="en-US"/>
              </w:rPr>
            </w:pPr>
            <w:r>
              <w:rPr>
                <w:rFonts w:eastAsia="Calibri"/>
                <w:szCs w:val="28"/>
                <w:lang w:eastAsia="en-US"/>
              </w:rPr>
              <w:t>Установленная производитель</w:t>
            </w:r>
            <w:r w:rsidR="009B1FA7" w:rsidRPr="00E6398F">
              <w:rPr>
                <w:rFonts w:eastAsia="Calibri"/>
                <w:szCs w:val="28"/>
                <w:lang w:eastAsia="en-US"/>
              </w:rPr>
              <w:t xml:space="preserve">ность водоподготовительной установки, </w:t>
            </w:r>
            <w:r w:rsidR="009B1FA7" w:rsidRPr="00E6398F">
              <w:rPr>
                <w:rFonts w:eastAsia="Calibri"/>
                <w:color w:val="000000"/>
                <w:szCs w:val="28"/>
                <w:lang w:eastAsia="en-US"/>
              </w:rPr>
              <w:t>м</w:t>
            </w:r>
            <w:r w:rsidR="009B1FA7" w:rsidRPr="00E6398F">
              <w:rPr>
                <w:rFonts w:eastAsia="Calibri"/>
                <w:color w:val="000000"/>
                <w:szCs w:val="28"/>
                <w:vertAlign w:val="superscript"/>
                <w:lang w:eastAsia="en-US"/>
              </w:rPr>
              <w:t>3</w:t>
            </w:r>
            <w:r w:rsidR="009B1FA7"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rPr>
                <w:rFonts w:eastAsia="Calibri"/>
                <w:szCs w:val="28"/>
                <w:lang w:eastAsia="en-US"/>
              </w:rPr>
            </w:pPr>
            <w:r w:rsidRPr="00E6398F">
              <w:rPr>
                <w:rFonts w:eastAsia="Calibri"/>
                <w:szCs w:val="28"/>
                <w:lang w:eastAsia="en-US"/>
              </w:rPr>
              <w:t>Располагаемая производитель</w:t>
            </w:r>
            <w:r w:rsidRPr="00E6398F">
              <w:rPr>
                <w:rFonts w:eastAsia="Calibri"/>
                <w:szCs w:val="28"/>
                <w:lang w:eastAsia="en-US"/>
              </w:rPr>
              <w:softHyphen/>
              <w:t xml:space="preserve">ность водоподготовительной установки, </w:t>
            </w:r>
            <w:r w:rsidRPr="00E6398F">
              <w:rPr>
                <w:rFonts w:eastAsia="Calibri"/>
                <w:color w:val="000000"/>
                <w:szCs w:val="28"/>
                <w:lang w:eastAsia="en-US"/>
              </w:rPr>
              <w:t>м</w:t>
            </w:r>
            <w:r w:rsidRPr="00E6398F">
              <w:rPr>
                <w:rFonts w:eastAsia="Calibri"/>
                <w:color w:val="000000"/>
                <w:szCs w:val="28"/>
                <w:vertAlign w:val="superscript"/>
                <w:lang w:eastAsia="en-US"/>
              </w:rPr>
              <w:t>3</w:t>
            </w:r>
            <w:r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4</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A295B" w:rsidP="00E6398F">
            <w:pPr>
              <w:rPr>
                <w:rFonts w:eastAsia="Calibri"/>
                <w:szCs w:val="28"/>
                <w:lang w:eastAsia="en-US"/>
              </w:rPr>
            </w:pPr>
            <w:proofErr w:type="spellStart"/>
            <w:r>
              <w:rPr>
                <w:rFonts w:eastAsia="Calibri"/>
                <w:szCs w:val="28"/>
                <w:lang w:val="en-US" w:eastAsia="en-US"/>
              </w:rPr>
              <w:t>Потери</w:t>
            </w:r>
            <w:proofErr w:type="spellEnd"/>
            <w:r>
              <w:rPr>
                <w:rFonts w:eastAsia="Calibri"/>
                <w:szCs w:val="28"/>
                <w:lang w:eastAsia="en-US"/>
              </w:rPr>
              <w:t xml:space="preserve"> </w:t>
            </w:r>
            <w:proofErr w:type="spellStart"/>
            <w:r>
              <w:rPr>
                <w:rFonts w:eastAsia="Calibri"/>
                <w:szCs w:val="28"/>
                <w:lang w:val="en-US" w:eastAsia="en-US"/>
              </w:rPr>
              <w:t>располагаемой</w:t>
            </w:r>
            <w:proofErr w:type="spellEnd"/>
            <w:r>
              <w:rPr>
                <w:rFonts w:eastAsia="Calibri"/>
                <w:szCs w:val="28"/>
                <w:lang w:eastAsia="en-US"/>
              </w:rPr>
              <w:t xml:space="preserve"> </w:t>
            </w:r>
            <w:proofErr w:type="spellStart"/>
            <w:r>
              <w:rPr>
                <w:rFonts w:eastAsia="Calibri"/>
                <w:szCs w:val="28"/>
                <w:lang w:val="en-US" w:eastAsia="en-US"/>
              </w:rPr>
              <w:t>произ</w:t>
            </w:r>
            <w:r w:rsidR="009B1FA7" w:rsidRPr="00E6398F">
              <w:rPr>
                <w:rFonts w:eastAsia="Calibri"/>
                <w:szCs w:val="28"/>
                <w:lang w:val="en-US" w:eastAsia="en-US"/>
              </w:rPr>
              <w:t>водительности</w:t>
            </w:r>
            <w:proofErr w:type="spellEnd"/>
            <w:r w:rsidR="009B1FA7" w:rsidRPr="00E6398F">
              <w:rPr>
                <w:rFonts w:eastAsia="Calibri"/>
                <w:szCs w:val="28"/>
                <w:lang w:val="en-US" w:eastAsia="en-US"/>
              </w:rPr>
              <w:t>, %</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5</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rPr>
                <w:rFonts w:eastAsia="Calibri"/>
                <w:szCs w:val="28"/>
                <w:lang w:eastAsia="en-US"/>
              </w:rPr>
            </w:pPr>
            <w:r w:rsidRPr="00E6398F">
              <w:rPr>
                <w:rFonts w:eastAsia="Calibri"/>
                <w:szCs w:val="28"/>
                <w:lang w:eastAsia="en-US"/>
              </w:rPr>
              <w:t>Собственные н</w:t>
            </w:r>
            <w:r w:rsidR="00C4586F">
              <w:rPr>
                <w:rFonts w:eastAsia="Calibri"/>
                <w:szCs w:val="28"/>
                <w:lang w:eastAsia="en-US"/>
              </w:rPr>
              <w:t>уж</w:t>
            </w:r>
            <w:r w:rsidR="009A295B">
              <w:rPr>
                <w:rFonts w:eastAsia="Calibri"/>
                <w:szCs w:val="28"/>
                <w:lang w:eastAsia="en-US"/>
              </w:rPr>
              <w:t>ды водоподготовительной уста</w:t>
            </w:r>
            <w:r w:rsidRPr="00E6398F">
              <w:rPr>
                <w:rFonts w:eastAsia="Calibri"/>
                <w:szCs w:val="28"/>
                <w:lang w:eastAsia="en-US"/>
              </w:rPr>
              <w:t xml:space="preserve">новки, </w:t>
            </w:r>
            <w:r w:rsidRPr="00E6398F">
              <w:rPr>
                <w:rFonts w:eastAsia="Calibri"/>
                <w:color w:val="000000"/>
                <w:szCs w:val="28"/>
                <w:lang w:eastAsia="en-US"/>
              </w:rPr>
              <w:t>м</w:t>
            </w:r>
            <w:r w:rsidRPr="00E6398F">
              <w:rPr>
                <w:rFonts w:eastAsia="Calibri"/>
                <w:color w:val="000000"/>
                <w:szCs w:val="28"/>
                <w:vertAlign w:val="superscript"/>
                <w:lang w:eastAsia="en-US"/>
              </w:rPr>
              <w:t>3</w:t>
            </w:r>
            <w:r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6</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rPr>
                <w:rFonts w:eastAsia="Calibri"/>
                <w:szCs w:val="28"/>
                <w:lang w:eastAsia="en-US"/>
              </w:rPr>
            </w:pPr>
            <w:r w:rsidRPr="00E6398F">
              <w:rPr>
                <w:rFonts w:eastAsia="Calibri"/>
                <w:szCs w:val="28"/>
                <w:lang w:eastAsia="en-US"/>
              </w:rPr>
              <w:t>Количество баков-аккумулято</w:t>
            </w:r>
            <w:r w:rsidRPr="00E6398F">
              <w:rPr>
                <w:rFonts w:eastAsia="Calibri"/>
                <w:szCs w:val="28"/>
                <w:lang w:eastAsia="en-US"/>
              </w:rPr>
              <w:softHyphen/>
              <w:t>ров теплоносителя, шт.</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7</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rPr>
                <w:rFonts w:eastAsia="Calibri"/>
                <w:szCs w:val="28"/>
                <w:lang w:eastAsia="en-US"/>
              </w:rPr>
            </w:pPr>
            <w:r w:rsidRPr="00E6398F">
              <w:rPr>
                <w:rFonts w:eastAsia="Calibri"/>
                <w:szCs w:val="28"/>
                <w:lang w:eastAsia="en-US"/>
              </w:rPr>
              <w:t>Емкость баков аккумуляторов, тыс. м</w:t>
            </w:r>
            <w:r w:rsidRPr="00E6398F">
              <w:rPr>
                <w:rFonts w:eastAsia="Calibri"/>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8</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rPr>
                <w:rFonts w:eastAsia="Calibri"/>
                <w:szCs w:val="28"/>
                <w:lang w:eastAsia="en-US"/>
              </w:rPr>
            </w:pPr>
            <w:r w:rsidRPr="00E6398F">
              <w:rPr>
                <w:rFonts w:eastAsia="Calibri"/>
                <w:szCs w:val="28"/>
                <w:lang w:eastAsia="en-US"/>
              </w:rPr>
              <w:t>Требуемая расчетная производитель</w:t>
            </w:r>
            <w:r w:rsidR="009A295B">
              <w:rPr>
                <w:rFonts w:eastAsia="Calibri"/>
                <w:szCs w:val="28"/>
                <w:lang w:eastAsia="en-US"/>
              </w:rPr>
              <w:t>ность водоподготовительной уста</w:t>
            </w:r>
            <w:r w:rsidRPr="00E6398F">
              <w:rPr>
                <w:rFonts w:eastAsia="Calibri"/>
                <w:szCs w:val="28"/>
                <w:lang w:eastAsia="en-US"/>
              </w:rPr>
              <w:t xml:space="preserve">новки (0,75% </w:t>
            </w:r>
            <w:r w:rsidRPr="00E6398F">
              <w:rPr>
                <w:rFonts w:eastAsia="Calibri"/>
                <w:color w:val="000000"/>
                <w:szCs w:val="28"/>
                <w:lang w:val="en-US" w:eastAsia="en-US"/>
              </w:rPr>
              <w:t>V</w:t>
            </w:r>
            <w:r w:rsidRPr="00E6398F">
              <w:rPr>
                <w:rFonts w:eastAsia="Calibri"/>
                <w:szCs w:val="28"/>
                <w:lang w:eastAsia="en-US"/>
              </w:rPr>
              <w:t xml:space="preserve">), </w:t>
            </w:r>
            <w:r w:rsidRPr="00E6398F">
              <w:rPr>
                <w:rFonts w:eastAsia="Calibri"/>
                <w:color w:val="000000"/>
                <w:szCs w:val="28"/>
                <w:lang w:eastAsia="en-US"/>
              </w:rPr>
              <w:t>м</w:t>
            </w:r>
            <w:r w:rsidRPr="00E6398F">
              <w:rPr>
                <w:rFonts w:eastAsia="Calibri"/>
                <w:color w:val="000000"/>
                <w:szCs w:val="28"/>
                <w:vertAlign w:val="superscript"/>
                <w:lang w:eastAsia="en-US"/>
              </w:rPr>
              <w:t>3</w:t>
            </w:r>
            <w:r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0,660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0,660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0,660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0,660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0,660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0,660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9</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rPr>
                <w:rFonts w:eastAsia="Calibri"/>
                <w:szCs w:val="28"/>
                <w:lang w:eastAsia="en-US"/>
              </w:rPr>
            </w:pPr>
            <w:r w:rsidRPr="00E6398F">
              <w:rPr>
                <w:rFonts w:eastAsia="Calibri"/>
                <w:szCs w:val="28"/>
                <w:lang w:eastAsia="en-US"/>
              </w:rPr>
              <w:t xml:space="preserve">Всего подпитка тепловой сети, </w:t>
            </w:r>
            <w:r w:rsidRPr="00E6398F">
              <w:rPr>
                <w:rFonts w:eastAsia="Calibri"/>
                <w:color w:val="000000"/>
                <w:szCs w:val="28"/>
                <w:lang w:eastAsia="en-US"/>
              </w:rPr>
              <w:t>м</w:t>
            </w:r>
            <w:r w:rsidRPr="00E6398F">
              <w:rPr>
                <w:rFonts w:eastAsia="Calibri"/>
                <w:color w:val="000000"/>
                <w:szCs w:val="28"/>
                <w:vertAlign w:val="superscript"/>
                <w:lang w:eastAsia="en-US"/>
              </w:rPr>
              <w:t>3</w:t>
            </w:r>
            <w:r w:rsidRPr="00E6398F">
              <w:rPr>
                <w:rFonts w:eastAsia="Calibri"/>
                <w:szCs w:val="28"/>
                <w:lang w:eastAsia="en-US"/>
              </w:rPr>
              <w:t>/ч, в том числе:</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9.1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A295B" w:rsidP="00E6398F">
            <w:pPr>
              <w:rPr>
                <w:rFonts w:eastAsia="Calibri"/>
                <w:szCs w:val="28"/>
                <w:lang w:eastAsia="en-US"/>
              </w:rPr>
            </w:pPr>
            <w:r>
              <w:rPr>
                <w:rFonts w:eastAsia="Calibri"/>
                <w:szCs w:val="28"/>
                <w:lang w:eastAsia="en-US"/>
              </w:rPr>
              <w:t>- нормативные утечки теплоно</w:t>
            </w:r>
            <w:r w:rsidR="009B1FA7" w:rsidRPr="00E6398F">
              <w:rPr>
                <w:rFonts w:eastAsia="Calibri"/>
                <w:szCs w:val="28"/>
                <w:lang w:eastAsia="en-US"/>
              </w:rPr>
              <w:t xml:space="preserve">сителя (0,25% </w:t>
            </w:r>
            <w:r w:rsidR="009B1FA7" w:rsidRPr="00E6398F">
              <w:rPr>
                <w:rFonts w:eastAsia="Calibri"/>
                <w:color w:val="000000"/>
                <w:szCs w:val="28"/>
                <w:lang w:val="en-US" w:eastAsia="en-US"/>
              </w:rPr>
              <w:t>V</w:t>
            </w:r>
            <w:r w:rsidR="009B1FA7" w:rsidRPr="00E6398F">
              <w:rPr>
                <w:rFonts w:eastAsia="Calibri"/>
                <w:szCs w:val="28"/>
                <w:lang w:eastAsia="en-US"/>
              </w:rPr>
              <w:t xml:space="preserve">), </w:t>
            </w:r>
            <w:r w:rsidR="009B1FA7" w:rsidRPr="00E6398F">
              <w:rPr>
                <w:rFonts w:eastAsia="Calibri"/>
                <w:color w:val="000000"/>
                <w:szCs w:val="28"/>
                <w:lang w:eastAsia="en-US"/>
              </w:rPr>
              <w:t>м</w:t>
            </w:r>
            <w:r w:rsidR="009B1FA7" w:rsidRPr="00E6398F">
              <w:rPr>
                <w:rFonts w:eastAsia="Calibri"/>
                <w:color w:val="000000"/>
                <w:szCs w:val="28"/>
                <w:vertAlign w:val="superscript"/>
                <w:lang w:eastAsia="en-US"/>
              </w:rPr>
              <w:t>3</w:t>
            </w:r>
            <w:r w:rsidR="009B1FA7"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0,220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9.2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A295B" w:rsidP="00E6398F">
            <w:pPr>
              <w:rPr>
                <w:rFonts w:eastAsia="Calibri"/>
                <w:szCs w:val="28"/>
                <w:lang w:eastAsia="en-US"/>
              </w:rPr>
            </w:pPr>
            <w:r>
              <w:rPr>
                <w:rFonts w:eastAsia="Calibri"/>
                <w:szCs w:val="28"/>
                <w:lang w:eastAsia="en-US"/>
              </w:rPr>
              <w:t>- сверхнормативные утечки теп</w:t>
            </w:r>
            <w:r w:rsidR="009B1FA7" w:rsidRPr="00E6398F">
              <w:rPr>
                <w:rFonts w:eastAsia="Calibri"/>
                <w:szCs w:val="28"/>
                <w:lang w:eastAsia="en-US"/>
              </w:rPr>
              <w:t xml:space="preserve">лоносителя, </w:t>
            </w:r>
            <w:r w:rsidR="009B1FA7" w:rsidRPr="00E6398F">
              <w:rPr>
                <w:rFonts w:eastAsia="Calibri"/>
                <w:color w:val="000000"/>
                <w:szCs w:val="28"/>
                <w:lang w:eastAsia="en-US"/>
              </w:rPr>
              <w:t>м</w:t>
            </w:r>
            <w:r w:rsidR="009B1FA7" w:rsidRPr="00E6398F">
              <w:rPr>
                <w:rFonts w:eastAsia="Calibri"/>
                <w:color w:val="000000"/>
                <w:szCs w:val="28"/>
                <w:vertAlign w:val="superscript"/>
                <w:lang w:eastAsia="en-US"/>
              </w:rPr>
              <w:t>3</w:t>
            </w:r>
            <w:r w:rsidR="009B1FA7"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9.3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A295B" w:rsidP="00E6398F">
            <w:pPr>
              <w:rPr>
                <w:rFonts w:eastAsia="Calibri"/>
                <w:szCs w:val="28"/>
                <w:lang w:eastAsia="en-US"/>
              </w:rPr>
            </w:pPr>
            <w:r>
              <w:rPr>
                <w:rFonts w:eastAsia="Calibri"/>
                <w:szCs w:val="28"/>
                <w:lang w:eastAsia="en-US"/>
              </w:rPr>
              <w:t>- отпуск теплоносителя из теп</w:t>
            </w:r>
            <w:r w:rsidR="009B1FA7" w:rsidRPr="00E6398F">
              <w:rPr>
                <w:rFonts w:eastAsia="Calibri"/>
                <w:szCs w:val="28"/>
                <w:lang w:eastAsia="en-US"/>
              </w:rPr>
              <w:t xml:space="preserve">ловых сетей на цели горячего водоснабжения (для открытых систем теплоснабжения), </w:t>
            </w:r>
            <w:r w:rsidR="009B1FA7" w:rsidRPr="00E6398F">
              <w:rPr>
                <w:rFonts w:eastAsia="Calibri"/>
                <w:color w:val="000000"/>
                <w:szCs w:val="28"/>
                <w:lang w:eastAsia="en-US"/>
              </w:rPr>
              <w:t>т</w:t>
            </w:r>
            <w:r w:rsidR="009B1FA7"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10</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A295B" w:rsidP="00E6398F">
            <w:pPr>
              <w:rPr>
                <w:rFonts w:eastAsia="Calibri"/>
                <w:szCs w:val="28"/>
                <w:lang w:eastAsia="en-US"/>
              </w:rPr>
            </w:pPr>
            <w:r>
              <w:rPr>
                <w:rFonts w:eastAsia="Calibri"/>
                <w:szCs w:val="28"/>
                <w:lang w:eastAsia="en-US"/>
              </w:rPr>
              <w:t>Максимальная подпитка тепло</w:t>
            </w:r>
            <w:r w:rsidR="009B1FA7" w:rsidRPr="00E6398F">
              <w:rPr>
                <w:rFonts w:eastAsia="Calibri"/>
                <w:szCs w:val="28"/>
                <w:lang w:eastAsia="en-US"/>
              </w:rPr>
              <w:t xml:space="preserve">вой сети в период повреждения участка (2% </w:t>
            </w:r>
            <w:r w:rsidR="009B1FA7" w:rsidRPr="00E6398F">
              <w:rPr>
                <w:rFonts w:eastAsia="Calibri"/>
                <w:color w:val="000000"/>
                <w:szCs w:val="28"/>
                <w:lang w:val="en-US" w:eastAsia="en-US"/>
              </w:rPr>
              <w:t>V</w:t>
            </w:r>
            <w:r w:rsidR="009B1FA7" w:rsidRPr="00E6398F">
              <w:rPr>
                <w:rFonts w:eastAsia="Calibri"/>
                <w:szCs w:val="28"/>
                <w:lang w:eastAsia="en-US"/>
              </w:rPr>
              <w:t xml:space="preserve">), </w:t>
            </w:r>
            <w:r w:rsidR="009B1FA7" w:rsidRPr="00E6398F">
              <w:rPr>
                <w:rFonts w:eastAsia="Calibri"/>
                <w:color w:val="000000"/>
                <w:szCs w:val="28"/>
                <w:lang w:eastAsia="en-US"/>
              </w:rPr>
              <w:t>м</w:t>
            </w:r>
            <w:r w:rsidR="009B1FA7" w:rsidRPr="00E6398F">
              <w:rPr>
                <w:rFonts w:eastAsia="Calibri"/>
                <w:color w:val="000000"/>
                <w:szCs w:val="28"/>
                <w:vertAlign w:val="superscript"/>
                <w:lang w:eastAsia="en-US"/>
              </w:rPr>
              <w:t>3</w:t>
            </w:r>
            <w:r w:rsidR="009B1FA7"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1,760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1,760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1,760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1,760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1,760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1,760</w:t>
            </w:r>
          </w:p>
        </w:tc>
      </w:tr>
      <w:tr w:rsidR="009B1FA7" w:rsidRPr="009B1FA7" w:rsidTr="007F6B3F">
        <w:trPr>
          <w:trHeight w:val="509"/>
        </w:trPr>
        <w:tc>
          <w:tcPr>
            <w:tcW w:w="1596" w:type="dxa"/>
            <w:tcBorders>
              <w:top w:val="single" w:sz="4" w:space="0" w:color="000000"/>
              <w:left w:val="single" w:sz="4" w:space="0" w:color="000000"/>
              <w:bottom w:val="single" w:sz="4" w:space="0" w:color="000000"/>
              <w:right w:val="single" w:sz="4" w:space="0" w:color="000000"/>
            </w:tcBorders>
            <w:vAlign w:val="center"/>
            <w:hideMark/>
          </w:tcPr>
          <w:p w:rsidR="009B1FA7" w:rsidRPr="009A295B" w:rsidRDefault="009B1FA7" w:rsidP="009B1FA7">
            <w:pPr>
              <w:jc w:val="center"/>
              <w:rPr>
                <w:rFonts w:eastAsia="Calibri"/>
                <w:szCs w:val="28"/>
                <w:lang w:eastAsia="en-US"/>
              </w:rPr>
            </w:pPr>
            <w:r w:rsidRPr="00E6398F">
              <w:rPr>
                <w:rFonts w:eastAsia="Calibri"/>
                <w:szCs w:val="28"/>
                <w:lang w:val="en-US" w:eastAsia="en-US"/>
              </w:rPr>
              <w:t>11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E6398F">
            <w:pPr>
              <w:rPr>
                <w:rFonts w:eastAsia="Calibri"/>
                <w:szCs w:val="28"/>
                <w:lang w:eastAsia="en-US"/>
              </w:rPr>
            </w:pPr>
            <w:r w:rsidRPr="00E6398F">
              <w:rPr>
                <w:rFonts w:eastAsia="Calibri"/>
                <w:szCs w:val="28"/>
                <w:lang w:eastAsia="en-US"/>
              </w:rPr>
              <w:t>Резерв (+)/дефицит (-), ВПУ</w:t>
            </w:r>
            <w:proofErr w:type="gramStart"/>
            <w:r w:rsidRPr="00E6398F">
              <w:rPr>
                <w:rFonts w:eastAsia="Calibri"/>
                <w:szCs w:val="28"/>
                <w:lang w:eastAsia="en-US"/>
              </w:rPr>
              <w:t>,</w:t>
            </w:r>
            <w:r w:rsidRPr="00E6398F">
              <w:rPr>
                <w:rFonts w:eastAsia="Calibri"/>
                <w:color w:val="000000"/>
                <w:szCs w:val="28"/>
                <w:lang w:eastAsia="en-US"/>
              </w:rPr>
              <w:t>м</w:t>
            </w:r>
            <w:proofErr w:type="gramEnd"/>
            <w:r w:rsidRPr="00E6398F">
              <w:rPr>
                <w:rFonts w:eastAsia="Calibri"/>
                <w:color w:val="000000"/>
                <w:szCs w:val="28"/>
                <w:vertAlign w:val="superscript"/>
                <w:lang w:eastAsia="en-US"/>
              </w:rPr>
              <w:t>3</w:t>
            </w:r>
            <w:r w:rsidRPr="00E6398F">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E6398F" w:rsidRDefault="009B1FA7" w:rsidP="009A295B">
            <w:pPr>
              <w:jc w:val="center"/>
              <w:rPr>
                <w:rFonts w:eastAsia="Calibri"/>
                <w:color w:val="000000"/>
                <w:szCs w:val="28"/>
                <w:lang w:val="en-US" w:eastAsia="en-US"/>
              </w:rPr>
            </w:pPr>
            <w:r w:rsidRPr="00E6398F">
              <w:rPr>
                <w:rFonts w:eastAsia="Calibri"/>
                <w:color w:val="000000"/>
                <w:szCs w:val="28"/>
                <w:lang w:val="en-US" w:eastAsia="en-US"/>
              </w:rPr>
              <w:t>-</w:t>
            </w:r>
          </w:p>
        </w:tc>
      </w:tr>
      <w:tr w:rsidR="009B1FA7" w:rsidRPr="009B1FA7" w:rsidTr="007F6B3F">
        <w:trPr>
          <w:trHeight w:val="20"/>
        </w:trPr>
        <w:tc>
          <w:tcPr>
            <w:tcW w:w="15594" w:type="dxa"/>
            <w:gridSpan w:val="8"/>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jc w:val="center"/>
              <w:rPr>
                <w:rFonts w:eastAsia="Calibri"/>
                <w:bCs/>
                <w:szCs w:val="28"/>
                <w:lang w:eastAsia="en-US"/>
              </w:rPr>
            </w:pPr>
            <w:r>
              <w:rPr>
                <w:rFonts w:eastAsia="Calibri"/>
                <w:bCs/>
                <w:szCs w:val="28"/>
                <w:lang w:eastAsia="en-US"/>
              </w:rPr>
              <w:t>.</w:t>
            </w:r>
            <w:r w:rsidR="009B1FA7" w:rsidRPr="009A295B">
              <w:rPr>
                <w:rFonts w:eastAsia="Calibri"/>
                <w:bCs/>
                <w:szCs w:val="28"/>
                <w:lang w:val="en-US" w:eastAsia="en-US"/>
              </w:rPr>
              <w:t xml:space="preserve">БМК № 3, </w:t>
            </w:r>
            <w:proofErr w:type="spellStart"/>
            <w:r w:rsidR="009B1FA7" w:rsidRPr="009A295B">
              <w:rPr>
                <w:rFonts w:eastAsia="Calibri"/>
                <w:bCs/>
                <w:szCs w:val="28"/>
                <w:lang w:val="en-US" w:eastAsia="en-US"/>
              </w:rPr>
              <w:t>ул</w:t>
            </w:r>
            <w:proofErr w:type="spellEnd"/>
            <w:r w:rsidR="009B1FA7" w:rsidRPr="009A295B">
              <w:rPr>
                <w:rFonts w:eastAsia="Calibri"/>
                <w:bCs/>
                <w:szCs w:val="28"/>
                <w:lang w:val="en-US" w:eastAsia="en-US"/>
              </w:rPr>
              <w:t xml:space="preserve">. </w:t>
            </w:r>
            <w:proofErr w:type="spellStart"/>
            <w:r w:rsidR="009B1FA7" w:rsidRPr="009A295B">
              <w:rPr>
                <w:rFonts w:eastAsia="Calibri"/>
                <w:bCs/>
                <w:szCs w:val="28"/>
                <w:lang w:val="en-US" w:eastAsia="en-US"/>
              </w:rPr>
              <w:t>Володарского</w:t>
            </w:r>
            <w:proofErr w:type="spellEnd"/>
            <w:r w:rsidR="009B1FA7" w:rsidRPr="009A295B">
              <w:rPr>
                <w:rFonts w:eastAsia="Calibri"/>
                <w:bCs/>
                <w:szCs w:val="28"/>
                <w:lang w:val="en-US" w:eastAsia="en-US"/>
              </w:rPr>
              <w:t>, 2а</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color w:val="000000"/>
                <w:szCs w:val="28"/>
                <w:lang w:eastAsia="en-US"/>
              </w:rPr>
              <w:t xml:space="preserve">Объем воды в системе теплоснабжения </w:t>
            </w:r>
            <w:r w:rsidRPr="009A295B">
              <w:rPr>
                <w:rFonts w:eastAsia="Calibri"/>
                <w:color w:val="000000"/>
                <w:szCs w:val="28"/>
                <w:lang w:val="en-US" w:eastAsia="en-US"/>
              </w:rPr>
              <w:t>V</w:t>
            </w:r>
            <w:r w:rsidRPr="009A295B">
              <w:rPr>
                <w:rFonts w:eastAsia="Calibri"/>
                <w:color w:val="000000"/>
                <w:szCs w:val="28"/>
                <w:lang w:eastAsia="en-US"/>
              </w:rPr>
              <w:t>, м</w:t>
            </w:r>
            <w:r w:rsidRPr="009A295B">
              <w:rPr>
                <w:rFonts w:eastAsia="Calibri"/>
                <w:color w:val="000000"/>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39,81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39,81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39,81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39,81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39,81</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39,81</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Установленная производитель</w:t>
            </w:r>
            <w:r w:rsidR="009B1FA7" w:rsidRPr="009A295B">
              <w:rPr>
                <w:rFonts w:eastAsia="Calibri"/>
                <w:szCs w:val="28"/>
                <w:lang w:eastAsia="en-US"/>
              </w:rPr>
              <w:t xml:space="preserve">ность водоподготовительной установки,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Располагаемая производит</w:t>
            </w:r>
            <w:r w:rsidR="009A295B">
              <w:rPr>
                <w:rFonts w:eastAsia="Calibri"/>
                <w:szCs w:val="28"/>
                <w:lang w:eastAsia="en-US"/>
              </w:rPr>
              <w:t>ель</w:t>
            </w:r>
            <w:r w:rsidRPr="009A295B">
              <w:rPr>
                <w:rFonts w:eastAsia="Calibri"/>
                <w:szCs w:val="28"/>
                <w:lang w:eastAsia="en-US"/>
              </w:rPr>
              <w:t xml:space="preserve">ность водоподготовительной установки,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4</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proofErr w:type="spellStart"/>
            <w:r>
              <w:rPr>
                <w:rFonts w:eastAsia="Calibri"/>
                <w:szCs w:val="28"/>
                <w:lang w:val="en-US" w:eastAsia="en-US"/>
              </w:rPr>
              <w:t>Потери</w:t>
            </w:r>
            <w:proofErr w:type="spellEnd"/>
            <w:r>
              <w:rPr>
                <w:rFonts w:eastAsia="Calibri"/>
                <w:szCs w:val="28"/>
                <w:lang w:eastAsia="en-US"/>
              </w:rPr>
              <w:t xml:space="preserve"> </w:t>
            </w:r>
            <w:proofErr w:type="spellStart"/>
            <w:r>
              <w:rPr>
                <w:rFonts w:eastAsia="Calibri"/>
                <w:szCs w:val="28"/>
                <w:lang w:val="en-US" w:eastAsia="en-US"/>
              </w:rPr>
              <w:t>располагаемой</w:t>
            </w:r>
            <w:proofErr w:type="spellEnd"/>
            <w:r>
              <w:rPr>
                <w:rFonts w:eastAsia="Calibri"/>
                <w:szCs w:val="28"/>
                <w:lang w:eastAsia="en-US"/>
              </w:rPr>
              <w:t xml:space="preserve"> </w:t>
            </w:r>
            <w:proofErr w:type="spellStart"/>
            <w:r>
              <w:rPr>
                <w:rFonts w:eastAsia="Calibri"/>
                <w:szCs w:val="28"/>
                <w:lang w:val="en-US" w:eastAsia="en-US"/>
              </w:rPr>
              <w:t>произ</w:t>
            </w:r>
            <w:r w:rsidR="009B1FA7" w:rsidRPr="009A295B">
              <w:rPr>
                <w:rFonts w:eastAsia="Calibri"/>
                <w:szCs w:val="28"/>
                <w:lang w:val="en-US" w:eastAsia="en-US"/>
              </w:rPr>
              <w:t>водительности</w:t>
            </w:r>
            <w:proofErr w:type="spellEnd"/>
            <w:r w:rsidR="009B1FA7" w:rsidRPr="009A295B">
              <w:rPr>
                <w:rFonts w:eastAsia="Calibri"/>
                <w:szCs w:val="28"/>
                <w:lang w:val="en-US" w:eastAsia="en-US"/>
              </w:rPr>
              <w:t>, %</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lastRenderedPageBreak/>
              <w:t>5</w:t>
            </w:r>
            <w:r w:rsidR="009A295B">
              <w:rPr>
                <w:rFonts w:eastAsia="Calibri"/>
                <w:szCs w:val="28"/>
                <w:lang w:eastAsia="en-US"/>
              </w:rPr>
              <w:t>.э</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Собственные нужды водоподготовительной уста</w:t>
            </w:r>
            <w:r w:rsidR="009B1FA7" w:rsidRPr="009A295B">
              <w:rPr>
                <w:rFonts w:eastAsia="Calibri"/>
                <w:szCs w:val="28"/>
                <w:lang w:eastAsia="en-US"/>
              </w:rPr>
              <w:t xml:space="preserve">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6</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Количество баков-аккумулято</w:t>
            </w:r>
            <w:r w:rsidR="009B1FA7" w:rsidRPr="009A295B">
              <w:rPr>
                <w:rFonts w:eastAsia="Calibri"/>
                <w:szCs w:val="28"/>
                <w:lang w:eastAsia="en-US"/>
              </w:rPr>
              <w:t>ров теплоносителя, шт.</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7</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Емкость баков аккумуляторов, тыс. м</w:t>
            </w:r>
            <w:r w:rsidRPr="009A295B">
              <w:rPr>
                <w:rFonts w:eastAsia="Calibri"/>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8</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Требуемая расчетная производитель</w:t>
            </w:r>
            <w:r w:rsidR="009A295B">
              <w:rPr>
                <w:rFonts w:eastAsia="Calibri"/>
                <w:szCs w:val="28"/>
                <w:lang w:eastAsia="en-US"/>
              </w:rPr>
              <w:t>ность водоподготовительной уста</w:t>
            </w:r>
            <w:r w:rsidRPr="009A295B">
              <w:rPr>
                <w:rFonts w:eastAsia="Calibri"/>
                <w:szCs w:val="28"/>
                <w:lang w:eastAsia="en-US"/>
              </w:rPr>
              <w:t xml:space="preserve">новки (0,75% </w:t>
            </w:r>
            <w:r w:rsidRPr="009A295B">
              <w:rPr>
                <w:rFonts w:eastAsia="Calibri"/>
                <w:color w:val="000000"/>
                <w:szCs w:val="28"/>
                <w:lang w:val="en-US" w:eastAsia="en-US"/>
              </w:rPr>
              <w:t>V</w:t>
            </w:r>
            <w:r w:rsidRPr="009A295B">
              <w:rPr>
                <w:rFonts w:eastAsia="Calibri"/>
                <w:szCs w:val="28"/>
                <w:lang w:eastAsia="en-US"/>
              </w:rPr>
              <w:t xml:space="preserve">),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0,299</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0,299</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0,299</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0,299</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0,299</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0,299</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 xml:space="preserve">Всего подпитка тепловой сети,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 в том числе:</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нормативные утечки теплоно</w:t>
            </w:r>
            <w:r w:rsidR="009B1FA7" w:rsidRPr="009A295B">
              <w:rPr>
                <w:rFonts w:eastAsia="Calibri"/>
                <w:szCs w:val="28"/>
                <w:lang w:eastAsia="en-US"/>
              </w:rPr>
              <w:t xml:space="preserve">сителя (0,25% </w:t>
            </w:r>
            <w:r w:rsidR="009B1FA7" w:rsidRPr="009A295B">
              <w:rPr>
                <w:rFonts w:eastAsia="Calibri"/>
                <w:color w:val="000000"/>
                <w:szCs w:val="28"/>
                <w:lang w:val="en-US" w:eastAsia="en-US"/>
              </w:rPr>
              <w:t>V</w:t>
            </w:r>
            <w:r w:rsidR="009B1FA7" w:rsidRPr="009A295B">
              <w:rPr>
                <w:rFonts w:eastAsia="Calibri"/>
                <w:szCs w:val="28"/>
                <w:lang w:eastAsia="en-US"/>
              </w:rPr>
              <w:t xml:space="preserve">),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сверхнормативные утечки теп</w:t>
            </w:r>
            <w:r w:rsidR="009B1FA7" w:rsidRPr="009A295B">
              <w:rPr>
                <w:rFonts w:eastAsia="Calibri"/>
                <w:szCs w:val="28"/>
                <w:lang w:eastAsia="en-US"/>
              </w:rPr>
              <w:t xml:space="preserve">лоносителя,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отпуск теплоносителя из теп</w:t>
            </w:r>
            <w:r w:rsidR="009B1FA7" w:rsidRPr="009A295B">
              <w:rPr>
                <w:rFonts w:eastAsia="Calibri"/>
                <w:szCs w:val="28"/>
                <w:lang w:eastAsia="en-US"/>
              </w:rPr>
              <w:t xml:space="preserve">ловых сетей на цели горячего водоснабжения (для открытых систем теплоснабжения), </w:t>
            </w:r>
            <w:r w:rsidR="009B1FA7" w:rsidRPr="009A295B">
              <w:rPr>
                <w:rFonts w:eastAsia="Calibri"/>
                <w:color w:val="000000"/>
                <w:szCs w:val="28"/>
                <w:lang w:eastAsia="en-US"/>
              </w:rPr>
              <w:t>т</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10</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Максимальная подпитка тепло</w:t>
            </w:r>
            <w:r w:rsidRPr="009A295B">
              <w:rPr>
                <w:rFonts w:eastAsia="Calibri"/>
                <w:szCs w:val="28"/>
                <w:lang w:eastAsia="en-US"/>
              </w:rPr>
              <w:softHyphen/>
              <w:t xml:space="preserve">вой сети в период повреждения участка (2% </w:t>
            </w:r>
            <w:r w:rsidRPr="009A295B">
              <w:rPr>
                <w:rFonts w:eastAsia="Calibri"/>
                <w:color w:val="000000"/>
                <w:szCs w:val="28"/>
                <w:lang w:val="en-US" w:eastAsia="en-US"/>
              </w:rPr>
              <w:t>V</w:t>
            </w:r>
            <w:r w:rsidRPr="009A295B">
              <w:rPr>
                <w:rFonts w:eastAsia="Calibri"/>
                <w:szCs w:val="28"/>
                <w:lang w:eastAsia="en-US"/>
              </w:rPr>
              <w:t xml:space="preserve">),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0,796</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0,796</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0,796</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0,796</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0,796</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0,796</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Резерв (+)/дефицит (-), ВПУ</w:t>
            </w:r>
            <w:proofErr w:type="gramStart"/>
            <w:r w:rsidRPr="009A295B">
              <w:rPr>
                <w:rFonts w:eastAsia="Calibri"/>
                <w:szCs w:val="28"/>
                <w:lang w:eastAsia="en-US"/>
              </w:rPr>
              <w:t>,</w:t>
            </w:r>
            <w:r w:rsidRPr="009A295B">
              <w:rPr>
                <w:rFonts w:eastAsia="Calibri"/>
                <w:color w:val="000000"/>
                <w:szCs w:val="28"/>
                <w:lang w:eastAsia="en-US"/>
              </w:rPr>
              <w:t>м</w:t>
            </w:r>
            <w:proofErr w:type="gramEnd"/>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594" w:type="dxa"/>
            <w:gridSpan w:val="8"/>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jc w:val="center"/>
              <w:rPr>
                <w:rFonts w:eastAsia="Calibri"/>
                <w:bCs/>
                <w:szCs w:val="28"/>
                <w:lang w:eastAsia="en-US"/>
              </w:rPr>
            </w:pPr>
            <w:r>
              <w:rPr>
                <w:rFonts w:eastAsia="Calibri"/>
                <w:bCs/>
                <w:szCs w:val="28"/>
                <w:lang w:eastAsia="en-US"/>
              </w:rPr>
              <w:t>.</w:t>
            </w:r>
            <w:r w:rsidR="009B1FA7" w:rsidRPr="009A295B">
              <w:rPr>
                <w:rFonts w:eastAsia="Calibri"/>
                <w:bCs/>
                <w:szCs w:val="28"/>
                <w:lang w:val="en-US" w:eastAsia="en-US"/>
              </w:rPr>
              <w:t xml:space="preserve">БМК № 4, </w:t>
            </w:r>
            <w:proofErr w:type="spellStart"/>
            <w:r w:rsidR="009B1FA7" w:rsidRPr="009A295B">
              <w:rPr>
                <w:rFonts w:eastAsia="Calibri"/>
                <w:bCs/>
                <w:szCs w:val="28"/>
                <w:lang w:val="en-US" w:eastAsia="en-US"/>
              </w:rPr>
              <w:t>ул</w:t>
            </w:r>
            <w:proofErr w:type="spellEnd"/>
            <w:r w:rsidR="009B1FA7" w:rsidRPr="009A295B">
              <w:rPr>
                <w:rFonts w:eastAsia="Calibri"/>
                <w:bCs/>
                <w:szCs w:val="28"/>
                <w:lang w:val="en-US" w:eastAsia="en-US"/>
              </w:rPr>
              <w:t xml:space="preserve">. К. </w:t>
            </w:r>
            <w:proofErr w:type="spellStart"/>
            <w:r w:rsidR="009B1FA7" w:rsidRPr="009A295B">
              <w:rPr>
                <w:rFonts w:eastAsia="Calibri"/>
                <w:bCs/>
                <w:szCs w:val="28"/>
                <w:lang w:val="en-US" w:eastAsia="en-US"/>
              </w:rPr>
              <w:t>Либкнехта</w:t>
            </w:r>
            <w:proofErr w:type="spellEnd"/>
            <w:r w:rsidR="009B1FA7" w:rsidRPr="009A295B">
              <w:rPr>
                <w:rFonts w:eastAsia="Calibri"/>
                <w:bCs/>
                <w:szCs w:val="28"/>
                <w:lang w:val="en-US" w:eastAsia="en-US"/>
              </w:rPr>
              <w:t>, 50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color w:val="000000"/>
                <w:szCs w:val="28"/>
                <w:lang w:eastAsia="en-US"/>
              </w:rPr>
              <w:t xml:space="preserve">Объем воды в системе теплоснабжения </w:t>
            </w:r>
            <w:r w:rsidRPr="009A295B">
              <w:rPr>
                <w:rFonts w:eastAsia="Calibri"/>
                <w:color w:val="000000"/>
                <w:szCs w:val="28"/>
                <w:lang w:val="en-US" w:eastAsia="en-US"/>
              </w:rPr>
              <w:t>V</w:t>
            </w:r>
            <w:r w:rsidRPr="009A295B">
              <w:rPr>
                <w:rFonts w:eastAsia="Calibri"/>
                <w:color w:val="000000"/>
                <w:szCs w:val="28"/>
                <w:lang w:eastAsia="en-US"/>
              </w:rPr>
              <w:t>, м</w:t>
            </w:r>
            <w:r w:rsidRPr="009A295B">
              <w:rPr>
                <w:rFonts w:eastAsia="Calibri"/>
                <w:color w:val="000000"/>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24,31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24,31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24,31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24,31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24,31</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24,31</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Установленная производитель</w:t>
            </w:r>
            <w:r w:rsidR="009B1FA7" w:rsidRPr="009A295B">
              <w:rPr>
                <w:rFonts w:eastAsia="Calibri"/>
                <w:szCs w:val="28"/>
                <w:lang w:eastAsia="en-US"/>
              </w:rPr>
              <w:t xml:space="preserve">ность водоподготовительной установки,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Располагаемая производитель</w:t>
            </w:r>
            <w:r w:rsidR="009B1FA7" w:rsidRPr="009A295B">
              <w:rPr>
                <w:rFonts w:eastAsia="Calibri"/>
                <w:szCs w:val="28"/>
                <w:lang w:eastAsia="en-US"/>
              </w:rPr>
              <w:t xml:space="preserve">ность водоподготовительной установки,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4</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proofErr w:type="spellStart"/>
            <w:r>
              <w:rPr>
                <w:rFonts w:eastAsia="Calibri"/>
                <w:szCs w:val="28"/>
                <w:lang w:val="en-US" w:eastAsia="en-US"/>
              </w:rPr>
              <w:t>Потери</w:t>
            </w:r>
            <w:proofErr w:type="spellEnd"/>
            <w:r>
              <w:rPr>
                <w:rFonts w:eastAsia="Calibri"/>
                <w:szCs w:val="28"/>
                <w:lang w:eastAsia="en-US"/>
              </w:rPr>
              <w:t xml:space="preserve"> </w:t>
            </w:r>
            <w:proofErr w:type="spellStart"/>
            <w:r>
              <w:rPr>
                <w:rFonts w:eastAsia="Calibri"/>
                <w:szCs w:val="28"/>
                <w:lang w:val="en-US" w:eastAsia="en-US"/>
              </w:rPr>
              <w:t>располагаемой</w:t>
            </w:r>
            <w:proofErr w:type="spellEnd"/>
            <w:r>
              <w:rPr>
                <w:rFonts w:eastAsia="Calibri"/>
                <w:szCs w:val="28"/>
                <w:lang w:eastAsia="en-US"/>
              </w:rPr>
              <w:t xml:space="preserve"> </w:t>
            </w:r>
            <w:proofErr w:type="spellStart"/>
            <w:r>
              <w:rPr>
                <w:rFonts w:eastAsia="Calibri"/>
                <w:szCs w:val="28"/>
                <w:lang w:val="en-US" w:eastAsia="en-US"/>
              </w:rPr>
              <w:t>произ</w:t>
            </w:r>
            <w:r w:rsidR="009B1FA7" w:rsidRPr="009A295B">
              <w:rPr>
                <w:rFonts w:eastAsia="Calibri"/>
                <w:szCs w:val="28"/>
                <w:lang w:val="en-US" w:eastAsia="en-US"/>
              </w:rPr>
              <w:t>водительности</w:t>
            </w:r>
            <w:proofErr w:type="spellEnd"/>
            <w:r w:rsidR="009B1FA7" w:rsidRPr="009A295B">
              <w:rPr>
                <w:rFonts w:eastAsia="Calibri"/>
                <w:szCs w:val="28"/>
                <w:lang w:val="en-US" w:eastAsia="en-US"/>
              </w:rPr>
              <w:t>, %</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5</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Собственные н</w:t>
            </w:r>
            <w:r w:rsidR="009A295B">
              <w:rPr>
                <w:rFonts w:eastAsia="Calibri"/>
                <w:szCs w:val="28"/>
                <w:lang w:eastAsia="en-US"/>
              </w:rPr>
              <w:t>ужды водоподготовительной уста</w:t>
            </w:r>
            <w:r w:rsidRPr="009A295B">
              <w:rPr>
                <w:rFonts w:eastAsia="Calibri"/>
                <w:szCs w:val="28"/>
                <w:lang w:eastAsia="en-US"/>
              </w:rPr>
              <w:t xml:space="preserve">новки,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6</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Количество баков-аккумулято</w:t>
            </w:r>
            <w:r w:rsidR="009B1FA7" w:rsidRPr="009A295B">
              <w:rPr>
                <w:rFonts w:eastAsia="Calibri"/>
                <w:szCs w:val="28"/>
                <w:lang w:eastAsia="en-US"/>
              </w:rPr>
              <w:t>ров теплоносителя, шт.</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7</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Емкость баков аккумуляторов, тыс. м</w:t>
            </w:r>
            <w:r w:rsidRPr="009A295B">
              <w:rPr>
                <w:rFonts w:eastAsia="Calibri"/>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8</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Требуемая расчетная производитель</w:t>
            </w:r>
            <w:r w:rsidR="009A295B">
              <w:rPr>
                <w:rFonts w:eastAsia="Calibri"/>
                <w:szCs w:val="28"/>
                <w:lang w:eastAsia="en-US"/>
              </w:rPr>
              <w:t>ность водоподготовительной уста</w:t>
            </w:r>
            <w:r w:rsidRPr="009A295B">
              <w:rPr>
                <w:rFonts w:eastAsia="Calibri"/>
                <w:szCs w:val="28"/>
                <w:lang w:eastAsia="en-US"/>
              </w:rPr>
              <w:t xml:space="preserve">новки (0,75% </w:t>
            </w:r>
            <w:r w:rsidRPr="009A295B">
              <w:rPr>
                <w:rFonts w:eastAsia="Calibri"/>
                <w:color w:val="000000"/>
                <w:szCs w:val="28"/>
                <w:lang w:val="en-US" w:eastAsia="en-US"/>
              </w:rPr>
              <w:t>V</w:t>
            </w:r>
            <w:r w:rsidRPr="009A295B">
              <w:rPr>
                <w:rFonts w:eastAsia="Calibri"/>
                <w:szCs w:val="28"/>
                <w:lang w:eastAsia="en-US"/>
              </w:rPr>
              <w:t xml:space="preserve">),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0,182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0,182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0,182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0,182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0,182</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0,182</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 xml:space="preserve">Всего подпитка тепловой сети,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 в том числе:</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нормативные уте</w:t>
            </w:r>
            <w:r w:rsidR="009A295B">
              <w:rPr>
                <w:rFonts w:eastAsia="Calibri"/>
                <w:szCs w:val="28"/>
                <w:lang w:eastAsia="en-US"/>
              </w:rPr>
              <w:t>чки теплоно</w:t>
            </w:r>
            <w:r w:rsidRPr="009A295B">
              <w:rPr>
                <w:rFonts w:eastAsia="Calibri"/>
                <w:szCs w:val="28"/>
                <w:lang w:eastAsia="en-US"/>
              </w:rPr>
              <w:t xml:space="preserve">сителя (0,25% </w:t>
            </w:r>
            <w:r w:rsidRPr="009A295B">
              <w:rPr>
                <w:rFonts w:eastAsia="Calibri"/>
                <w:color w:val="000000"/>
                <w:szCs w:val="28"/>
                <w:lang w:val="en-US" w:eastAsia="en-US"/>
              </w:rPr>
              <w:t>V</w:t>
            </w:r>
            <w:r w:rsidRPr="009A295B">
              <w:rPr>
                <w:rFonts w:eastAsia="Calibri"/>
                <w:szCs w:val="28"/>
                <w:lang w:eastAsia="en-US"/>
              </w:rPr>
              <w:t xml:space="preserve">),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0,061</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сверхнормативные утечки теп</w:t>
            </w:r>
            <w:r w:rsidR="009B1FA7" w:rsidRPr="009A295B">
              <w:rPr>
                <w:rFonts w:eastAsia="Calibri"/>
                <w:szCs w:val="28"/>
                <w:lang w:eastAsia="en-US"/>
              </w:rPr>
              <w:t xml:space="preserve">лоносителя,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отпуск теплоносителя из теп</w:t>
            </w:r>
            <w:r w:rsidR="009B1FA7" w:rsidRPr="009A295B">
              <w:rPr>
                <w:rFonts w:eastAsia="Calibri"/>
                <w:szCs w:val="28"/>
                <w:lang w:eastAsia="en-US"/>
              </w:rPr>
              <w:t xml:space="preserve">ловых сетей на цели горячего </w:t>
            </w:r>
            <w:r w:rsidR="009B1FA7" w:rsidRPr="009A295B">
              <w:rPr>
                <w:rFonts w:eastAsia="Calibri"/>
                <w:szCs w:val="28"/>
                <w:lang w:eastAsia="en-US"/>
              </w:rPr>
              <w:lastRenderedPageBreak/>
              <w:t xml:space="preserve">водоснабжения (для открытых систем теплоснабжения), </w:t>
            </w:r>
            <w:r w:rsidR="009B1FA7" w:rsidRPr="009A295B">
              <w:rPr>
                <w:rFonts w:eastAsia="Calibri"/>
                <w:color w:val="000000"/>
                <w:szCs w:val="28"/>
                <w:lang w:eastAsia="en-US"/>
              </w:rPr>
              <w:t>т</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lastRenderedPageBreak/>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lastRenderedPageBreak/>
              <w:t>10</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Максимальная подпитка тепло</w:t>
            </w:r>
            <w:r w:rsidR="009B1FA7" w:rsidRPr="009A295B">
              <w:rPr>
                <w:rFonts w:eastAsia="Calibri"/>
                <w:szCs w:val="28"/>
                <w:lang w:eastAsia="en-US"/>
              </w:rPr>
              <w:t xml:space="preserve">вой сети в период повреждения участка (2% </w:t>
            </w:r>
            <w:r w:rsidR="009B1FA7" w:rsidRPr="009A295B">
              <w:rPr>
                <w:rFonts w:eastAsia="Calibri"/>
                <w:color w:val="000000"/>
                <w:szCs w:val="28"/>
                <w:lang w:val="en-US" w:eastAsia="en-US"/>
              </w:rPr>
              <w:t>V</w:t>
            </w:r>
            <w:r w:rsidR="009B1FA7" w:rsidRPr="009A295B">
              <w:rPr>
                <w:rFonts w:eastAsia="Calibri"/>
                <w:szCs w:val="28"/>
                <w:lang w:eastAsia="en-US"/>
              </w:rPr>
              <w:t xml:space="preserve">),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0,486</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0,486</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0,486</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0,486</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0,486</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0,486</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Резерв (+)/дефицит (-), ВПУ</w:t>
            </w:r>
            <w:proofErr w:type="gramStart"/>
            <w:r w:rsidRPr="009A295B">
              <w:rPr>
                <w:rFonts w:eastAsia="Calibri"/>
                <w:szCs w:val="28"/>
                <w:lang w:eastAsia="en-US"/>
              </w:rPr>
              <w:t>,</w:t>
            </w:r>
            <w:r w:rsidRPr="009A295B">
              <w:rPr>
                <w:rFonts w:eastAsia="Calibri"/>
                <w:color w:val="000000"/>
                <w:szCs w:val="28"/>
                <w:lang w:eastAsia="en-US"/>
              </w:rPr>
              <w:t>м</w:t>
            </w:r>
            <w:proofErr w:type="gramEnd"/>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594" w:type="dxa"/>
            <w:gridSpan w:val="8"/>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jc w:val="center"/>
              <w:rPr>
                <w:rFonts w:eastAsia="Calibri"/>
                <w:bCs/>
                <w:szCs w:val="28"/>
                <w:lang w:eastAsia="en-US"/>
              </w:rPr>
            </w:pPr>
            <w:r>
              <w:rPr>
                <w:rFonts w:eastAsia="Calibri"/>
                <w:bCs/>
                <w:szCs w:val="28"/>
                <w:lang w:eastAsia="en-US"/>
              </w:rPr>
              <w:t>.</w:t>
            </w:r>
            <w:r w:rsidR="009B1FA7" w:rsidRPr="009A295B">
              <w:rPr>
                <w:rFonts w:eastAsia="Calibri"/>
                <w:bCs/>
                <w:szCs w:val="28"/>
                <w:lang w:eastAsia="en-US"/>
              </w:rPr>
              <w:t>Котельная №5 (35) п. Демянск ул. Юбилейная</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color w:val="000000"/>
                <w:szCs w:val="28"/>
                <w:lang w:eastAsia="en-US"/>
              </w:rPr>
              <w:t xml:space="preserve">Объем воды в системе теплоснабжения </w:t>
            </w:r>
            <w:r w:rsidRPr="009A295B">
              <w:rPr>
                <w:rFonts w:eastAsia="Calibri"/>
                <w:color w:val="000000"/>
                <w:szCs w:val="28"/>
                <w:lang w:val="en-US" w:eastAsia="en-US"/>
              </w:rPr>
              <w:t>V</w:t>
            </w:r>
            <w:r w:rsidRPr="009A295B">
              <w:rPr>
                <w:rFonts w:eastAsia="Calibri"/>
                <w:color w:val="000000"/>
                <w:szCs w:val="28"/>
                <w:lang w:eastAsia="en-US"/>
              </w:rPr>
              <w:t>, м</w:t>
            </w:r>
            <w:r w:rsidRPr="009A295B">
              <w:rPr>
                <w:rFonts w:eastAsia="Calibri"/>
                <w:color w:val="000000"/>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10,65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10,65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10,65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10,65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10,65</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10,65</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Установленная производитель</w:t>
            </w:r>
            <w:r w:rsidR="009B1FA7" w:rsidRPr="009A295B">
              <w:rPr>
                <w:rFonts w:eastAsia="Calibri"/>
                <w:szCs w:val="28"/>
                <w:lang w:eastAsia="en-US"/>
              </w:rPr>
              <w:t xml:space="preserve">ность водоподготовительной установки,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Располагаемая производитель</w:t>
            </w:r>
            <w:r w:rsidRPr="009A295B">
              <w:rPr>
                <w:rFonts w:eastAsia="Calibri"/>
                <w:szCs w:val="28"/>
                <w:lang w:eastAsia="en-US"/>
              </w:rPr>
              <w:softHyphen/>
              <w:t xml:space="preserve">ность водоподготовительной установки,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4</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proofErr w:type="spellStart"/>
            <w:r>
              <w:rPr>
                <w:rFonts w:eastAsia="Calibri"/>
                <w:szCs w:val="28"/>
                <w:lang w:val="en-US" w:eastAsia="en-US"/>
              </w:rPr>
              <w:t>Потери</w:t>
            </w:r>
            <w:proofErr w:type="spellEnd"/>
            <w:r>
              <w:rPr>
                <w:rFonts w:eastAsia="Calibri"/>
                <w:szCs w:val="28"/>
                <w:lang w:eastAsia="en-US"/>
              </w:rPr>
              <w:t xml:space="preserve"> </w:t>
            </w:r>
            <w:proofErr w:type="spellStart"/>
            <w:r>
              <w:rPr>
                <w:rFonts w:eastAsia="Calibri"/>
                <w:szCs w:val="28"/>
                <w:lang w:val="en-US" w:eastAsia="en-US"/>
              </w:rPr>
              <w:t>располагаемой</w:t>
            </w:r>
            <w:proofErr w:type="spellEnd"/>
            <w:r>
              <w:rPr>
                <w:rFonts w:eastAsia="Calibri"/>
                <w:szCs w:val="28"/>
                <w:lang w:eastAsia="en-US"/>
              </w:rPr>
              <w:t xml:space="preserve"> </w:t>
            </w:r>
            <w:proofErr w:type="spellStart"/>
            <w:r>
              <w:rPr>
                <w:rFonts w:eastAsia="Calibri"/>
                <w:szCs w:val="28"/>
                <w:lang w:val="en-US" w:eastAsia="en-US"/>
              </w:rPr>
              <w:t>произ</w:t>
            </w:r>
            <w:r w:rsidR="009B1FA7" w:rsidRPr="009A295B">
              <w:rPr>
                <w:rFonts w:eastAsia="Calibri"/>
                <w:szCs w:val="28"/>
                <w:lang w:val="en-US" w:eastAsia="en-US"/>
              </w:rPr>
              <w:t>водительности</w:t>
            </w:r>
            <w:proofErr w:type="spellEnd"/>
            <w:r w:rsidR="009B1FA7" w:rsidRPr="009A295B">
              <w:rPr>
                <w:rFonts w:eastAsia="Calibri"/>
                <w:szCs w:val="28"/>
                <w:lang w:val="en-US" w:eastAsia="en-US"/>
              </w:rPr>
              <w:t>, %</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5</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Собственные нуж</w:t>
            </w:r>
            <w:r w:rsidR="009B1FA7" w:rsidRPr="009A295B">
              <w:rPr>
                <w:rFonts w:eastAsia="Calibri"/>
                <w:szCs w:val="28"/>
                <w:lang w:eastAsia="en-US"/>
              </w:rPr>
              <w:t>ды водоподготовительной уста</w:t>
            </w:r>
            <w:r w:rsidR="009B1FA7" w:rsidRPr="009A295B">
              <w:rPr>
                <w:rFonts w:eastAsia="Calibri"/>
                <w:szCs w:val="28"/>
                <w:lang w:eastAsia="en-US"/>
              </w:rPr>
              <w:softHyphen/>
              <w:t xml:space="preserve">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6</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Количество баков-аккумулято</w:t>
            </w:r>
            <w:r w:rsidR="009B1FA7" w:rsidRPr="009A295B">
              <w:rPr>
                <w:rFonts w:eastAsia="Calibri"/>
                <w:szCs w:val="28"/>
                <w:lang w:eastAsia="en-US"/>
              </w:rPr>
              <w:t>ров теплоносителя, шт.</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7</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Емкость баков аккумуляторов, тыс. м</w:t>
            </w:r>
            <w:r w:rsidRPr="009A295B">
              <w:rPr>
                <w:rFonts w:eastAsia="Calibri"/>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8</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Требуемая расчетная производитель</w:t>
            </w:r>
            <w:r w:rsidR="009A295B">
              <w:rPr>
                <w:rFonts w:eastAsia="Calibri"/>
                <w:szCs w:val="28"/>
                <w:lang w:eastAsia="en-US"/>
              </w:rPr>
              <w:t>ность водоподготовительной уста</w:t>
            </w:r>
            <w:r w:rsidRPr="009A295B">
              <w:rPr>
                <w:rFonts w:eastAsia="Calibri"/>
                <w:szCs w:val="28"/>
                <w:lang w:eastAsia="en-US"/>
              </w:rPr>
              <w:t xml:space="preserve">новки (0,75% </w:t>
            </w:r>
            <w:r w:rsidRPr="009A295B">
              <w:rPr>
                <w:rFonts w:eastAsia="Calibri"/>
                <w:color w:val="000000"/>
                <w:szCs w:val="28"/>
                <w:lang w:val="en-US" w:eastAsia="en-US"/>
              </w:rPr>
              <w:t>V</w:t>
            </w:r>
            <w:r w:rsidRPr="009A295B">
              <w:rPr>
                <w:rFonts w:eastAsia="Calibri"/>
                <w:szCs w:val="28"/>
                <w:lang w:eastAsia="en-US"/>
              </w:rPr>
              <w:t xml:space="preserve">),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0,080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0,080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0,080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0,080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0,080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0,080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 xml:space="preserve">Всего подпитка тепловой сети,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 в том числе:</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нормативные утечки теплоно</w:t>
            </w:r>
            <w:r w:rsidR="009B1FA7" w:rsidRPr="009A295B">
              <w:rPr>
                <w:rFonts w:eastAsia="Calibri"/>
                <w:szCs w:val="28"/>
                <w:lang w:eastAsia="en-US"/>
              </w:rPr>
              <w:t xml:space="preserve">сителя (0,25% </w:t>
            </w:r>
            <w:r w:rsidR="009B1FA7" w:rsidRPr="009A295B">
              <w:rPr>
                <w:rFonts w:eastAsia="Calibri"/>
                <w:color w:val="000000"/>
                <w:szCs w:val="28"/>
                <w:lang w:val="en-US" w:eastAsia="en-US"/>
              </w:rPr>
              <w:t>V</w:t>
            </w:r>
            <w:r w:rsidR="009B1FA7" w:rsidRPr="009A295B">
              <w:rPr>
                <w:rFonts w:eastAsia="Calibri"/>
                <w:szCs w:val="28"/>
                <w:lang w:eastAsia="en-US"/>
              </w:rPr>
              <w:t xml:space="preserve">),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0,027</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сверхнормативные утечки теп</w:t>
            </w:r>
            <w:r w:rsidR="009B1FA7" w:rsidRPr="009A295B">
              <w:rPr>
                <w:rFonts w:eastAsia="Calibri"/>
                <w:szCs w:val="28"/>
                <w:lang w:eastAsia="en-US"/>
              </w:rPr>
              <w:t xml:space="preserve">лоносителя,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отпуск теплоносителя из теп</w:t>
            </w:r>
            <w:r w:rsidR="009B1FA7" w:rsidRPr="009A295B">
              <w:rPr>
                <w:rFonts w:eastAsia="Calibri"/>
                <w:szCs w:val="28"/>
                <w:lang w:eastAsia="en-US"/>
              </w:rPr>
              <w:t xml:space="preserve">ловых сетей на цели горячего водоснабжения (для открытых систем теплоснабжения), </w:t>
            </w:r>
            <w:r w:rsidR="009B1FA7" w:rsidRPr="009A295B">
              <w:rPr>
                <w:rFonts w:eastAsia="Calibri"/>
                <w:color w:val="000000"/>
                <w:szCs w:val="28"/>
                <w:lang w:eastAsia="en-US"/>
              </w:rPr>
              <w:t>т</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10</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Максимальная подпитка тепло</w:t>
            </w:r>
            <w:r w:rsidR="009B1FA7" w:rsidRPr="009A295B">
              <w:rPr>
                <w:rFonts w:eastAsia="Calibri"/>
                <w:szCs w:val="28"/>
                <w:lang w:eastAsia="en-US"/>
              </w:rPr>
              <w:t xml:space="preserve">вой сети в период повреждения участка (2% </w:t>
            </w:r>
            <w:r w:rsidR="009B1FA7" w:rsidRPr="009A295B">
              <w:rPr>
                <w:rFonts w:eastAsia="Calibri"/>
                <w:color w:val="000000"/>
                <w:szCs w:val="28"/>
                <w:lang w:val="en-US" w:eastAsia="en-US"/>
              </w:rPr>
              <w:t>V</w:t>
            </w:r>
            <w:r w:rsidR="009B1FA7" w:rsidRPr="009A295B">
              <w:rPr>
                <w:rFonts w:eastAsia="Calibri"/>
                <w:szCs w:val="28"/>
                <w:lang w:eastAsia="en-US"/>
              </w:rPr>
              <w:t xml:space="preserve">),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Резерв (+)/дефицит (-), ВПУ</w:t>
            </w:r>
            <w:proofErr w:type="gramStart"/>
            <w:r w:rsidRPr="009A295B">
              <w:rPr>
                <w:rFonts w:eastAsia="Calibri"/>
                <w:szCs w:val="28"/>
                <w:lang w:eastAsia="en-US"/>
              </w:rPr>
              <w:t>,</w:t>
            </w:r>
            <w:r w:rsidRPr="009A295B">
              <w:rPr>
                <w:rFonts w:eastAsia="Calibri"/>
                <w:color w:val="000000"/>
                <w:szCs w:val="28"/>
                <w:lang w:eastAsia="en-US"/>
              </w:rPr>
              <w:t>м</w:t>
            </w:r>
            <w:proofErr w:type="gramEnd"/>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594" w:type="dxa"/>
            <w:gridSpan w:val="8"/>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bCs/>
                <w:szCs w:val="28"/>
                <w:lang w:eastAsia="en-US"/>
              </w:rPr>
            </w:pPr>
            <w:r w:rsidRPr="009A295B">
              <w:rPr>
                <w:rFonts w:eastAsia="Calibri"/>
                <w:bCs/>
                <w:szCs w:val="28"/>
                <w:lang w:eastAsia="en-US"/>
              </w:rPr>
              <w:t>Котельная №7 (34) п. Демянск Больничный городок</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color w:val="000000"/>
                <w:szCs w:val="28"/>
                <w:lang w:eastAsia="en-US"/>
              </w:rPr>
              <w:t xml:space="preserve">Объем воды в системе теплоснабжения </w:t>
            </w:r>
            <w:r w:rsidRPr="009A295B">
              <w:rPr>
                <w:rFonts w:eastAsia="Calibri"/>
                <w:color w:val="000000"/>
                <w:szCs w:val="28"/>
                <w:lang w:val="en-US" w:eastAsia="en-US"/>
              </w:rPr>
              <w:t>V</w:t>
            </w:r>
            <w:r w:rsidRPr="009A295B">
              <w:rPr>
                <w:rFonts w:eastAsia="Calibri"/>
                <w:color w:val="000000"/>
                <w:szCs w:val="28"/>
                <w:lang w:eastAsia="en-US"/>
              </w:rPr>
              <w:t>, м</w:t>
            </w:r>
            <w:r w:rsidRPr="009A295B">
              <w:rPr>
                <w:rFonts w:eastAsia="Calibri"/>
                <w:color w:val="000000"/>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28,42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28,42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28,42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28,42</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28,42</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28,42</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Установленная производитель</w:t>
            </w:r>
            <w:r w:rsidR="009B1FA7" w:rsidRPr="009A295B">
              <w:rPr>
                <w:rFonts w:eastAsia="Calibri"/>
                <w:szCs w:val="28"/>
                <w:lang w:eastAsia="en-US"/>
              </w:rPr>
              <w:t xml:space="preserve">ность водоподготовительной установки,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Располагаемая производитель</w:t>
            </w:r>
            <w:r w:rsidR="009B1FA7" w:rsidRPr="009A295B">
              <w:rPr>
                <w:rFonts w:eastAsia="Calibri"/>
                <w:szCs w:val="28"/>
                <w:lang w:eastAsia="en-US"/>
              </w:rPr>
              <w:t xml:space="preserve">ность водоподготовительной </w:t>
            </w:r>
            <w:r w:rsidR="009B1FA7" w:rsidRPr="009A295B">
              <w:rPr>
                <w:rFonts w:eastAsia="Calibri"/>
                <w:szCs w:val="28"/>
                <w:lang w:eastAsia="en-US"/>
              </w:rPr>
              <w:lastRenderedPageBreak/>
              <w:t xml:space="preserve">установки,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lastRenderedPageBreak/>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lastRenderedPageBreak/>
              <w:t>4</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proofErr w:type="spellStart"/>
            <w:r w:rsidRPr="009A295B">
              <w:rPr>
                <w:rFonts w:eastAsia="Calibri"/>
                <w:szCs w:val="28"/>
                <w:lang w:val="en-US" w:eastAsia="en-US"/>
              </w:rPr>
              <w:t>Потерирасполагаемойпроиз</w:t>
            </w:r>
            <w:r w:rsidRPr="009A295B">
              <w:rPr>
                <w:rFonts w:eastAsia="Calibri"/>
                <w:szCs w:val="28"/>
                <w:lang w:val="en-US" w:eastAsia="en-US"/>
              </w:rPr>
              <w:softHyphen/>
              <w:t>водительности</w:t>
            </w:r>
            <w:proofErr w:type="spellEnd"/>
            <w:r w:rsidRPr="009A295B">
              <w:rPr>
                <w:rFonts w:eastAsia="Calibri"/>
                <w:szCs w:val="28"/>
                <w:lang w:val="en-US" w:eastAsia="en-US"/>
              </w:rPr>
              <w:t>, %</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5</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Собственные нуж</w:t>
            </w:r>
            <w:r w:rsidRPr="009A295B">
              <w:rPr>
                <w:rFonts w:eastAsia="Calibri"/>
                <w:szCs w:val="28"/>
                <w:lang w:eastAsia="en-US"/>
              </w:rPr>
              <w:softHyphen/>
              <w:t>ды водоподготовительной уста</w:t>
            </w:r>
            <w:r w:rsidRPr="009A295B">
              <w:rPr>
                <w:rFonts w:eastAsia="Calibri"/>
                <w:szCs w:val="28"/>
                <w:lang w:eastAsia="en-US"/>
              </w:rPr>
              <w:softHyphen/>
              <w:t xml:space="preserve">новки,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6</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Количество баков-аккумулято</w:t>
            </w:r>
            <w:r w:rsidRPr="009A295B">
              <w:rPr>
                <w:rFonts w:eastAsia="Calibri"/>
                <w:szCs w:val="28"/>
                <w:lang w:eastAsia="en-US"/>
              </w:rPr>
              <w:softHyphen/>
              <w:t>ров теплоносителя, шт.</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7</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Емкость баков аккумуляторов, тыс. м</w:t>
            </w:r>
            <w:r w:rsidRPr="009A295B">
              <w:rPr>
                <w:rFonts w:eastAsia="Calibri"/>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8</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Требуемая расчетная производитель</w:t>
            </w:r>
            <w:r w:rsidR="009A295B">
              <w:rPr>
                <w:rFonts w:eastAsia="Calibri"/>
                <w:szCs w:val="28"/>
                <w:lang w:eastAsia="en-US"/>
              </w:rPr>
              <w:t>ность водоподготовительной уста</w:t>
            </w:r>
            <w:r w:rsidRPr="009A295B">
              <w:rPr>
                <w:rFonts w:eastAsia="Calibri"/>
                <w:szCs w:val="28"/>
                <w:lang w:eastAsia="en-US"/>
              </w:rPr>
              <w:t xml:space="preserve">новки (0,75% </w:t>
            </w:r>
            <w:r w:rsidRPr="009A295B">
              <w:rPr>
                <w:rFonts w:eastAsia="Calibri"/>
                <w:color w:val="000000"/>
                <w:szCs w:val="28"/>
                <w:lang w:val="en-US" w:eastAsia="en-US"/>
              </w:rPr>
              <w:t>V</w:t>
            </w:r>
            <w:r w:rsidRPr="009A295B">
              <w:rPr>
                <w:rFonts w:eastAsia="Calibri"/>
                <w:szCs w:val="28"/>
                <w:lang w:eastAsia="en-US"/>
              </w:rPr>
              <w:t xml:space="preserve">),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0,213</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 xml:space="preserve">Всего подпитка тепловой сети,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 в том числе:</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нормативные утечки теплонос</w:t>
            </w:r>
            <w:r w:rsidR="009B1FA7" w:rsidRPr="009A295B">
              <w:rPr>
                <w:rFonts w:eastAsia="Calibri"/>
                <w:szCs w:val="28"/>
                <w:lang w:eastAsia="en-US"/>
              </w:rPr>
              <w:t xml:space="preserve">ителя (0,25% </w:t>
            </w:r>
            <w:r w:rsidR="009B1FA7" w:rsidRPr="009A295B">
              <w:rPr>
                <w:rFonts w:eastAsia="Calibri"/>
                <w:color w:val="000000"/>
                <w:szCs w:val="28"/>
                <w:lang w:val="en-US" w:eastAsia="en-US"/>
              </w:rPr>
              <w:t>V</w:t>
            </w:r>
            <w:r w:rsidR="009B1FA7" w:rsidRPr="009A295B">
              <w:rPr>
                <w:rFonts w:eastAsia="Calibri"/>
                <w:szCs w:val="28"/>
                <w:lang w:eastAsia="en-US"/>
              </w:rPr>
              <w:t xml:space="preserve">),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0,071</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сверхнормативные утечки теп</w:t>
            </w:r>
            <w:r w:rsidR="009B1FA7" w:rsidRPr="009A295B">
              <w:rPr>
                <w:rFonts w:eastAsia="Calibri"/>
                <w:szCs w:val="28"/>
                <w:lang w:eastAsia="en-US"/>
              </w:rPr>
              <w:t xml:space="preserve">лоносителя,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отпуск теплоносителя из теп</w:t>
            </w:r>
            <w:r w:rsidR="009B1FA7" w:rsidRPr="009A295B">
              <w:rPr>
                <w:rFonts w:eastAsia="Calibri"/>
                <w:szCs w:val="28"/>
                <w:lang w:eastAsia="en-US"/>
              </w:rPr>
              <w:t xml:space="preserve">ловых сетей на цели горячего водоснабжения (для открытых систем теплоснабжения), </w:t>
            </w:r>
            <w:r w:rsidR="009B1FA7" w:rsidRPr="009A295B">
              <w:rPr>
                <w:rFonts w:eastAsia="Calibri"/>
                <w:color w:val="000000"/>
                <w:szCs w:val="28"/>
                <w:lang w:eastAsia="en-US"/>
              </w:rPr>
              <w:t>т</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10</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Максимальная подпитка тепло</w:t>
            </w:r>
            <w:r w:rsidR="009B1FA7" w:rsidRPr="009A295B">
              <w:rPr>
                <w:rFonts w:eastAsia="Calibri"/>
                <w:szCs w:val="28"/>
                <w:lang w:eastAsia="en-US"/>
              </w:rPr>
              <w:t xml:space="preserve">вой сети в период повреждения участка (2% </w:t>
            </w:r>
            <w:r w:rsidR="009B1FA7" w:rsidRPr="009A295B">
              <w:rPr>
                <w:rFonts w:eastAsia="Calibri"/>
                <w:color w:val="000000"/>
                <w:szCs w:val="28"/>
                <w:lang w:val="en-US" w:eastAsia="en-US"/>
              </w:rPr>
              <w:t>V</w:t>
            </w:r>
            <w:r w:rsidR="009B1FA7" w:rsidRPr="009A295B">
              <w:rPr>
                <w:rFonts w:eastAsia="Calibri"/>
                <w:szCs w:val="28"/>
                <w:lang w:eastAsia="en-US"/>
              </w:rPr>
              <w:t xml:space="preserve">),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0,568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0,568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0,568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0,568</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0,568</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0,568</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Резерв (+)/дефицит (-), ВПУ</w:t>
            </w:r>
            <w:proofErr w:type="gramStart"/>
            <w:r w:rsidRPr="009A295B">
              <w:rPr>
                <w:rFonts w:eastAsia="Calibri"/>
                <w:szCs w:val="28"/>
                <w:lang w:eastAsia="en-US"/>
              </w:rPr>
              <w:t>,</w:t>
            </w:r>
            <w:r w:rsidRPr="009A295B">
              <w:rPr>
                <w:rFonts w:eastAsia="Calibri"/>
                <w:color w:val="000000"/>
                <w:szCs w:val="28"/>
                <w:lang w:eastAsia="en-US"/>
              </w:rPr>
              <w:t>м</w:t>
            </w:r>
            <w:proofErr w:type="gramEnd"/>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594" w:type="dxa"/>
            <w:gridSpan w:val="8"/>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bCs/>
                <w:szCs w:val="28"/>
                <w:lang w:eastAsia="en-US"/>
              </w:rPr>
            </w:pPr>
            <w:r w:rsidRPr="009A295B">
              <w:rPr>
                <w:rFonts w:eastAsia="Calibri"/>
                <w:bCs/>
                <w:szCs w:val="28"/>
                <w:lang w:eastAsia="en-US"/>
              </w:rPr>
              <w:t>ТГУ-НОРД 350 №9 ул. 25 Октября, д.1</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color w:val="000000"/>
                <w:szCs w:val="28"/>
                <w:lang w:eastAsia="en-US"/>
              </w:rPr>
              <w:t xml:space="preserve">Объем воды в системе теплоснабжения </w:t>
            </w:r>
            <w:r w:rsidRPr="009A295B">
              <w:rPr>
                <w:rFonts w:eastAsia="Calibri"/>
                <w:color w:val="000000"/>
                <w:szCs w:val="28"/>
                <w:lang w:val="en-US" w:eastAsia="en-US"/>
              </w:rPr>
              <w:t>V</w:t>
            </w:r>
            <w:r w:rsidRPr="009A295B">
              <w:rPr>
                <w:rFonts w:eastAsia="Calibri"/>
                <w:color w:val="000000"/>
                <w:szCs w:val="28"/>
                <w:lang w:eastAsia="en-US"/>
              </w:rPr>
              <w:t>, м</w:t>
            </w:r>
            <w:r w:rsidRPr="009A295B">
              <w:rPr>
                <w:rFonts w:eastAsia="Calibri"/>
                <w:color w:val="000000"/>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5,85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5,85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5,85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5,85</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eastAsia="en-US"/>
              </w:rPr>
            </w:pPr>
            <w:r w:rsidRPr="009A295B">
              <w:rPr>
                <w:rFonts w:eastAsia="Calibri"/>
                <w:color w:val="000000"/>
                <w:szCs w:val="28"/>
                <w:lang w:val="en-US" w:eastAsia="en-US"/>
              </w:rPr>
              <w:t>5,85</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Установленная производит</w:t>
            </w:r>
            <w:r w:rsidR="00D977B6">
              <w:rPr>
                <w:rFonts w:eastAsia="Calibri"/>
                <w:szCs w:val="28"/>
                <w:lang w:eastAsia="en-US"/>
              </w:rPr>
              <w:t>ель</w:t>
            </w:r>
            <w:r w:rsidRPr="009A295B">
              <w:rPr>
                <w:rFonts w:eastAsia="Calibri"/>
                <w:szCs w:val="28"/>
                <w:lang w:eastAsia="en-US"/>
              </w:rPr>
              <w:t xml:space="preserve">ность водоподготовительной установки,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D977B6" w:rsidP="009A295B">
            <w:pPr>
              <w:rPr>
                <w:rFonts w:eastAsia="Calibri"/>
                <w:szCs w:val="28"/>
                <w:lang w:eastAsia="en-US"/>
              </w:rPr>
            </w:pPr>
            <w:r>
              <w:rPr>
                <w:rFonts w:eastAsia="Calibri"/>
                <w:szCs w:val="28"/>
                <w:lang w:eastAsia="en-US"/>
              </w:rPr>
              <w:t>Располагаемая производитель</w:t>
            </w:r>
            <w:r w:rsidR="009B1FA7" w:rsidRPr="009A295B">
              <w:rPr>
                <w:rFonts w:eastAsia="Calibri"/>
                <w:szCs w:val="28"/>
                <w:lang w:eastAsia="en-US"/>
              </w:rPr>
              <w:t xml:space="preserve">ность водоподготовительной установки,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4</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proofErr w:type="spellStart"/>
            <w:r w:rsidRPr="009A295B">
              <w:rPr>
                <w:rFonts w:eastAsia="Calibri"/>
                <w:szCs w:val="28"/>
                <w:lang w:val="en-US" w:eastAsia="en-US"/>
              </w:rPr>
              <w:t>Потери</w:t>
            </w:r>
            <w:proofErr w:type="spellEnd"/>
            <w:r w:rsidR="009A295B">
              <w:rPr>
                <w:rFonts w:eastAsia="Calibri"/>
                <w:szCs w:val="28"/>
                <w:lang w:eastAsia="en-US"/>
              </w:rPr>
              <w:t xml:space="preserve"> </w:t>
            </w:r>
            <w:proofErr w:type="spellStart"/>
            <w:r w:rsidRPr="009A295B">
              <w:rPr>
                <w:rFonts w:eastAsia="Calibri"/>
                <w:szCs w:val="28"/>
                <w:lang w:val="en-US" w:eastAsia="en-US"/>
              </w:rPr>
              <w:t>располагаемой</w:t>
            </w:r>
            <w:proofErr w:type="spellEnd"/>
            <w:r w:rsidR="009A295B">
              <w:rPr>
                <w:rFonts w:eastAsia="Calibri"/>
                <w:szCs w:val="28"/>
                <w:lang w:eastAsia="en-US"/>
              </w:rPr>
              <w:t xml:space="preserve"> </w:t>
            </w:r>
            <w:proofErr w:type="spellStart"/>
            <w:r w:rsidR="009A295B">
              <w:rPr>
                <w:rFonts w:eastAsia="Calibri"/>
                <w:szCs w:val="28"/>
                <w:lang w:val="en-US" w:eastAsia="en-US"/>
              </w:rPr>
              <w:t>произ</w:t>
            </w:r>
            <w:r w:rsidRPr="009A295B">
              <w:rPr>
                <w:rFonts w:eastAsia="Calibri"/>
                <w:szCs w:val="28"/>
                <w:lang w:val="en-US" w:eastAsia="en-US"/>
              </w:rPr>
              <w:t>водительности</w:t>
            </w:r>
            <w:proofErr w:type="spellEnd"/>
            <w:r w:rsidRPr="009A295B">
              <w:rPr>
                <w:rFonts w:eastAsia="Calibri"/>
                <w:szCs w:val="28"/>
                <w:lang w:val="en-US" w:eastAsia="en-US"/>
              </w:rPr>
              <w:t>, %</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5</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Собственные нуж</w:t>
            </w:r>
            <w:r w:rsidR="009B1FA7" w:rsidRPr="009A295B">
              <w:rPr>
                <w:rFonts w:eastAsia="Calibri"/>
                <w:szCs w:val="28"/>
                <w:lang w:eastAsia="en-US"/>
              </w:rPr>
              <w:t>ды водоподготовительной уста</w:t>
            </w:r>
            <w:r w:rsidR="009B1FA7" w:rsidRPr="009A295B">
              <w:rPr>
                <w:rFonts w:eastAsia="Calibri"/>
                <w:szCs w:val="28"/>
                <w:lang w:eastAsia="en-US"/>
              </w:rPr>
              <w:softHyphen/>
              <w:t xml:space="preserve">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6</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Количество баков-аккумулято</w:t>
            </w:r>
            <w:r w:rsidR="009B1FA7" w:rsidRPr="009A295B">
              <w:rPr>
                <w:rFonts w:eastAsia="Calibri"/>
                <w:szCs w:val="28"/>
                <w:lang w:eastAsia="en-US"/>
              </w:rPr>
              <w:t>ров теплоносителя, шт.</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7</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Емкость баков аккумуляторов, тыс. м</w:t>
            </w:r>
            <w:r w:rsidRPr="009A295B">
              <w:rPr>
                <w:rFonts w:eastAsia="Calibri"/>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8</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Требуемая расчетная производитель</w:t>
            </w:r>
            <w:r w:rsidR="009A295B">
              <w:rPr>
                <w:rFonts w:eastAsia="Calibri"/>
                <w:szCs w:val="28"/>
                <w:lang w:eastAsia="en-US"/>
              </w:rPr>
              <w:t>ность водоподготовительной уста</w:t>
            </w:r>
            <w:r w:rsidRPr="009A295B">
              <w:rPr>
                <w:rFonts w:eastAsia="Calibri"/>
                <w:szCs w:val="28"/>
                <w:lang w:eastAsia="en-US"/>
              </w:rPr>
              <w:t xml:space="preserve">новки (0,75% </w:t>
            </w:r>
            <w:r w:rsidRPr="009A295B">
              <w:rPr>
                <w:rFonts w:eastAsia="Calibri"/>
                <w:color w:val="000000"/>
                <w:szCs w:val="28"/>
                <w:lang w:val="en-US" w:eastAsia="en-US"/>
              </w:rPr>
              <w:t>V</w:t>
            </w:r>
            <w:r w:rsidRPr="009A295B">
              <w:rPr>
                <w:rFonts w:eastAsia="Calibri"/>
                <w:szCs w:val="28"/>
                <w:lang w:eastAsia="en-US"/>
              </w:rPr>
              <w:t xml:space="preserve">),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0,044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0,044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0,044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0,044</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eastAsia="en-US"/>
              </w:rPr>
            </w:pPr>
            <w:r w:rsidRPr="009A295B">
              <w:rPr>
                <w:rFonts w:eastAsia="Calibri"/>
                <w:color w:val="000000"/>
                <w:szCs w:val="28"/>
                <w:lang w:val="en-US" w:eastAsia="en-US"/>
              </w:rPr>
              <w:t>0,044</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 xml:space="preserve">Всего подпитка тепловой сети,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 в том числе:</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0,015</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0,015</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D977B6" w:rsidP="009A295B">
            <w:pPr>
              <w:rPr>
                <w:rFonts w:eastAsia="Calibri"/>
                <w:szCs w:val="28"/>
                <w:lang w:eastAsia="en-US"/>
              </w:rPr>
            </w:pPr>
            <w:r>
              <w:rPr>
                <w:rFonts w:eastAsia="Calibri"/>
                <w:szCs w:val="28"/>
                <w:lang w:eastAsia="en-US"/>
              </w:rPr>
              <w:t>нормативные утечки теплоно</w:t>
            </w:r>
            <w:r w:rsidR="009B1FA7" w:rsidRPr="009A295B">
              <w:rPr>
                <w:rFonts w:eastAsia="Calibri"/>
                <w:szCs w:val="28"/>
                <w:lang w:eastAsia="en-US"/>
              </w:rPr>
              <w:t xml:space="preserve">сителя (0,25% </w:t>
            </w:r>
            <w:r w:rsidR="009B1FA7" w:rsidRPr="009A295B">
              <w:rPr>
                <w:rFonts w:eastAsia="Calibri"/>
                <w:color w:val="000000"/>
                <w:szCs w:val="28"/>
                <w:lang w:val="en-US" w:eastAsia="en-US"/>
              </w:rPr>
              <w:t>V</w:t>
            </w:r>
            <w:r w:rsidR="009B1FA7" w:rsidRPr="009A295B">
              <w:rPr>
                <w:rFonts w:eastAsia="Calibri"/>
                <w:szCs w:val="28"/>
                <w:lang w:eastAsia="en-US"/>
              </w:rPr>
              <w:t xml:space="preserve">),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0,015</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0,015</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0,015</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lastRenderedPageBreak/>
              <w:t>9.2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D977B6" w:rsidP="009A295B">
            <w:pPr>
              <w:rPr>
                <w:rFonts w:eastAsia="Calibri"/>
                <w:szCs w:val="28"/>
                <w:lang w:eastAsia="en-US"/>
              </w:rPr>
            </w:pPr>
            <w:r>
              <w:rPr>
                <w:rFonts w:eastAsia="Calibri"/>
                <w:szCs w:val="28"/>
                <w:lang w:eastAsia="en-US"/>
              </w:rPr>
              <w:t>сверхнормативные утечки теп</w:t>
            </w:r>
            <w:r w:rsidR="009B1FA7" w:rsidRPr="009A295B">
              <w:rPr>
                <w:rFonts w:eastAsia="Calibri"/>
                <w:szCs w:val="28"/>
                <w:lang w:eastAsia="en-US"/>
              </w:rPr>
              <w:t xml:space="preserve">лоносителя,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D977B6" w:rsidP="009A295B">
            <w:pPr>
              <w:rPr>
                <w:rFonts w:eastAsia="Calibri"/>
                <w:szCs w:val="28"/>
                <w:lang w:eastAsia="en-US"/>
              </w:rPr>
            </w:pPr>
            <w:r>
              <w:rPr>
                <w:rFonts w:eastAsia="Calibri"/>
                <w:szCs w:val="28"/>
                <w:lang w:eastAsia="en-US"/>
              </w:rPr>
              <w:t>отпуск теплоносителя из теп</w:t>
            </w:r>
            <w:r w:rsidR="009B1FA7" w:rsidRPr="009A295B">
              <w:rPr>
                <w:rFonts w:eastAsia="Calibri"/>
                <w:szCs w:val="28"/>
                <w:lang w:eastAsia="en-US"/>
              </w:rPr>
              <w:t xml:space="preserve">ловых сетей на цели горячего водоснабжения (для открытых систем теплоснабжения), </w:t>
            </w:r>
            <w:r w:rsidR="009B1FA7" w:rsidRPr="009A295B">
              <w:rPr>
                <w:rFonts w:eastAsia="Calibri"/>
                <w:color w:val="000000"/>
                <w:szCs w:val="28"/>
                <w:lang w:eastAsia="en-US"/>
              </w:rPr>
              <w:t>т</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10</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D977B6" w:rsidP="009A295B">
            <w:pPr>
              <w:rPr>
                <w:rFonts w:eastAsia="Calibri"/>
                <w:szCs w:val="28"/>
                <w:lang w:eastAsia="en-US"/>
              </w:rPr>
            </w:pPr>
            <w:r>
              <w:rPr>
                <w:rFonts w:eastAsia="Calibri"/>
                <w:szCs w:val="28"/>
                <w:lang w:eastAsia="en-US"/>
              </w:rPr>
              <w:t>Максимальная подпитка тепло</w:t>
            </w:r>
            <w:r w:rsidR="009B1FA7" w:rsidRPr="009A295B">
              <w:rPr>
                <w:rFonts w:eastAsia="Calibri"/>
                <w:szCs w:val="28"/>
                <w:lang w:eastAsia="en-US"/>
              </w:rPr>
              <w:t xml:space="preserve">вой сети в период повреждения участка (2% </w:t>
            </w:r>
            <w:r w:rsidR="009B1FA7" w:rsidRPr="009A295B">
              <w:rPr>
                <w:rFonts w:eastAsia="Calibri"/>
                <w:color w:val="000000"/>
                <w:szCs w:val="28"/>
                <w:lang w:val="en-US" w:eastAsia="en-US"/>
              </w:rPr>
              <w:t>V</w:t>
            </w:r>
            <w:r w:rsidR="009B1FA7" w:rsidRPr="009A295B">
              <w:rPr>
                <w:rFonts w:eastAsia="Calibri"/>
                <w:szCs w:val="28"/>
                <w:lang w:eastAsia="en-US"/>
              </w:rPr>
              <w:t xml:space="preserve">),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0,117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bCs/>
                <w:color w:val="000000"/>
                <w:szCs w:val="28"/>
                <w:lang w:val="en-US" w:eastAsia="en-US"/>
              </w:rPr>
            </w:pPr>
            <w:r w:rsidRPr="009A295B">
              <w:rPr>
                <w:rFonts w:eastAsia="Calibri"/>
                <w:color w:val="000000"/>
                <w:szCs w:val="28"/>
                <w:lang w:val="en-US" w:eastAsia="en-US"/>
              </w:rPr>
              <w:t>0,117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0,117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0,117</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0,117</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Резерв (+)/дефицит (-), ВПУ</w:t>
            </w:r>
            <w:proofErr w:type="gramStart"/>
            <w:r w:rsidRPr="009A295B">
              <w:rPr>
                <w:rFonts w:eastAsia="Calibri"/>
                <w:szCs w:val="28"/>
                <w:lang w:eastAsia="en-US"/>
              </w:rPr>
              <w:t>,</w:t>
            </w:r>
            <w:r w:rsidRPr="009A295B">
              <w:rPr>
                <w:rFonts w:eastAsia="Calibri"/>
                <w:color w:val="000000"/>
                <w:szCs w:val="28"/>
                <w:lang w:eastAsia="en-US"/>
              </w:rPr>
              <w:t>м</w:t>
            </w:r>
            <w:proofErr w:type="gramEnd"/>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594" w:type="dxa"/>
            <w:gridSpan w:val="8"/>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eastAsia="en-US"/>
              </w:rPr>
            </w:pPr>
            <w:r w:rsidRPr="009A295B">
              <w:rPr>
                <w:rFonts w:eastAsia="Calibri"/>
                <w:bCs/>
                <w:szCs w:val="28"/>
                <w:lang w:eastAsia="en-US"/>
              </w:rPr>
              <w:t>ТГУ-НОРД 60 №9а ул. 25 Октября, д.1а</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color w:val="000000"/>
                <w:szCs w:val="28"/>
                <w:lang w:eastAsia="en-US"/>
              </w:rPr>
              <w:t xml:space="preserve">Объем воды в системе теплоснабжения </w:t>
            </w:r>
            <w:r w:rsidRPr="009A295B">
              <w:rPr>
                <w:rFonts w:eastAsia="Calibri"/>
                <w:color w:val="000000"/>
                <w:szCs w:val="28"/>
                <w:lang w:val="en-US" w:eastAsia="en-US"/>
              </w:rPr>
              <w:t>V</w:t>
            </w:r>
            <w:r w:rsidRPr="009A295B">
              <w:rPr>
                <w:rFonts w:eastAsia="Calibri"/>
                <w:color w:val="000000"/>
                <w:szCs w:val="28"/>
                <w:lang w:eastAsia="en-US"/>
              </w:rPr>
              <w:t>, м</w:t>
            </w:r>
            <w:r w:rsidRPr="009A295B">
              <w:rPr>
                <w:rFonts w:eastAsia="Calibri"/>
                <w:color w:val="000000"/>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1,83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1,83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1,83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1,83</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1,83</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Установленная производитель</w:t>
            </w:r>
            <w:r w:rsidR="009B1FA7" w:rsidRPr="009A295B">
              <w:rPr>
                <w:rFonts w:eastAsia="Calibri"/>
                <w:szCs w:val="28"/>
                <w:lang w:eastAsia="en-US"/>
              </w:rPr>
              <w:t xml:space="preserve">ность водоподготовительной установки,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Располагаемая производитель</w:t>
            </w:r>
            <w:r w:rsidR="009B1FA7" w:rsidRPr="009A295B">
              <w:rPr>
                <w:rFonts w:eastAsia="Calibri"/>
                <w:szCs w:val="28"/>
                <w:lang w:eastAsia="en-US"/>
              </w:rPr>
              <w:t xml:space="preserve">ность водоподготовительной установки,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4</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proofErr w:type="spellStart"/>
            <w:r w:rsidRPr="009A295B">
              <w:rPr>
                <w:rFonts w:eastAsia="Calibri"/>
                <w:szCs w:val="28"/>
                <w:lang w:val="en-US" w:eastAsia="en-US"/>
              </w:rPr>
              <w:t>Потери</w:t>
            </w:r>
            <w:proofErr w:type="spellEnd"/>
            <w:r w:rsidR="009A295B">
              <w:rPr>
                <w:rFonts w:eastAsia="Calibri"/>
                <w:szCs w:val="28"/>
                <w:lang w:eastAsia="en-US"/>
              </w:rPr>
              <w:t xml:space="preserve"> </w:t>
            </w:r>
            <w:proofErr w:type="spellStart"/>
            <w:r w:rsidRPr="009A295B">
              <w:rPr>
                <w:rFonts w:eastAsia="Calibri"/>
                <w:szCs w:val="28"/>
                <w:lang w:val="en-US" w:eastAsia="en-US"/>
              </w:rPr>
              <w:t>располагаемой</w:t>
            </w:r>
            <w:proofErr w:type="spellEnd"/>
            <w:r w:rsidR="009A295B">
              <w:rPr>
                <w:rFonts w:eastAsia="Calibri"/>
                <w:szCs w:val="28"/>
                <w:lang w:eastAsia="en-US"/>
              </w:rPr>
              <w:t xml:space="preserve"> </w:t>
            </w:r>
            <w:proofErr w:type="spellStart"/>
            <w:r w:rsidR="009A295B">
              <w:rPr>
                <w:rFonts w:eastAsia="Calibri"/>
                <w:szCs w:val="28"/>
                <w:lang w:val="en-US" w:eastAsia="en-US"/>
              </w:rPr>
              <w:t>произ</w:t>
            </w:r>
            <w:r w:rsidRPr="009A295B">
              <w:rPr>
                <w:rFonts w:eastAsia="Calibri"/>
                <w:szCs w:val="28"/>
                <w:lang w:val="en-US" w:eastAsia="en-US"/>
              </w:rPr>
              <w:t>водительности</w:t>
            </w:r>
            <w:proofErr w:type="spellEnd"/>
            <w:r w:rsidRPr="009A295B">
              <w:rPr>
                <w:rFonts w:eastAsia="Calibri"/>
                <w:szCs w:val="28"/>
                <w:lang w:val="en-US" w:eastAsia="en-US"/>
              </w:rPr>
              <w:t>, %</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5</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Собственные нужды водоподготовительной уста</w:t>
            </w:r>
            <w:r w:rsidR="009B1FA7" w:rsidRPr="009A295B">
              <w:rPr>
                <w:rFonts w:eastAsia="Calibri"/>
                <w:szCs w:val="28"/>
                <w:lang w:eastAsia="en-US"/>
              </w:rPr>
              <w:t xml:space="preserve">новки,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6</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Количество баков-аккумулято</w:t>
            </w:r>
            <w:r w:rsidR="009B1FA7" w:rsidRPr="009A295B">
              <w:rPr>
                <w:rFonts w:eastAsia="Calibri"/>
                <w:szCs w:val="28"/>
                <w:lang w:eastAsia="en-US"/>
              </w:rPr>
              <w:t>ров теплоносителя, шт.</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7</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Емкость баков аккумуляторов, тыс. м</w:t>
            </w:r>
            <w:r w:rsidRPr="009A295B">
              <w:rPr>
                <w:rFonts w:eastAsia="Calibri"/>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8</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Требуемая расчетная производительность водоподго</w:t>
            </w:r>
            <w:r w:rsidR="009A295B">
              <w:rPr>
                <w:rFonts w:eastAsia="Calibri"/>
                <w:szCs w:val="28"/>
                <w:lang w:eastAsia="en-US"/>
              </w:rPr>
              <w:t>товительной уста</w:t>
            </w:r>
            <w:r w:rsidRPr="009A295B">
              <w:rPr>
                <w:rFonts w:eastAsia="Calibri"/>
                <w:szCs w:val="28"/>
                <w:lang w:eastAsia="en-US"/>
              </w:rPr>
              <w:t xml:space="preserve">новки (0,75% </w:t>
            </w:r>
            <w:r w:rsidRPr="009A295B">
              <w:rPr>
                <w:rFonts w:eastAsia="Calibri"/>
                <w:color w:val="000000"/>
                <w:szCs w:val="28"/>
                <w:lang w:val="en-US" w:eastAsia="en-US"/>
              </w:rPr>
              <w:t>V</w:t>
            </w:r>
            <w:r w:rsidRPr="009A295B">
              <w:rPr>
                <w:rFonts w:eastAsia="Calibri"/>
                <w:szCs w:val="28"/>
                <w:lang w:eastAsia="en-US"/>
              </w:rPr>
              <w:t xml:space="preserve">),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0,014</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0,014</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 xml:space="preserve">Всего подпитка тепловой сети,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 в том числе:</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0,004</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0,004</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нормативные утечки теплоно</w:t>
            </w:r>
            <w:r w:rsidR="009B1FA7" w:rsidRPr="009A295B">
              <w:rPr>
                <w:rFonts w:eastAsia="Calibri"/>
                <w:szCs w:val="28"/>
                <w:lang w:eastAsia="en-US"/>
              </w:rPr>
              <w:t xml:space="preserve">сителя (0,25% </w:t>
            </w:r>
            <w:r w:rsidR="009B1FA7" w:rsidRPr="009A295B">
              <w:rPr>
                <w:rFonts w:eastAsia="Calibri"/>
                <w:color w:val="000000"/>
                <w:szCs w:val="28"/>
                <w:lang w:val="en-US" w:eastAsia="en-US"/>
              </w:rPr>
              <w:t>V</w:t>
            </w:r>
            <w:r w:rsidR="009B1FA7" w:rsidRPr="009A295B">
              <w:rPr>
                <w:rFonts w:eastAsia="Calibri"/>
                <w:szCs w:val="28"/>
                <w:lang w:eastAsia="en-US"/>
              </w:rPr>
              <w:t xml:space="preserve">),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0,004</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0,004</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сверх</w:t>
            </w:r>
            <w:r w:rsidR="009A295B">
              <w:rPr>
                <w:rFonts w:eastAsia="Calibri"/>
                <w:szCs w:val="28"/>
                <w:lang w:eastAsia="en-US"/>
              </w:rPr>
              <w:t>нормативные утечки теп</w:t>
            </w:r>
            <w:r w:rsidRPr="009A295B">
              <w:rPr>
                <w:rFonts w:eastAsia="Calibri"/>
                <w:szCs w:val="28"/>
                <w:lang w:eastAsia="en-US"/>
              </w:rPr>
              <w:t xml:space="preserve">лоносителя,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отпуск теплоносителя из теп</w:t>
            </w:r>
            <w:r w:rsidR="009B1FA7" w:rsidRPr="009A295B">
              <w:rPr>
                <w:rFonts w:eastAsia="Calibri"/>
                <w:szCs w:val="28"/>
                <w:lang w:eastAsia="en-US"/>
              </w:rPr>
              <w:t xml:space="preserve">ловых сетей на цели горячего водоснабжения (для открытых систем теплоснабжения), </w:t>
            </w:r>
            <w:r w:rsidR="009B1FA7" w:rsidRPr="009A295B">
              <w:rPr>
                <w:rFonts w:eastAsia="Calibri"/>
                <w:color w:val="000000"/>
                <w:szCs w:val="28"/>
                <w:lang w:eastAsia="en-US"/>
              </w:rPr>
              <w:t>т</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0,000</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10</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Максимальная подпитк</w:t>
            </w:r>
            <w:r w:rsidR="009A295B">
              <w:rPr>
                <w:rFonts w:eastAsia="Calibri"/>
                <w:szCs w:val="28"/>
                <w:lang w:eastAsia="en-US"/>
              </w:rPr>
              <w:t>а тепло</w:t>
            </w:r>
            <w:r w:rsidRPr="009A295B">
              <w:rPr>
                <w:rFonts w:eastAsia="Calibri"/>
                <w:szCs w:val="28"/>
                <w:lang w:eastAsia="en-US"/>
              </w:rPr>
              <w:t xml:space="preserve">вой сети в период повреждения участка (2% </w:t>
            </w:r>
            <w:r w:rsidRPr="009A295B">
              <w:rPr>
                <w:rFonts w:eastAsia="Calibri"/>
                <w:color w:val="000000"/>
                <w:szCs w:val="28"/>
                <w:lang w:val="en-US" w:eastAsia="en-US"/>
              </w:rPr>
              <w:t>V</w:t>
            </w:r>
            <w:r w:rsidRPr="009A295B">
              <w:rPr>
                <w:rFonts w:eastAsia="Calibri"/>
                <w:szCs w:val="28"/>
                <w:lang w:eastAsia="en-US"/>
              </w:rPr>
              <w:t xml:space="preserve">),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0,037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0,037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0,037</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0,037</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0,037</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Резерв (+)/дефицит (-), ВПУ</w:t>
            </w:r>
            <w:proofErr w:type="gramStart"/>
            <w:r w:rsidRPr="009A295B">
              <w:rPr>
                <w:rFonts w:eastAsia="Calibri"/>
                <w:szCs w:val="28"/>
                <w:lang w:eastAsia="en-US"/>
              </w:rPr>
              <w:t>,</w:t>
            </w:r>
            <w:r w:rsidRPr="009A295B">
              <w:rPr>
                <w:rFonts w:eastAsia="Calibri"/>
                <w:color w:val="000000"/>
                <w:szCs w:val="28"/>
                <w:lang w:eastAsia="en-US"/>
              </w:rPr>
              <w:t>м</w:t>
            </w:r>
            <w:proofErr w:type="gramEnd"/>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val="en-US" w:eastAsia="en-US"/>
              </w:rPr>
            </w:pPr>
            <w:r w:rsidRPr="009A295B">
              <w:rPr>
                <w:rFonts w:eastAsia="Calibri"/>
                <w:color w:val="000000"/>
                <w:szCs w:val="28"/>
                <w:lang w:val="en-US" w:eastAsia="en-US"/>
              </w:rPr>
              <w:t>-</w:t>
            </w:r>
          </w:p>
        </w:tc>
      </w:tr>
      <w:tr w:rsidR="009B1FA7" w:rsidRPr="009B1FA7" w:rsidTr="007F6B3F">
        <w:trPr>
          <w:trHeight w:val="20"/>
        </w:trPr>
        <w:tc>
          <w:tcPr>
            <w:tcW w:w="15594" w:type="dxa"/>
            <w:gridSpan w:val="8"/>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eastAsia="en-US"/>
              </w:rPr>
            </w:pPr>
            <w:r w:rsidRPr="009A295B">
              <w:rPr>
                <w:rFonts w:eastAsia="Calibri"/>
                <w:bCs/>
                <w:szCs w:val="28"/>
                <w:lang w:eastAsia="en-US"/>
              </w:rPr>
              <w:t>ТГУ-НОРД 350М, Демянский район, п. Демянск, пер. Пожарный, сооружение 5А</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color w:val="000000"/>
                <w:szCs w:val="28"/>
                <w:lang w:eastAsia="en-US"/>
              </w:rPr>
              <w:t xml:space="preserve">Объем воды в системе теплоснабжения </w:t>
            </w:r>
            <w:r w:rsidRPr="009A295B">
              <w:rPr>
                <w:rFonts w:eastAsia="Calibri"/>
                <w:color w:val="000000"/>
                <w:szCs w:val="28"/>
                <w:lang w:val="en-US" w:eastAsia="en-US"/>
              </w:rPr>
              <w:t>V</w:t>
            </w:r>
            <w:r w:rsidRPr="009A295B">
              <w:rPr>
                <w:rFonts w:eastAsia="Calibri"/>
                <w:color w:val="000000"/>
                <w:szCs w:val="28"/>
                <w:lang w:eastAsia="en-US"/>
              </w:rPr>
              <w:t>, м</w:t>
            </w:r>
            <w:r w:rsidRPr="009A295B">
              <w:rPr>
                <w:rFonts w:eastAsia="Calibri"/>
                <w:color w:val="000000"/>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eastAsia="en-US"/>
              </w:rPr>
            </w:pPr>
            <w:r w:rsidRPr="009A295B">
              <w:rPr>
                <w:rFonts w:eastAsia="Calibri"/>
                <w:color w:val="000000"/>
                <w:szCs w:val="28"/>
                <w:lang w:eastAsia="en-US"/>
              </w:rPr>
              <w:t>0,54</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eastAsia="en-US"/>
              </w:rPr>
            </w:pPr>
            <w:r w:rsidRPr="009A295B">
              <w:rPr>
                <w:rFonts w:eastAsia="Calibri"/>
                <w:color w:val="000000"/>
                <w:szCs w:val="28"/>
                <w:lang w:eastAsia="en-US"/>
              </w:rPr>
              <w:t>0,54</w:t>
            </w:r>
          </w:p>
        </w:tc>
        <w:tc>
          <w:tcPr>
            <w:tcW w:w="961"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eastAsia="en-US"/>
              </w:rPr>
            </w:pPr>
            <w:r w:rsidRPr="009A295B">
              <w:rPr>
                <w:rFonts w:eastAsia="Calibri"/>
                <w:color w:val="000000"/>
                <w:szCs w:val="28"/>
                <w:lang w:eastAsia="en-US"/>
              </w:rPr>
              <w:t>0,54</w:t>
            </w:r>
          </w:p>
        </w:tc>
        <w:tc>
          <w:tcPr>
            <w:tcW w:w="961"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eastAsia="en-US"/>
              </w:rPr>
            </w:pPr>
            <w:r w:rsidRPr="009A295B">
              <w:rPr>
                <w:rFonts w:eastAsia="Calibri"/>
                <w:color w:val="000000"/>
                <w:szCs w:val="28"/>
                <w:lang w:eastAsia="en-US"/>
              </w:rPr>
              <w:t>0,54</w:t>
            </w:r>
          </w:p>
        </w:tc>
        <w:tc>
          <w:tcPr>
            <w:tcW w:w="1450"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color w:val="000000"/>
                <w:szCs w:val="28"/>
                <w:lang w:eastAsia="en-US"/>
              </w:rPr>
            </w:pPr>
            <w:r w:rsidRPr="009A295B">
              <w:rPr>
                <w:rFonts w:eastAsia="Calibri"/>
                <w:color w:val="000000"/>
                <w:szCs w:val="28"/>
                <w:lang w:eastAsia="en-US"/>
              </w:rPr>
              <w:t>0,54</w:t>
            </w: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eastAsia="en-US"/>
              </w:rPr>
              <w:t>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Установленная производитель</w:t>
            </w:r>
            <w:r w:rsidRPr="009A295B">
              <w:rPr>
                <w:rFonts w:eastAsia="Calibri"/>
                <w:szCs w:val="28"/>
                <w:lang w:eastAsia="en-US"/>
              </w:rPr>
              <w:softHyphen/>
              <w:t xml:space="preserve">ность водоподготовительной </w:t>
            </w:r>
            <w:r w:rsidRPr="009A295B">
              <w:rPr>
                <w:rFonts w:eastAsia="Calibri"/>
                <w:szCs w:val="28"/>
                <w:lang w:eastAsia="en-US"/>
              </w:rPr>
              <w:lastRenderedPageBreak/>
              <w:t xml:space="preserve">установки,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lastRenderedPageBreak/>
              <w:t>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Располагаемая производитель</w:t>
            </w:r>
            <w:r w:rsidRPr="009A295B">
              <w:rPr>
                <w:rFonts w:eastAsia="Calibri"/>
                <w:szCs w:val="28"/>
                <w:lang w:eastAsia="en-US"/>
              </w:rPr>
              <w:softHyphen/>
              <w:t xml:space="preserve">ность водоподготовительной установки,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4</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proofErr w:type="spellStart"/>
            <w:r w:rsidRPr="009A295B">
              <w:rPr>
                <w:rFonts w:eastAsia="Calibri"/>
                <w:szCs w:val="28"/>
                <w:lang w:val="en-US" w:eastAsia="en-US"/>
              </w:rPr>
              <w:t>Потери</w:t>
            </w:r>
            <w:proofErr w:type="spellEnd"/>
            <w:r w:rsidR="009A295B">
              <w:rPr>
                <w:rFonts w:eastAsia="Calibri"/>
                <w:szCs w:val="28"/>
                <w:lang w:eastAsia="en-US"/>
              </w:rPr>
              <w:t xml:space="preserve"> </w:t>
            </w:r>
            <w:proofErr w:type="spellStart"/>
            <w:r w:rsidRPr="009A295B">
              <w:rPr>
                <w:rFonts w:eastAsia="Calibri"/>
                <w:szCs w:val="28"/>
                <w:lang w:val="en-US" w:eastAsia="en-US"/>
              </w:rPr>
              <w:t>располагаемой</w:t>
            </w:r>
            <w:proofErr w:type="spellEnd"/>
            <w:r w:rsidR="009A295B">
              <w:rPr>
                <w:rFonts w:eastAsia="Calibri"/>
                <w:szCs w:val="28"/>
                <w:lang w:eastAsia="en-US"/>
              </w:rPr>
              <w:t xml:space="preserve"> </w:t>
            </w:r>
            <w:proofErr w:type="spellStart"/>
            <w:r w:rsidR="009A295B">
              <w:rPr>
                <w:rFonts w:eastAsia="Calibri"/>
                <w:szCs w:val="28"/>
                <w:lang w:val="en-US" w:eastAsia="en-US"/>
              </w:rPr>
              <w:t>произ</w:t>
            </w:r>
            <w:r w:rsidRPr="009A295B">
              <w:rPr>
                <w:rFonts w:eastAsia="Calibri"/>
                <w:szCs w:val="28"/>
                <w:lang w:val="en-US" w:eastAsia="en-US"/>
              </w:rPr>
              <w:t>водительности</w:t>
            </w:r>
            <w:proofErr w:type="spellEnd"/>
            <w:r w:rsidRPr="009A295B">
              <w:rPr>
                <w:rFonts w:eastAsia="Calibri"/>
                <w:szCs w:val="28"/>
                <w:lang w:val="en-US" w:eastAsia="en-US"/>
              </w:rPr>
              <w:t>, %</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5</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Собственные н</w:t>
            </w:r>
            <w:r w:rsidR="009A295B">
              <w:rPr>
                <w:rFonts w:eastAsia="Calibri"/>
                <w:szCs w:val="28"/>
                <w:lang w:eastAsia="en-US"/>
              </w:rPr>
              <w:t>ужды водоподготовительной уста</w:t>
            </w:r>
            <w:r w:rsidRPr="009A295B">
              <w:rPr>
                <w:rFonts w:eastAsia="Calibri"/>
                <w:szCs w:val="28"/>
                <w:lang w:eastAsia="en-US"/>
              </w:rPr>
              <w:t xml:space="preserve">новки,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6</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Количество баков-аккумулято</w:t>
            </w:r>
            <w:r w:rsidR="009B1FA7" w:rsidRPr="009A295B">
              <w:rPr>
                <w:rFonts w:eastAsia="Calibri"/>
                <w:szCs w:val="28"/>
                <w:lang w:eastAsia="en-US"/>
              </w:rPr>
              <w:t>ров теплоносителя, шт.</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7</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Емкость баков аккумуляторов, тыс. м</w:t>
            </w:r>
            <w:r w:rsidRPr="009A295B">
              <w:rPr>
                <w:rFonts w:eastAsia="Calibri"/>
                <w:szCs w:val="28"/>
                <w:vertAlign w:val="superscript"/>
                <w:lang w:eastAsia="en-US"/>
              </w:rPr>
              <w:t>3</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8</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Требуемая расчетная производитель</w:t>
            </w:r>
            <w:r w:rsidR="009A295B">
              <w:rPr>
                <w:rFonts w:eastAsia="Calibri"/>
                <w:szCs w:val="28"/>
                <w:lang w:eastAsia="en-US"/>
              </w:rPr>
              <w:t>ность водоподготовительной уста</w:t>
            </w:r>
            <w:r w:rsidRPr="009A295B">
              <w:rPr>
                <w:rFonts w:eastAsia="Calibri"/>
                <w:szCs w:val="28"/>
                <w:lang w:eastAsia="en-US"/>
              </w:rPr>
              <w:t xml:space="preserve">новки (0,75% </w:t>
            </w:r>
            <w:r w:rsidRPr="009A295B">
              <w:rPr>
                <w:rFonts w:eastAsia="Calibri"/>
                <w:color w:val="000000"/>
                <w:szCs w:val="28"/>
                <w:lang w:val="en-US" w:eastAsia="en-US"/>
              </w:rPr>
              <w:t>V</w:t>
            </w:r>
            <w:r w:rsidRPr="009A295B">
              <w:rPr>
                <w:rFonts w:eastAsia="Calibri"/>
                <w:szCs w:val="28"/>
                <w:lang w:eastAsia="en-US"/>
              </w:rPr>
              <w:t xml:space="preserve">),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 xml:space="preserve">Всего подпитка тепловой сети, </w:t>
            </w:r>
            <w:r w:rsidRPr="009A295B">
              <w:rPr>
                <w:rFonts w:eastAsia="Calibri"/>
                <w:color w:val="000000"/>
                <w:szCs w:val="28"/>
                <w:lang w:eastAsia="en-US"/>
              </w:rPr>
              <w:t>м</w:t>
            </w:r>
            <w:r w:rsidRPr="009A295B">
              <w:rPr>
                <w:rFonts w:eastAsia="Calibri"/>
                <w:color w:val="000000"/>
                <w:szCs w:val="28"/>
                <w:vertAlign w:val="superscript"/>
                <w:lang w:eastAsia="en-US"/>
              </w:rPr>
              <w:t>3</w:t>
            </w:r>
            <w:r w:rsidRPr="009A295B">
              <w:rPr>
                <w:rFonts w:eastAsia="Calibri"/>
                <w:szCs w:val="28"/>
                <w:lang w:eastAsia="en-US"/>
              </w:rPr>
              <w:t>/ч, в том числе:</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нормативные утечки теплоно</w:t>
            </w:r>
            <w:r w:rsidR="009B1FA7" w:rsidRPr="009A295B">
              <w:rPr>
                <w:rFonts w:eastAsia="Calibri"/>
                <w:szCs w:val="28"/>
                <w:lang w:eastAsia="en-US"/>
              </w:rPr>
              <w:t xml:space="preserve">сителя (0,25% </w:t>
            </w:r>
            <w:r w:rsidR="009B1FA7" w:rsidRPr="009A295B">
              <w:rPr>
                <w:rFonts w:eastAsia="Calibri"/>
                <w:color w:val="000000"/>
                <w:szCs w:val="28"/>
                <w:lang w:val="en-US" w:eastAsia="en-US"/>
              </w:rPr>
              <w:t>V</w:t>
            </w:r>
            <w:r w:rsidR="009B1FA7" w:rsidRPr="009A295B">
              <w:rPr>
                <w:rFonts w:eastAsia="Calibri"/>
                <w:szCs w:val="28"/>
                <w:lang w:eastAsia="en-US"/>
              </w:rPr>
              <w:t xml:space="preserve">),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9.2</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сверхнормативные утечки теп</w:t>
            </w:r>
            <w:r w:rsidR="009B1FA7" w:rsidRPr="009A295B">
              <w:rPr>
                <w:rFonts w:eastAsia="Calibri"/>
                <w:szCs w:val="28"/>
                <w:lang w:eastAsia="en-US"/>
              </w:rPr>
              <w:t xml:space="preserve">лоносителя,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9.3</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отпуск теплоносителя из теп</w:t>
            </w:r>
            <w:r w:rsidR="009B1FA7" w:rsidRPr="009A295B">
              <w:rPr>
                <w:rFonts w:eastAsia="Calibri"/>
                <w:szCs w:val="28"/>
                <w:lang w:eastAsia="en-US"/>
              </w:rPr>
              <w:t xml:space="preserve">ловых сетей на цели горячего водоснабжения (для открытых систем теплоснабжения), </w:t>
            </w:r>
            <w:r w:rsidR="009B1FA7" w:rsidRPr="009A295B">
              <w:rPr>
                <w:rFonts w:eastAsia="Calibri"/>
                <w:color w:val="000000"/>
                <w:szCs w:val="28"/>
                <w:lang w:eastAsia="en-US"/>
              </w:rPr>
              <w:t>т</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10</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A295B" w:rsidP="009A295B">
            <w:pPr>
              <w:rPr>
                <w:rFonts w:eastAsia="Calibri"/>
                <w:szCs w:val="28"/>
                <w:lang w:eastAsia="en-US"/>
              </w:rPr>
            </w:pPr>
            <w:r>
              <w:rPr>
                <w:rFonts w:eastAsia="Calibri"/>
                <w:szCs w:val="28"/>
                <w:lang w:eastAsia="en-US"/>
              </w:rPr>
              <w:t>Максимальная подпитка тепло</w:t>
            </w:r>
            <w:r w:rsidR="009B1FA7" w:rsidRPr="009A295B">
              <w:rPr>
                <w:rFonts w:eastAsia="Calibri"/>
                <w:szCs w:val="28"/>
                <w:lang w:eastAsia="en-US"/>
              </w:rPr>
              <w:t xml:space="preserve">вой сети в период повреждения участка (2% </w:t>
            </w:r>
            <w:r w:rsidR="009B1FA7" w:rsidRPr="009A295B">
              <w:rPr>
                <w:rFonts w:eastAsia="Calibri"/>
                <w:color w:val="000000"/>
                <w:szCs w:val="28"/>
                <w:lang w:val="en-US" w:eastAsia="en-US"/>
              </w:rPr>
              <w:t>V</w:t>
            </w:r>
            <w:r w:rsidR="009B1FA7" w:rsidRPr="009A295B">
              <w:rPr>
                <w:rFonts w:eastAsia="Calibri"/>
                <w:szCs w:val="28"/>
                <w:lang w:eastAsia="en-US"/>
              </w:rPr>
              <w:t xml:space="preserve">), </w:t>
            </w:r>
            <w:r w:rsidR="009B1FA7" w:rsidRPr="009A295B">
              <w:rPr>
                <w:rFonts w:eastAsia="Calibri"/>
                <w:color w:val="000000"/>
                <w:szCs w:val="28"/>
                <w:lang w:eastAsia="en-US"/>
              </w:rPr>
              <w:t>м</w:t>
            </w:r>
            <w:r w:rsidR="009B1FA7" w:rsidRPr="009A295B">
              <w:rPr>
                <w:rFonts w:eastAsia="Calibri"/>
                <w:color w:val="000000"/>
                <w:szCs w:val="28"/>
                <w:vertAlign w:val="superscript"/>
                <w:lang w:eastAsia="en-US"/>
              </w:rPr>
              <w:t>3</w:t>
            </w:r>
            <w:r w:rsidR="009B1FA7"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bCs/>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r w:rsidR="009B1FA7" w:rsidRPr="009B1FA7" w:rsidTr="007F6B3F">
        <w:trPr>
          <w:trHeight w:val="20"/>
        </w:trPr>
        <w:tc>
          <w:tcPr>
            <w:tcW w:w="1596" w:type="dxa"/>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jc w:val="center"/>
              <w:rPr>
                <w:rFonts w:eastAsia="Calibri"/>
                <w:szCs w:val="28"/>
                <w:lang w:eastAsia="en-US"/>
              </w:rPr>
            </w:pPr>
            <w:r w:rsidRPr="009A295B">
              <w:rPr>
                <w:rFonts w:eastAsia="Calibri"/>
                <w:szCs w:val="28"/>
                <w:lang w:val="en-US" w:eastAsia="en-US"/>
              </w:rPr>
              <w:t>11</w:t>
            </w:r>
            <w:r w:rsidR="009A295B">
              <w:rPr>
                <w:rFonts w:eastAsia="Calibri"/>
                <w:szCs w:val="28"/>
                <w:lang w:eastAsia="en-US"/>
              </w:rPr>
              <w:t>.</w:t>
            </w:r>
          </w:p>
        </w:tc>
        <w:tc>
          <w:tcPr>
            <w:tcW w:w="0" w:type="auto"/>
            <w:tcBorders>
              <w:top w:val="single" w:sz="4" w:space="0" w:color="000000"/>
              <w:left w:val="single" w:sz="4" w:space="0" w:color="000000"/>
              <w:bottom w:val="single" w:sz="4" w:space="0" w:color="000000"/>
              <w:right w:val="single" w:sz="4" w:space="0" w:color="000000"/>
            </w:tcBorders>
            <w:hideMark/>
          </w:tcPr>
          <w:p w:rsidR="009B1FA7" w:rsidRPr="009A295B" w:rsidRDefault="009B1FA7" w:rsidP="009A295B">
            <w:pPr>
              <w:rPr>
                <w:rFonts w:eastAsia="Calibri"/>
                <w:szCs w:val="28"/>
                <w:lang w:eastAsia="en-US"/>
              </w:rPr>
            </w:pPr>
            <w:r w:rsidRPr="009A295B">
              <w:rPr>
                <w:rFonts w:eastAsia="Calibri"/>
                <w:szCs w:val="28"/>
                <w:lang w:eastAsia="en-US"/>
              </w:rPr>
              <w:t>Резерв (+)/дефицит (-), ВПУ</w:t>
            </w:r>
            <w:proofErr w:type="gramStart"/>
            <w:r w:rsidRPr="009A295B">
              <w:rPr>
                <w:rFonts w:eastAsia="Calibri"/>
                <w:szCs w:val="28"/>
                <w:lang w:eastAsia="en-US"/>
              </w:rPr>
              <w:t>,</w:t>
            </w:r>
            <w:r w:rsidRPr="009A295B">
              <w:rPr>
                <w:rFonts w:eastAsia="Calibri"/>
                <w:color w:val="000000"/>
                <w:szCs w:val="28"/>
                <w:lang w:eastAsia="en-US"/>
              </w:rPr>
              <w:t>м</w:t>
            </w:r>
            <w:proofErr w:type="gramEnd"/>
            <w:r w:rsidRPr="009A295B">
              <w:rPr>
                <w:rFonts w:eastAsia="Calibri"/>
                <w:color w:val="000000"/>
                <w:szCs w:val="28"/>
                <w:vertAlign w:val="superscript"/>
                <w:lang w:eastAsia="en-US"/>
              </w:rPr>
              <w:t>3</w:t>
            </w:r>
            <w:r w:rsidRPr="009A295B">
              <w:rPr>
                <w:rFonts w:eastAsia="Calibri"/>
                <w:szCs w:val="28"/>
                <w:lang w:eastAsia="en-US"/>
              </w:rPr>
              <w:t>/ч</w:t>
            </w: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0" w:type="auto"/>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961"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c>
          <w:tcPr>
            <w:tcW w:w="1450" w:type="dxa"/>
            <w:tcBorders>
              <w:top w:val="single" w:sz="4" w:space="0" w:color="000000"/>
              <w:left w:val="single" w:sz="4" w:space="0" w:color="000000"/>
              <w:bottom w:val="single" w:sz="4" w:space="0" w:color="000000"/>
              <w:right w:val="single" w:sz="4" w:space="0" w:color="000000"/>
            </w:tcBorders>
          </w:tcPr>
          <w:p w:rsidR="009B1FA7" w:rsidRPr="009A295B" w:rsidRDefault="009B1FA7" w:rsidP="009A295B">
            <w:pPr>
              <w:jc w:val="center"/>
              <w:rPr>
                <w:rFonts w:eastAsia="Calibri"/>
                <w:color w:val="000000"/>
                <w:szCs w:val="28"/>
                <w:lang w:eastAsia="en-US"/>
              </w:rPr>
            </w:pPr>
          </w:p>
        </w:tc>
      </w:tr>
    </w:tbl>
    <w:p w:rsidR="009B1FA7" w:rsidRPr="009B1FA7" w:rsidRDefault="009B1FA7" w:rsidP="009B1FA7">
      <w:pPr>
        <w:spacing w:line="276" w:lineRule="auto"/>
        <w:rPr>
          <w:rFonts w:ascii="Bookman Old Style" w:hAnsi="Bookman Old Style"/>
          <w:b/>
          <w:bCs/>
          <w:caps/>
          <w:sz w:val="24"/>
          <w:szCs w:val="24"/>
          <w:lang w:eastAsia="en-US"/>
        </w:rPr>
        <w:sectPr w:rsidR="009B1FA7" w:rsidRPr="009B1FA7" w:rsidSect="00E6398F">
          <w:pgSz w:w="16838" w:h="11906" w:orient="landscape"/>
          <w:pgMar w:top="1134" w:right="851" w:bottom="1134" w:left="1701" w:header="709" w:footer="709" w:gutter="0"/>
          <w:cols w:space="720"/>
          <w:docGrid w:linePitch="381"/>
        </w:sectPr>
      </w:pPr>
    </w:p>
    <w:p w:rsidR="009B1FA7" w:rsidRDefault="009B1FA7" w:rsidP="000555C6">
      <w:pPr>
        <w:keepNext/>
        <w:keepLines/>
        <w:spacing w:before="120" w:line="240" w:lineRule="exact"/>
        <w:jc w:val="center"/>
        <w:rPr>
          <w:b/>
          <w:bCs/>
          <w:szCs w:val="28"/>
          <w:lang w:eastAsia="en-US"/>
        </w:rPr>
      </w:pPr>
      <w:bookmarkStart w:id="17" w:name="_Toc21101668"/>
      <w:bookmarkStart w:id="18" w:name="_Toc21101669"/>
      <w:r w:rsidRPr="000555C6">
        <w:rPr>
          <w:b/>
          <w:bCs/>
          <w:szCs w:val="28"/>
          <w:lang w:eastAsia="en-US"/>
        </w:rPr>
        <w:lastRenderedPageBreak/>
        <w:t>Раздел 4. Основные положения мастер - плана развития систем теплоснабжения поселения</w:t>
      </w:r>
    </w:p>
    <w:p w:rsidR="000555C6" w:rsidRPr="000555C6" w:rsidRDefault="000555C6" w:rsidP="000555C6">
      <w:pPr>
        <w:keepNext/>
        <w:keepLines/>
        <w:spacing w:before="120" w:line="240" w:lineRule="exact"/>
        <w:jc w:val="center"/>
        <w:rPr>
          <w:b/>
          <w:bCs/>
          <w:szCs w:val="28"/>
          <w:lang w:eastAsia="en-US"/>
        </w:rPr>
      </w:pPr>
    </w:p>
    <w:p w:rsidR="009B1FA7" w:rsidRPr="000555C6" w:rsidRDefault="009B1FA7" w:rsidP="000555C6">
      <w:pPr>
        <w:spacing w:line="360" w:lineRule="atLeast"/>
        <w:ind w:firstLine="709"/>
        <w:jc w:val="both"/>
        <w:rPr>
          <w:rFonts w:eastAsia="Calibri"/>
          <w:szCs w:val="28"/>
          <w:lang w:eastAsia="en-US"/>
        </w:rPr>
      </w:pPr>
      <w:r w:rsidRPr="000555C6">
        <w:rPr>
          <w:rFonts w:eastAsia="Calibri"/>
          <w:szCs w:val="28"/>
          <w:lang w:eastAsia="en-US"/>
        </w:rPr>
        <w:t xml:space="preserve">Для обеспечения устойчивого теплоснабжения необходимо использовать существующую систему централизованного теплоснабжения, с поддержанием ее в рабочем состоянии </w:t>
      </w:r>
      <w:proofErr w:type="gramStart"/>
      <w:r w:rsidRPr="000555C6">
        <w:rPr>
          <w:rFonts w:eastAsia="Calibri"/>
          <w:szCs w:val="28"/>
          <w:lang w:eastAsia="en-US"/>
        </w:rPr>
        <w:t>по</w:t>
      </w:r>
      <w:proofErr w:type="gramEnd"/>
      <w:r w:rsidRPr="000555C6">
        <w:rPr>
          <w:rFonts w:eastAsia="Calibri"/>
          <w:szCs w:val="28"/>
          <w:lang w:eastAsia="en-US"/>
        </w:rPr>
        <w:t xml:space="preserve"> средством капитальных и текущих ремонтов.</w:t>
      </w:r>
    </w:p>
    <w:p w:rsidR="009B1FA7" w:rsidRPr="009B1FA7" w:rsidRDefault="009B1FA7" w:rsidP="009B1FA7">
      <w:pPr>
        <w:keepNext/>
        <w:keepLines/>
        <w:spacing w:after="120"/>
        <w:ind w:firstLine="567"/>
        <w:jc w:val="center"/>
        <w:outlineLvl w:val="0"/>
        <w:rPr>
          <w:rFonts w:ascii="Bookman Old Style" w:hAnsi="Bookman Old Style"/>
          <w:b/>
          <w:bCs/>
          <w:sz w:val="24"/>
          <w:szCs w:val="24"/>
          <w:lang w:eastAsia="en-US"/>
        </w:rPr>
      </w:pPr>
    </w:p>
    <w:p w:rsidR="009B1FA7" w:rsidRDefault="009B1FA7" w:rsidP="00E3639F">
      <w:pPr>
        <w:keepNext/>
        <w:keepLines/>
        <w:spacing w:before="120" w:line="240" w:lineRule="exact"/>
        <w:jc w:val="center"/>
        <w:rPr>
          <w:b/>
          <w:bCs/>
          <w:szCs w:val="28"/>
          <w:lang w:eastAsia="en-US"/>
        </w:rPr>
      </w:pPr>
      <w:r w:rsidRPr="00E3639F">
        <w:rPr>
          <w:b/>
          <w:bCs/>
          <w:szCs w:val="28"/>
          <w:lang w:eastAsia="en-US"/>
        </w:rPr>
        <w:t>Раздел 5. Предложения по строительству, реконструкции и техническому перевооружению источников тепловой энергии</w:t>
      </w:r>
      <w:bookmarkEnd w:id="17"/>
    </w:p>
    <w:p w:rsidR="00E3639F" w:rsidRPr="00E3639F" w:rsidRDefault="00E3639F" w:rsidP="00E3639F">
      <w:pPr>
        <w:keepNext/>
        <w:keepLines/>
        <w:spacing w:line="360" w:lineRule="atLeast"/>
        <w:ind w:firstLine="709"/>
        <w:jc w:val="both"/>
        <w:rPr>
          <w:b/>
          <w:bCs/>
          <w:szCs w:val="28"/>
          <w:lang w:eastAsia="en-US"/>
        </w:rPr>
      </w:pPr>
    </w:p>
    <w:p w:rsidR="009B1FA7" w:rsidRPr="00E3639F" w:rsidRDefault="009B1FA7" w:rsidP="00E3639F">
      <w:pPr>
        <w:spacing w:line="360" w:lineRule="atLeast"/>
        <w:ind w:firstLine="709"/>
        <w:jc w:val="both"/>
        <w:rPr>
          <w:rFonts w:eastAsia="Calibri"/>
          <w:szCs w:val="28"/>
          <w:lang w:eastAsia="en-US"/>
        </w:rPr>
      </w:pPr>
      <w:r w:rsidRPr="00E3639F">
        <w:rPr>
          <w:rFonts w:eastAsia="Calibri"/>
          <w:szCs w:val="28"/>
          <w:lang w:eastAsia="en-US"/>
        </w:rPr>
        <w:t>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 предусматривается.</w:t>
      </w:r>
    </w:p>
    <w:p w:rsidR="009B1FA7" w:rsidRPr="00E3639F" w:rsidRDefault="009B1FA7" w:rsidP="00E3639F">
      <w:pPr>
        <w:keepNext/>
        <w:keepLines/>
        <w:spacing w:line="360" w:lineRule="atLeast"/>
        <w:ind w:firstLine="709"/>
        <w:jc w:val="both"/>
        <w:rPr>
          <w:bCs/>
          <w:szCs w:val="28"/>
          <w:lang w:eastAsia="en-US"/>
        </w:rPr>
      </w:pPr>
      <w:r w:rsidRPr="00E3639F">
        <w:rPr>
          <w:bCs/>
          <w:szCs w:val="28"/>
          <w:lang w:eastAsia="en-US"/>
        </w:rPr>
        <w:t>5.1</w:t>
      </w:r>
      <w:r w:rsidR="00D977B6">
        <w:rPr>
          <w:bCs/>
          <w:szCs w:val="28"/>
          <w:lang w:eastAsia="en-US"/>
        </w:rPr>
        <w:t>.</w:t>
      </w:r>
      <w:r w:rsidRPr="00E3639F">
        <w:rPr>
          <w:bCs/>
          <w:szCs w:val="28"/>
          <w:lang w:eastAsia="en-US"/>
        </w:rPr>
        <w:t xml:space="preserve">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18"/>
    </w:p>
    <w:p w:rsidR="009B1FA7" w:rsidRPr="00E3639F" w:rsidRDefault="009B1FA7" w:rsidP="00E3639F">
      <w:pPr>
        <w:keepNext/>
        <w:keepLines/>
        <w:spacing w:line="360" w:lineRule="atLeast"/>
        <w:ind w:firstLine="709"/>
        <w:jc w:val="both"/>
        <w:rPr>
          <w:bCs/>
          <w:szCs w:val="28"/>
          <w:lang w:eastAsia="en-US"/>
        </w:rPr>
      </w:pPr>
      <w:bookmarkStart w:id="19" w:name="_Toc21101670"/>
      <w:r w:rsidRPr="00E3639F">
        <w:rPr>
          <w:bCs/>
          <w:szCs w:val="28"/>
          <w:lang w:eastAsia="en-US"/>
        </w:rPr>
        <w:t xml:space="preserve">Мероприятия по развитию централизованного теплоснабжения на территории Демянского городского поселения на расчетный срок не предусматривается. </w:t>
      </w:r>
    </w:p>
    <w:p w:rsidR="009B1FA7" w:rsidRPr="00E3639F" w:rsidRDefault="009B1FA7" w:rsidP="00E3639F">
      <w:pPr>
        <w:keepNext/>
        <w:keepLines/>
        <w:spacing w:line="360" w:lineRule="atLeast"/>
        <w:ind w:firstLine="709"/>
        <w:jc w:val="both"/>
        <w:rPr>
          <w:bCs/>
          <w:szCs w:val="28"/>
          <w:lang w:eastAsia="en-US"/>
        </w:rPr>
      </w:pPr>
      <w:r w:rsidRPr="00E3639F">
        <w:rPr>
          <w:bCs/>
          <w:szCs w:val="28"/>
          <w:lang w:eastAsia="en-US"/>
        </w:rPr>
        <w:t>5.2</w:t>
      </w:r>
      <w:r w:rsidR="00D977B6">
        <w:rPr>
          <w:bCs/>
          <w:szCs w:val="28"/>
          <w:lang w:eastAsia="en-US"/>
        </w:rPr>
        <w:t xml:space="preserve">. </w:t>
      </w:r>
      <w:r w:rsidRPr="00E3639F">
        <w:rPr>
          <w:bCs/>
          <w:szCs w:val="28"/>
          <w:lang w:eastAsia="en-US"/>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9"/>
    </w:p>
    <w:p w:rsidR="009B1FA7" w:rsidRPr="00E3639F" w:rsidRDefault="009B1FA7" w:rsidP="00E3639F">
      <w:pPr>
        <w:spacing w:line="360" w:lineRule="atLeast"/>
        <w:ind w:firstLine="709"/>
        <w:jc w:val="both"/>
        <w:rPr>
          <w:rFonts w:eastAsia="Calibri"/>
          <w:szCs w:val="28"/>
          <w:lang w:eastAsia="en-US"/>
        </w:rPr>
      </w:pPr>
      <w:r w:rsidRPr="00E3639F">
        <w:rPr>
          <w:rFonts w:eastAsia="Calibri"/>
          <w:szCs w:val="28"/>
          <w:lang w:eastAsia="en-US"/>
        </w:rPr>
        <w:t>Мероприятия по развитию централизованного теплоснабжения на территории Демянского городского поселения на расчетный срок не предусматривается.</w:t>
      </w:r>
    </w:p>
    <w:p w:rsidR="009B1FA7" w:rsidRPr="00E3639F" w:rsidRDefault="009B1FA7" w:rsidP="00E3639F">
      <w:pPr>
        <w:keepNext/>
        <w:keepLines/>
        <w:spacing w:line="360" w:lineRule="atLeast"/>
        <w:ind w:firstLine="709"/>
        <w:jc w:val="both"/>
        <w:rPr>
          <w:bCs/>
          <w:szCs w:val="28"/>
          <w:lang w:eastAsia="en-US"/>
        </w:rPr>
      </w:pPr>
      <w:r w:rsidRPr="00E3639F">
        <w:rPr>
          <w:bCs/>
          <w:szCs w:val="28"/>
          <w:lang w:eastAsia="en-US"/>
        </w:rPr>
        <w:t>5.3</w:t>
      </w:r>
      <w:r w:rsidR="00D977B6">
        <w:rPr>
          <w:bCs/>
          <w:szCs w:val="28"/>
          <w:lang w:eastAsia="en-US"/>
        </w:rPr>
        <w:t>.</w:t>
      </w:r>
      <w:r w:rsidRPr="00E3639F">
        <w:rPr>
          <w:bCs/>
          <w:szCs w:val="28"/>
          <w:lang w:eastAsia="en-US"/>
        </w:rPr>
        <w:t xml:space="preserve"> Предложения по техническому перевооружению источников тепловой энергии с целью </w:t>
      </w:r>
      <w:proofErr w:type="gramStart"/>
      <w:r w:rsidRPr="00E3639F">
        <w:rPr>
          <w:bCs/>
          <w:szCs w:val="28"/>
          <w:lang w:eastAsia="en-US"/>
        </w:rPr>
        <w:t>повышения эффективности работы систем теплоснабжения</w:t>
      </w:r>
      <w:proofErr w:type="gramEnd"/>
    </w:p>
    <w:p w:rsidR="00D977B6" w:rsidRDefault="009B1FA7" w:rsidP="00D977B6">
      <w:pPr>
        <w:spacing w:line="360" w:lineRule="atLeast"/>
        <w:ind w:firstLine="709"/>
        <w:jc w:val="both"/>
        <w:rPr>
          <w:szCs w:val="28"/>
          <w:lang w:eastAsia="en-US"/>
        </w:rPr>
      </w:pPr>
      <w:r w:rsidRPr="00E3639F">
        <w:rPr>
          <w:szCs w:val="28"/>
          <w:lang w:eastAsia="en-US"/>
        </w:rPr>
        <w:t xml:space="preserve">Предложения по техническому перевооружению источников тепловой энергии с целью </w:t>
      </w:r>
      <w:proofErr w:type="gramStart"/>
      <w:r w:rsidRPr="00E3639F">
        <w:rPr>
          <w:szCs w:val="28"/>
          <w:lang w:eastAsia="en-US"/>
        </w:rPr>
        <w:t>повышения эффективности работы систем теплоснабжения</w:t>
      </w:r>
      <w:proofErr w:type="gramEnd"/>
      <w:r w:rsidRPr="00E3639F">
        <w:rPr>
          <w:szCs w:val="28"/>
          <w:lang w:eastAsia="en-US"/>
        </w:rPr>
        <w:t xml:space="preserve"> на территории </w:t>
      </w:r>
      <w:proofErr w:type="spellStart"/>
      <w:r w:rsidRPr="00E3639F">
        <w:rPr>
          <w:szCs w:val="28"/>
          <w:lang w:eastAsia="en-US"/>
        </w:rPr>
        <w:t>Демянскогого</w:t>
      </w:r>
      <w:proofErr w:type="spellEnd"/>
      <w:r w:rsidRPr="00E3639F">
        <w:rPr>
          <w:szCs w:val="28"/>
          <w:lang w:eastAsia="en-US"/>
        </w:rPr>
        <w:t xml:space="preserve"> городского поселения не планируется.</w:t>
      </w:r>
      <w:bookmarkStart w:id="20" w:name="_Toc21101672"/>
    </w:p>
    <w:p w:rsidR="009B1FA7" w:rsidRPr="00D977B6" w:rsidRDefault="009B1FA7" w:rsidP="00D977B6">
      <w:pPr>
        <w:spacing w:line="360" w:lineRule="atLeast"/>
        <w:ind w:firstLine="709"/>
        <w:jc w:val="both"/>
        <w:rPr>
          <w:szCs w:val="28"/>
          <w:lang w:eastAsia="en-US"/>
        </w:rPr>
      </w:pPr>
      <w:r w:rsidRPr="00E3639F">
        <w:rPr>
          <w:bCs/>
          <w:szCs w:val="28"/>
        </w:rPr>
        <w:t>5.4</w:t>
      </w:r>
      <w:r w:rsidR="00D977B6">
        <w:rPr>
          <w:bCs/>
          <w:szCs w:val="28"/>
        </w:rPr>
        <w:t>.</w:t>
      </w:r>
      <w:r w:rsidRPr="00E3639F">
        <w:rPr>
          <w:bCs/>
          <w:szCs w:val="28"/>
        </w:rPr>
        <w:t xml:space="preserve">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w:t>
      </w:r>
      <w:r w:rsidRPr="00E3639F">
        <w:rPr>
          <w:bCs/>
          <w:szCs w:val="28"/>
        </w:rPr>
        <w:lastRenderedPageBreak/>
        <w:t>случае, если продление срока службы технически невозможно или экономически нецелесообразно</w:t>
      </w:r>
      <w:bookmarkEnd w:id="20"/>
    </w:p>
    <w:p w:rsidR="009B1FA7" w:rsidRPr="00E3639F" w:rsidRDefault="009B1FA7" w:rsidP="00E3639F">
      <w:pPr>
        <w:spacing w:line="360" w:lineRule="atLeast"/>
        <w:ind w:firstLine="709"/>
        <w:jc w:val="both"/>
        <w:rPr>
          <w:szCs w:val="28"/>
        </w:rPr>
      </w:pPr>
      <w:r w:rsidRPr="00E3639F">
        <w:rPr>
          <w:szCs w:val="28"/>
          <w:lang w:eastAsia="en-US"/>
        </w:rPr>
        <w:t>На территории Демянского городского  поселения источники тепловой энергии, совместно работающие на единую тепловую сеть, отсутствуют.</w:t>
      </w:r>
    </w:p>
    <w:p w:rsidR="009B1FA7" w:rsidRPr="00E3639F" w:rsidRDefault="009B1FA7" w:rsidP="00E3639F">
      <w:pPr>
        <w:keepNext/>
        <w:keepLines/>
        <w:spacing w:line="360" w:lineRule="atLeast"/>
        <w:ind w:firstLine="709"/>
        <w:jc w:val="both"/>
        <w:rPr>
          <w:bCs/>
          <w:szCs w:val="28"/>
        </w:rPr>
      </w:pPr>
      <w:bookmarkStart w:id="21" w:name="_Toc21101673"/>
      <w:r w:rsidRPr="00E3639F">
        <w:rPr>
          <w:bCs/>
          <w:szCs w:val="28"/>
        </w:rPr>
        <w:t>5.5</w:t>
      </w:r>
      <w:r w:rsidR="00D977B6">
        <w:rPr>
          <w:bCs/>
          <w:szCs w:val="28"/>
        </w:rPr>
        <w:t>.</w:t>
      </w:r>
      <w:r w:rsidRPr="00E3639F">
        <w:rPr>
          <w:bCs/>
          <w:szCs w:val="28"/>
        </w:rPr>
        <w:t xml:space="preserve"> Меры по переоборудованию котельных в источники комбинированной выработки электрической и тепловой энергии</w:t>
      </w:r>
      <w:bookmarkEnd w:id="21"/>
    </w:p>
    <w:p w:rsidR="009B1FA7" w:rsidRPr="00E3639F" w:rsidRDefault="009B1FA7" w:rsidP="00E3639F">
      <w:pPr>
        <w:spacing w:line="360" w:lineRule="atLeast"/>
        <w:ind w:firstLine="709"/>
        <w:jc w:val="both"/>
        <w:rPr>
          <w:szCs w:val="28"/>
        </w:rPr>
      </w:pPr>
      <w:r w:rsidRPr="00E3639F">
        <w:rPr>
          <w:szCs w:val="28"/>
          <w:lang w:eastAsia="en-US"/>
        </w:rPr>
        <w:t>Переоборудование котельных на территории Демянского городского  поселения в источник комбинированной выработки электрической и тепловой энергии не предусматривается.</w:t>
      </w:r>
    </w:p>
    <w:p w:rsidR="009B1FA7" w:rsidRPr="00E3639F" w:rsidRDefault="009B1FA7" w:rsidP="00E3639F">
      <w:pPr>
        <w:keepNext/>
        <w:keepLines/>
        <w:spacing w:line="360" w:lineRule="atLeast"/>
        <w:ind w:firstLine="709"/>
        <w:jc w:val="both"/>
        <w:rPr>
          <w:bCs/>
          <w:szCs w:val="28"/>
        </w:rPr>
      </w:pPr>
      <w:bookmarkStart w:id="22" w:name="_Toc21101674"/>
      <w:r w:rsidRPr="00E3639F">
        <w:rPr>
          <w:bCs/>
          <w:szCs w:val="28"/>
        </w:rPr>
        <w:t>5.6</w:t>
      </w:r>
      <w:r w:rsidR="00D977B6">
        <w:rPr>
          <w:bCs/>
          <w:szCs w:val="28"/>
        </w:rPr>
        <w:t>.</w:t>
      </w:r>
      <w:r w:rsidRPr="00E3639F">
        <w:rPr>
          <w:bCs/>
          <w:szCs w:val="28"/>
        </w:rPr>
        <w:t xml:space="preserve">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bookmarkEnd w:id="22"/>
    </w:p>
    <w:p w:rsidR="009B1FA7" w:rsidRPr="00E3639F" w:rsidRDefault="009B1FA7" w:rsidP="00E3639F">
      <w:pPr>
        <w:spacing w:line="360" w:lineRule="atLeast"/>
        <w:ind w:firstLine="709"/>
        <w:jc w:val="both"/>
        <w:rPr>
          <w:szCs w:val="28"/>
        </w:rPr>
      </w:pPr>
      <w:r w:rsidRPr="00E3639F">
        <w:rPr>
          <w:szCs w:val="28"/>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 отсутствуют в связи с незначительной нагрузкой потребителей.</w:t>
      </w:r>
    </w:p>
    <w:p w:rsidR="009B1FA7" w:rsidRPr="00E3639F" w:rsidRDefault="009B1FA7" w:rsidP="00E3639F">
      <w:pPr>
        <w:keepNext/>
        <w:keepLines/>
        <w:spacing w:line="360" w:lineRule="atLeast"/>
        <w:ind w:firstLine="709"/>
        <w:jc w:val="both"/>
        <w:rPr>
          <w:bCs/>
          <w:szCs w:val="28"/>
        </w:rPr>
      </w:pPr>
      <w:bookmarkStart w:id="23" w:name="_Toc21101675"/>
      <w:r w:rsidRPr="00E3639F">
        <w:rPr>
          <w:bCs/>
          <w:szCs w:val="28"/>
        </w:rPr>
        <w:t>5.7</w:t>
      </w:r>
      <w:r w:rsidR="00D977B6">
        <w:rPr>
          <w:bCs/>
          <w:szCs w:val="28"/>
        </w:rPr>
        <w:t>.</w:t>
      </w:r>
      <w:r w:rsidRPr="00E3639F">
        <w:rPr>
          <w:bCs/>
          <w:szCs w:val="28"/>
        </w:rPr>
        <w:t xml:space="preserve">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bookmarkEnd w:id="23"/>
    </w:p>
    <w:p w:rsidR="009B1FA7" w:rsidRPr="00E3639F" w:rsidRDefault="009B1FA7" w:rsidP="00E3639F">
      <w:pPr>
        <w:spacing w:line="360" w:lineRule="atLeast"/>
        <w:ind w:firstLine="709"/>
        <w:jc w:val="both"/>
        <w:rPr>
          <w:szCs w:val="28"/>
        </w:rPr>
      </w:pPr>
      <w:r w:rsidRPr="00E3639F">
        <w:rPr>
          <w:szCs w:val="28"/>
        </w:rPr>
        <w:t>Меры по распределению (перераспределению) тепловой нагрузки потребителей тепловой энергии в каждой зоне действия систем теплоснабжения между источниками тепловой энергии, поставляющими тепловую энергию, не предусмотрены.</w:t>
      </w:r>
    </w:p>
    <w:p w:rsidR="009B1FA7" w:rsidRPr="00E3639F" w:rsidRDefault="009B1FA7" w:rsidP="00E3639F">
      <w:pPr>
        <w:keepNext/>
        <w:keepLines/>
        <w:spacing w:line="360" w:lineRule="atLeast"/>
        <w:ind w:firstLine="709"/>
        <w:jc w:val="both"/>
        <w:rPr>
          <w:bCs/>
          <w:szCs w:val="28"/>
        </w:rPr>
      </w:pPr>
      <w:bookmarkStart w:id="24" w:name="_Toc21101676"/>
      <w:r w:rsidRPr="00E3639F">
        <w:rPr>
          <w:bCs/>
          <w:szCs w:val="28"/>
        </w:rPr>
        <w:t>5.8</w:t>
      </w:r>
      <w:r w:rsidR="00D977B6">
        <w:rPr>
          <w:bCs/>
          <w:szCs w:val="28"/>
        </w:rPr>
        <w:t>.</w:t>
      </w:r>
      <w:r w:rsidRPr="00E3639F">
        <w:rPr>
          <w:bCs/>
          <w:szCs w:val="28"/>
        </w:rPr>
        <w:t xml:space="preserve"> Оптимальный температурный график отпуска тепловой энергии для каждого источника тепловой энергии</w:t>
      </w:r>
      <w:bookmarkEnd w:id="24"/>
    </w:p>
    <w:p w:rsidR="009B1FA7" w:rsidRPr="00E3639F" w:rsidRDefault="009B1FA7" w:rsidP="00E3639F">
      <w:pPr>
        <w:spacing w:line="360" w:lineRule="atLeast"/>
        <w:ind w:firstLine="709"/>
        <w:jc w:val="both"/>
        <w:rPr>
          <w:rFonts w:eastAsia="Calibri"/>
          <w:szCs w:val="28"/>
          <w:lang w:eastAsia="en-US"/>
        </w:rPr>
      </w:pPr>
      <w:r w:rsidRPr="00E3639F">
        <w:rPr>
          <w:rFonts w:eastAsia="Calibri"/>
          <w:szCs w:val="28"/>
          <w:lang w:eastAsia="en-US"/>
        </w:rPr>
        <w:t>В соответствии со СНиП 41-02-2003 регулирование отпуска теплоты от источников тепловой энергии предусматривается качественное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rsidR="009B1FA7" w:rsidRPr="00E3639F" w:rsidRDefault="009B1FA7" w:rsidP="00E3639F">
      <w:pPr>
        <w:spacing w:line="360" w:lineRule="atLeast"/>
        <w:ind w:firstLine="709"/>
        <w:jc w:val="both"/>
        <w:rPr>
          <w:rFonts w:eastAsia="Calibri"/>
          <w:szCs w:val="28"/>
          <w:lang w:eastAsia="en-US"/>
        </w:rPr>
      </w:pPr>
      <w:r w:rsidRPr="00E3639F">
        <w:rPr>
          <w:rFonts w:eastAsia="Calibri"/>
          <w:szCs w:val="28"/>
          <w:lang w:eastAsia="en-US"/>
        </w:rPr>
        <w:t>Оптимальным температурным графиком отпуска тепловой энергии является температурный график теплоносителя 95/70</w:t>
      </w:r>
      <w:proofErr w:type="gramStart"/>
      <w:r w:rsidRPr="00E3639F">
        <w:rPr>
          <w:rFonts w:eastAsia="Calibri"/>
          <w:szCs w:val="28"/>
          <w:lang w:eastAsia="en-US"/>
        </w:rPr>
        <w:t xml:space="preserve"> ºС</w:t>
      </w:r>
      <w:proofErr w:type="gramEnd"/>
      <w:r w:rsidRPr="00E3639F">
        <w:rPr>
          <w:rFonts w:eastAsia="Calibri"/>
          <w:szCs w:val="28"/>
          <w:lang w:eastAsia="en-US"/>
        </w:rPr>
        <w:t xml:space="preserve"> (без изменений), параметры по давлению остаются неизменными.</w:t>
      </w:r>
    </w:p>
    <w:p w:rsidR="009B1FA7" w:rsidRPr="00E3639F" w:rsidRDefault="009B1FA7" w:rsidP="00E3639F">
      <w:pPr>
        <w:spacing w:line="360" w:lineRule="atLeast"/>
        <w:ind w:firstLine="709"/>
        <w:jc w:val="both"/>
        <w:rPr>
          <w:rFonts w:eastAsia="Calibri"/>
          <w:szCs w:val="28"/>
          <w:lang w:eastAsia="en-US"/>
        </w:rPr>
      </w:pPr>
      <w:r w:rsidRPr="00E3639F">
        <w:rPr>
          <w:rFonts w:eastAsia="Calibri"/>
          <w:szCs w:val="28"/>
          <w:lang w:eastAsia="en-US"/>
        </w:rPr>
        <w:t>Изменение утвержденных температурных графиков отпуска тепловой энергии не предусматривается.</w:t>
      </w:r>
    </w:p>
    <w:p w:rsidR="009B1FA7" w:rsidRPr="00E3639F" w:rsidRDefault="009B1FA7" w:rsidP="00E3639F">
      <w:pPr>
        <w:keepNext/>
        <w:keepLines/>
        <w:spacing w:line="360" w:lineRule="atLeast"/>
        <w:ind w:firstLine="709"/>
        <w:jc w:val="both"/>
        <w:rPr>
          <w:bCs/>
          <w:szCs w:val="28"/>
          <w:lang w:eastAsia="en-US"/>
        </w:rPr>
      </w:pPr>
      <w:bookmarkStart w:id="25" w:name="_Toc21101677"/>
      <w:r w:rsidRPr="00E3639F">
        <w:rPr>
          <w:bCs/>
          <w:szCs w:val="28"/>
          <w:lang w:eastAsia="en-US"/>
        </w:rPr>
        <w:lastRenderedPageBreak/>
        <w:t>5.9</w:t>
      </w:r>
      <w:r w:rsidR="00D977B6">
        <w:rPr>
          <w:bCs/>
          <w:szCs w:val="28"/>
          <w:lang w:eastAsia="en-US"/>
        </w:rPr>
        <w:t xml:space="preserve">. </w:t>
      </w:r>
      <w:r w:rsidRPr="00E3639F">
        <w:rPr>
          <w:bCs/>
          <w:szCs w:val="28"/>
          <w:lang w:eastAsia="en-US"/>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w:t>
      </w:r>
      <w:bookmarkEnd w:id="25"/>
    </w:p>
    <w:p w:rsidR="009B1FA7" w:rsidRPr="00E3639F" w:rsidRDefault="009B1FA7" w:rsidP="00E3639F">
      <w:pPr>
        <w:spacing w:line="360" w:lineRule="atLeast"/>
        <w:ind w:firstLine="709"/>
        <w:jc w:val="both"/>
        <w:rPr>
          <w:szCs w:val="28"/>
        </w:rPr>
      </w:pPr>
      <w:r w:rsidRPr="00E3639F">
        <w:rPr>
          <w:szCs w:val="28"/>
        </w:rPr>
        <w:t>Предложения по перспективной установленной тепловой мощности каждого источника тепловой энергии отсутствуют.</w:t>
      </w:r>
    </w:p>
    <w:p w:rsidR="009B1FA7" w:rsidRPr="00E3639F" w:rsidRDefault="009B1FA7" w:rsidP="00E3639F">
      <w:pPr>
        <w:keepNext/>
        <w:keepLines/>
        <w:spacing w:line="360" w:lineRule="atLeast"/>
        <w:ind w:firstLine="709"/>
        <w:jc w:val="both"/>
        <w:rPr>
          <w:bCs/>
          <w:szCs w:val="28"/>
          <w:lang w:eastAsia="en-US"/>
        </w:rPr>
      </w:pPr>
      <w:bookmarkStart w:id="26" w:name="_Toc21101678"/>
      <w:r w:rsidRPr="00E3639F">
        <w:rPr>
          <w:bCs/>
          <w:szCs w:val="28"/>
          <w:lang w:eastAsia="en-US"/>
        </w:rPr>
        <w:t>5.10</w:t>
      </w:r>
      <w:r w:rsidR="00D977B6">
        <w:rPr>
          <w:bCs/>
          <w:szCs w:val="28"/>
          <w:lang w:eastAsia="en-US"/>
        </w:rPr>
        <w:t>.</w:t>
      </w:r>
      <w:r w:rsidRPr="00E3639F">
        <w:rPr>
          <w:bCs/>
          <w:szCs w:val="28"/>
          <w:lang w:eastAsia="en-US"/>
        </w:rPr>
        <w:t xml:space="preserve"> Анализ целесообразности ввода новых и реконструкции существующих источников тепловой энергии</w:t>
      </w:r>
      <w:bookmarkEnd w:id="26"/>
    </w:p>
    <w:p w:rsidR="009B1FA7" w:rsidRPr="00E3639F" w:rsidRDefault="009B1FA7" w:rsidP="00E3639F">
      <w:pPr>
        <w:spacing w:line="360" w:lineRule="atLeast"/>
        <w:ind w:firstLine="709"/>
        <w:jc w:val="both"/>
        <w:rPr>
          <w:rFonts w:eastAsia="Calibri"/>
          <w:szCs w:val="28"/>
          <w:lang w:eastAsia="en-US"/>
        </w:rPr>
      </w:pPr>
      <w:r w:rsidRPr="00E3639F">
        <w:rPr>
          <w:rFonts w:eastAsia="Calibri"/>
          <w:szCs w:val="28"/>
          <w:lang w:eastAsia="en-US"/>
        </w:rPr>
        <w:t>Ввод новых и реконструкция старых существующих источников тепловой энергии не предусматривается.</w:t>
      </w:r>
    </w:p>
    <w:p w:rsidR="009B1FA7" w:rsidRPr="00E3639F" w:rsidRDefault="009B1FA7" w:rsidP="00E3639F">
      <w:pPr>
        <w:keepNext/>
        <w:keepLines/>
        <w:spacing w:line="360" w:lineRule="atLeast"/>
        <w:ind w:firstLine="709"/>
        <w:jc w:val="both"/>
        <w:rPr>
          <w:bCs/>
          <w:szCs w:val="28"/>
          <w:lang w:eastAsia="en-US"/>
        </w:rPr>
      </w:pPr>
      <w:bookmarkStart w:id="27" w:name="_Toc21101679"/>
      <w:r w:rsidRPr="00E3639F">
        <w:rPr>
          <w:bCs/>
          <w:szCs w:val="28"/>
          <w:lang w:eastAsia="en-US"/>
        </w:rPr>
        <w:t>5.11</w:t>
      </w:r>
      <w:r w:rsidR="00D977B6">
        <w:rPr>
          <w:bCs/>
          <w:szCs w:val="28"/>
          <w:lang w:eastAsia="en-US"/>
        </w:rPr>
        <w:t>.</w:t>
      </w:r>
      <w:r w:rsidRPr="00E3639F">
        <w:rPr>
          <w:bCs/>
          <w:szCs w:val="28"/>
          <w:lang w:eastAsia="en-US"/>
        </w:rPr>
        <w:t xml:space="preserve"> Вид топлива, потребляемый источником тепловой энергии, в том числе с использованием возобновляемых источников энергии</w:t>
      </w:r>
      <w:bookmarkEnd w:id="27"/>
    </w:p>
    <w:p w:rsidR="009B1FA7" w:rsidRPr="00E3639F" w:rsidRDefault="009B1FA7" w:rsidP="00E3639F">
      <w:pPr>
        <w:spacing w:line="360" w:lineRule="atLeast"/>
        <w:ind w:firstLine="709"/>
        <w:jc w:val="both"/>
        <w:rPr>
          <w:szCs w:val="28"/>
        </w:rPr>
      </w:pPr>
      <w:r w:rsidRPr="00E3639F">
        <w:rPr>
          <w:szCs w:val="28"/>
        </w:rPr>
        <w:t>Характеристика топлива, используемого на источниках теплоснабжения, представлена в таблице 5.11.1.</w:t>
      </w:r>
    </w:p>
    <w:p w:rsidR="00E3639F" w:rsidRDefault="00E3639F" w:rsidP="009B1FA7">
      <w:pPr>
        <w:spacing w:after="120" w:line="276" w:lineRule="auto"/>
        <w:ind w:firstLine="709"/>
        <w:jc w:val="right"/>
        <w:rPr>
          <w:rFonts w:ascii="Bookman Old Style" w:hAnsi="Bookman Old Style" w:cs="Bookman Old Style"/>
          <w:sz w:val="24"/>
          <w:szCs w:val="24"/>
        </w:rPr>
        <w:sectPr w:rsidR="00E3639F" w:rsidSect="00E3639F">
          <w:pgSz w:w="11906" w:h="16838"/>
          <w:pgMar w:top="1134" w:right="567" w:bottom="1134" w:left="1985" w:header="720" w:footer="720" w:gutter="0"/>
          <w:cols w:space="720"/>
        </w:sectPr>
      </w:pPr>
    </w:p>
    <w:p w:rsidR="009B1FA7" w:rsidRPr="00E3639F" w:rsidRDefault="009B1FA7" w:rsidP="00E3639F">
      <w:pPr>
        <w:spacing w:line="360" w:lineRule="atLeast"/>
        <w:jc w:val="right"/>
        <w:rPr>
          <w:szCs w:val="28"/>
        </w:rPr>
      </w:pPr>
      <w:r w:rsidRPr="00E3639F">
        <w:rPr>
          <w:szCs w:val="28"/>
        </w:rPr>
        <w:lastRenderedPageBreak/>
        <w:t>Таблица 5.11.1</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9"/>
        <w:gridCol w:w="5057"/>
        <w:gridCol w:w="178"/>
        <w:gridCol w:w="4879"/>
      </w:tblGrid>
      <w:tr w:rsidR="009B1FA7" w:rsidRPr="009B1FA7" w:rsidTr="00D977B6">
        <w:trPr>
          <w:trHeight w:val="20"/>
        </w:trPr>
        <w:tc>
          <w:tcPr>
            <w:tcW w:w="1824" w:type="pct"/>
            <w:vMerge w:val="restar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bCs/>
                <w:szCs w:val="28"/>
                <w:lang w:eastAsia="en-US"/>
              </w:rPr>
            </w:pPr>
            <w:r w:rsidRPr="00E3639F">
              <w:rPr>
                <w:rFonts w:eastAsia="Calibri"/>
                <w:bCs/>
                <w:szCs w:val="28"/>
                <w:lang w:eastAsia="en-US"/>
              </w:rPr>
              <w:t>Показатели</w:t>
            </w:r>
          </w:p>
        </w:tc>
        <w:tc>
          <w:tcPr>
            <w:tcW w:w="3176" w:type="pct"/>
            <w:gridSpan w:val="3"/>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bCs/>
                <w:szCs w:val="28"/>
                <w:lang w:eastAsia="en-US"/>
              </w:rPr>
            </w:pPr>
            <w:r w:rsidRPr="00E3639F">
              <w:rPr>
                <w:rFonts w:eastAsia="Calibri"/>
                <w:bCs/>
                <w:szCs w:val="28"/>
                <w:lang w:eastAsia="en-US"/>
              </w:rPr>
              <w:t>Основное топливо</w:t>
            </w:r>
          </w:p>
        </w:tc>
      </w:tr>
      <w:tr w:rsidR="009B1FA7" w:rsidRPr="009B1FA7" w:rsidTr="00D977B6">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bCs/>
                <w:szCs w:val="28"/>
                <w:lang w:eastAsia="en-US"/>
              </w:rPr>
            </w:pP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bCs/>
                <w:szCs w:val="28"/>
                <w:lang w:eastAsia="en-US"/>
              </w:rPr>
            </w:pPr>
            <w:r w:rsidRPr="00E3639F">
              <w:rPr>
                <w:rFonts w:eastAsia="Calibri"/>
                <w:bCs/>
                <w:szCs w:val="28"/>
                <w:lang w:eastAsia="en-US"/>
              </w:rPr>
              <w:t>проектное</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bCs/>
                <w:szCs w:val="28"/>
                <w:lang w:eastAsia="en-US"/>
              </w:rPr>
            </w:pPr>
            <w:r w:rsidRPr="00E3639F">
              <w:rPr>
                <w:rFonts w:eastAsia="Calibri"/>
                <w:bCs/>
                <w:szCs w:val="28"/>
                <w:lang w:eastAsia="en-US"/>
              </w:rPr>
              <w:t>фактическое</w:t>
            </w:r>
          </w:p>
        </w:tc>
      </w:tr>
      <w:tr w:rsidR="009B1FA7" w:rsidRPr="009B1FA7" w:rsidTr="00D977B6">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bCs/>
                <w:szCs w:val="28"/>
                <w:lang w:eastAsia="en-US"/>
              </w:rPr>
            </w:pPr>
            <w:r w:rsidRPr="00E3639F">
              <w:rPr>
                <w:rFonts w:eastAsia="Calibri"/>
                <w:bCs/>
                <w:szCs w:val="28"/>
                <w:lang w:eastAsia="en-US"/>
              </w:rPr>
              <w:t>БМК № 1, пер. Молодежный, 1а</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Вид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Марка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Калорийность топлива</w:t>
            </w:r>
          </w:p>
        </w:tc>
        <w:tc>
          <w:tcPr>
            <w:tcW w:w="1588"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8120</w:t>
            </w:r>
          </w:p>
        </w:tc>
        <w:tc>
          <w:tcPr>
            <w:tcW w:w="1588" w:type="pct"/>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8106</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Расход топлива нормативный / фактический</w:t>
            </w:r>
          </w:p>
        </w:tc>
        <w:tc>
          <w:tcPr>
            <w:tcW w:w="1588"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230,66</w:t>
            </w:r>
          </w:p>
        </w:tc>
        <w:tc>
          <w:tcPr>
            <w:tcW w:w="1588" w:type="pct"/>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269,57</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Поставщик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Способ доставки на котельную</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Откуда осуществляется поставка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Периодичность поставки</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r>
      <w:tr w:rsidR="009B1FA7" w:rsidRPr="009B1FA7" w:rsidTr="00D977B6">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tcPr>
          <w:p w:rsidR="009B1FA7" w:rsidRPr="00E3639F" w:rsidRDefault="009B1FA7" w:rsidP="00E3639F">
            <w:pPr>
              <w:spacing w:before="120" w:line="240" w:lineRule="exact"/>
              <w:jc w:val="center"/>
              <w:rPr>
                <w:rFonts w:eastAsia="Calibri"/>
                <w:szCs w:val="28"/>
                <w:lang w:eastAsia="en-US"/>
              </w:rPr>
            </w:pPr>
          </w:p>
        </w:tc>
      </w:tr>
      <w:tr w:rsidR="009B1FA7" w:rsidRPr="009B1FA7" w:rsidTr="00D977B6">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bCs/>
                <w:szCs w:val="28"/>
                <w:lang w:eastAsia="en-US"/>
              </w:rPr>
              <w:t>БМК № 2, ул. Школьная, 19</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Вид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Марка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Калорийность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8120</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8106</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Расход топлива нормативный / фактический</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460,17</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582,16</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Поставщик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Способ доставки на котельную</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Откуда осуществляется поставка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Default="009B1FA7" w:rsidP="00E3639F">
            <w:pPr>
              <w:spacing w:before="120" w:line="240" w:lineRule="exact"/>
              <w:rPr>
                <w:rFonts w:eastAsia="Calibri"/>
                <w:szCs w:val="28"/>
                <w:lang w:eastAsia="en-US"/>
              </w:rPr>
            </w:pPr>
            <w:r w:rsidRPr="00E3639F">
              <w:rPr>
                <w:rFonts w:eastAsia="Calibri"/>
                <w:szCs w:val="28"/>
                <w:lang w:eastAsia="en-US"/>
              </w:rPr>
              <w:t>Периодичность поставки</w:t>
            </w:r>
          </w:p>
          <w:p w:rsidR="00D977B6" w:rsidRPr="00E3639F" w:rsidRDefault="00D977B6" w:rsidP="00E3639F">
            <w:pPr>
              <w:spacing w:before="120" w:line="240" w:lineRule="exact"/>
              <w:rPr>
                <w:rFonts w:eastAsia="Calibri"/>
                <w:szCs w:val="28"/>
                <w:lang w:eastAsia="en-US"/>
              </w:rPr>
            </w:pP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r>
      <w:tr w:rsidR="009B1FA7" w:rsidRPr="009B1FA7" w:rsidTr="00D977B6">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bCs/>
                <w:szCs w:val="28"/>
                <w:lang w:eastAsia="en-US"/>
              </w:rPr>
            </w:pPr>
            <w:r w:rsidRPr="00E3639F">
              <w:rPr>
                <w:rFonts w:eastAsia="Calibri"/>
                <w:bCs/>
                <w:szCs w:val="28"/>
                <w:lang w:eastAsia="en-US"/>
              </w:rPr>
              <w:lastRenderedPageBreak/>
              <w:t>БМК № 3, ул. Володарского, 2а</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Вид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Марка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Калорийность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8120</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8106</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Расход топлива нормативный / фактический</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285,82</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307,45</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Поставщик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Способ доставки на котельную</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Откуда осуществляется поставка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Периодичность поставки</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r>
      <w:tr w:rsidR="009B1FA7" w:rsidRPr="009B1FA7" w:rsidTr="00D977B6">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bCs/>
                <w:szCs w:val="28"/>
                <w:lang w:eastAsia="en-US"/>
              </w:rPr>
            </w:pPr>
            <w:r w:rsidRPr="00E3639F">
              <w:rPr>
                <w:rFonts w:eastAsia="Calibri"/>
                <w:bCs/>
                <w:szCs w:val="28"/>
                <w:lang w:eastAsia="en-US"/>
              </w:rPr>
              <w:t>БМК № 4, ул. К.Либкнехта, 50</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Вид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Марка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Калорийность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8120</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8106</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Расход топлива нормативный / фактический</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156,10</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229,39</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Поставщик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Способ доставки на котельную</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Откуда осуществляется поставка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Периодичность поставки</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r>
      <w:tr w:rsidR="009B1FA7" w:rsidRPr="009B1FA7" w:rsidTr="00D977B6">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bCs/>
                <w:szCs w:val="28"/>
                <w:lang w:eastAsia="en-US"/>
              </w:rPr>
            </w:pPr>
            <w:r w:rsidRPr="00E3639F">
              <w:rPr>
                <w:rFonts w:eastAsia="Calibri"/>
                <w:bCs/>
                <w:szCs w:val="28"/>
                <w:lang w:eastAsia="en-US"/>
              </w:rPr>
              <w:t>Котельная №5 (35) п. Демянск ул. Юбилейная</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Вид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Марка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Калорийность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8120</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8106</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Расход топлива нормативный / фактический</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70,63</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75,96</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lastRenderedPageBreak/>
              <w:t>Поставщик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Способ доставки на котельную</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Откуда осуществляется поставка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Периодичность поставки</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r>
      <w:tr w:rsidR="009B1FA7" w:rsidRPr="009B1FA7" w:rsidTr="00D977B6">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bCs/>
                <w:szCs w:val="28"/>
                <w:lang w:eastAsia="en-US"/>
              </w:rPr>
            </w:pPr>
            <w:r w:rsidRPr="00E3639F">
              <w:rPr>
                <w:rFonts w:eastAsia="Calibri"/>
                <w:bCs/>
                <w:szCs w:val="28"/>
                <w:lang w:eastAsia="en-US"/>
              </w:rPr>
              <w:t>Котельная №7 (34) п. Демянск Больничный городок</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Вид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Марка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Калорийность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8120</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8106</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Расход топлива нормативный / фактический</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253,60</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232,40</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Поставщик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Способ доставки на котельную</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Откуда осуществляется поставка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Периодичность поставки</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r>
      <w:tr w:rsidR="009B1FA7" w:rsidRPr="009B1FA7" w:rsidTr="00D977B6">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bCs/>
                <w:szCs w:val="28"/>
                <w:lang w:eastAsia="en-US"/>
              </w:rPr>
            </w:pPr>
            <w:r w:rsidRPr="00E3639F">
              <w:rPr>
                <w:rFonts w:eastAsia="Calibri"/>
                <w:bCs/>
                <w:szCs w:val="28"/>
                <w:lang w:eastAsia="en-US"/>
              </w:rPr>
              <w:t>ТГУ-НОРД 350 №9 ул. 25 Октября, д.1</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Вид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Марка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Калорийность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8120</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8106</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Расход топлива нормативный / фактический</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68,07</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67,25</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Поставщик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Способ доставки на котельную</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Откуда осуществляется поставка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Периодичность поставки</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r>
      <w:tr w:rsidR="009B1FA7" w:rsidRPr="009B1FA7" w:rsidTr="00D977B6">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bCs/>
                <w:szCs w:val="28"/>
                <w:lang w:eastAsia="en-US"/>
              </w:rPr>
            </w:pPr>
            <w:r w:rsidRPr="00E3639F">
              <w:rPr>
                <w:rFonts w:eastAsia="Calibri"/>
                <w:bCs/>
                <w:szCs w:val="28"/>
                <w:lang w:eastAsia="en-US"/>
              </w:rPr>
              <w:lastRenderedPageBreak/>
              <w:t>ТГУ-НОРД 60 №9а ул. 25 Октября, д. 1а</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Вид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природный газ</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Марка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Калорийность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8120</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8106</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Расход топлива нормативный / фактический</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18,68</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16,98</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Поставщик топлива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proofErr w:type="spellStart"/>
            <w:r w:rsidRPr="00E3639F">
              <w:rPr>
                <w:rFonts w:eastAsia="Calibri"/>
                <w:szCs w:val="28"/>
                <w:lang w:eastAsia="en-US"/>
              </w:rPr>
              <w:t>ООО</w:t>
            </w:r>
            <w:proofErr w:type="gramStart"/>
            <w:r w:rsidRPr="00E3639F">
              <w:rPr>
                <w:rFonts w:eastAsia="Calibri"/>
                <w:szCs w:val="28"/>
                <w:lang w:eastAsia="en-US"/>
              </w:rPr>
              <w:t>"Г</w:t>
            </w:r>
            <w:proofErr w:type="gramEnd"/>
            <w:r w:rsidRPr="00E3639F">
              <w:rPr>
                <w:rFonts w:eastAsia="Calibri"/>
                <w:szCs w:val="28"/>
                <w:lang w:eastAsia="en-US"/>
              </w:rPr>
              <w:t>азпроммежрегионгаз</w:t>
            </w:r>
            <w:proofErr w:type="spellEnd"/>
            <w:r w:rsidRPr="00E3639F">
              <w:rPr>
                <w:rFonts w:eastAsia="Calibri"/>
                <w:szCs w:val="28"/>
                <w:lang w:eastAsia="en-US"/>
              </w:rPr>
              <w:t xml:space="preserve"> Великий Новгород"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Способ доставки на котельную</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газопровод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Откуда осуществляется поставка</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Периодичность поставки</w:t>
            </w:r>
          </w:p>
        </w:tc>
        <w:tc>
          <w:tcPr>
            <w:tcW w:w="1588" w:type="pct"/>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c>
          <w:tcPr>
            <w:tcW w:w="1588" w:type="pct"/>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непрерывно</w:t>
            </w:r>
          </w:p>
        </w:tc>
      </w:tr>
      <w:tr w:rsidR="009B1FA7" w:rsidRPr="009B1FA7" w:rsidTr="00D977B6">
        <w:trPr>
          <w:trHeight w:val="20"/>
        </w:trPr>
        <w:tc>
          <w:tcPr>
            <w:tcW w:w="5000" w:type="pct"/>
            <w:gridSpan w:val="4"/>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bCs/>
                <w:szCs w:val="28"/>
                <w:lang w:eastAsia="en-US"/>
              </w:rPr>
            </w:pPr>
            <w:proofErr w:type="gramStart"/>
            <w:r w:rsidRPr="00E3639F">
              <w:rPr>
                <w:rFonts w:eastAsia="Calibri"/>
                <w:bCs/>
                <w:szCs w:val="28"/>
                <w:lang w:eastAsia="en-US"/>
              </w:rPr>
              <w:t>Источник теплоснабжения с сетями инженерно-технического обеспечения (ТГУ-НОРД 350М Демянский р-он, п. Демянск, пер. Пожарный, сооружение 5А</w:t>
            </w:r>
            <w:proofErr w:type="gramEnd"/>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Вид топлива</w:t>
            </w:r>
          </w:p>
        </w:tc>
        <w:tc>
          <w:tcPr>
            <w:tcW w:w="1644" w:type="pct"/>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w:t>
            </w:r>
          </w:p>
        </w:tc>
        <w:tc>
          <w:tcPr>
            <w:tcW w:w="1532"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газ</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Марка топлива</w:t>
            </w:r>
          </w:p>
        </w:tc>
        <w:tc>
          <w:tcPr>
            <w:tcW w:w="1644" w:type="pct"/>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32"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Калорийность топлива</w:t>
            </w:r>
          </w:p>
        </w:tc>
        <w:tc>
          <w:tcPr>
            <w:tcW w:w="1644" w:type="pct"/>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8000</w:t>
            </w:r>
          </w:p>
        </w:tc>
        <w:tc>
          <w:tcPr>
            <w:tcW w:w="1532"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8113</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Расход топлива нормативный / фактический</w:t>
            </w:r>
          </w:p>
        </w:tc>
        <w:tc>
          <w:tcPr>
            <w:tcW w:w="1644" w:type="pct"/>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w:t>
            </w:r>
          </w:p>
        </w:tc>
        <w:tc>
          <w:tcPr>
            <w:tcW w:w="1532"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70,34</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Поставщик топлива</w:t>
            </w:r>
          </w:p>
        </w:tc>
        <w:tc>
          <w:tcPr>
            <w:tcW w:w="1644" w:type="pct"/>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 xml:space="preserve">ООО «Газпром </w:t>
            </w:r>
            <w:proofErr w:type="spellStart"/>
            <w:r w:rsidRPr="00E3639F">
              <w:rPr>
                <w:rFonts w:eastAsia="Calibri"/>
                <w:szCs w:val="28"/>
                <w:lang w:eastAsia="en-US"/>
              </w:rPr>
              <w:t>межрегионгаз</w:t>
            </w:r>
            <w:proofErr w:type="spellEnd"/>
            <w:r w:rsidRPr="00E3639F">
              <w:rPr>
                <w:rFonts w:eastAsia="Calibri"/>
                <w:szCs w:val="28"/>
                <w:lang w:eastAsia="en-US"/>
              </w:rPr>
              <w:t xml:space="preserve"> Великий Новгород»</w:t>
            </w:r>
          </w:p>
        </w:tc>
        <w:tc>
          <w:tcPr>
            <w:tcW w:w="1532"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 xml:space="preserve">ООО «Газпром </w:t>
            </w:r>
            <w:proofErr w:type="spellStart"/>
            <w:r w:rsidRPr="00E3639F">
              <w:rPr>
                <w:rFonts w:eastAsia="Calibri"/>
                <w:szCs w:val="28"/>
                <w:lang w:eastAsia="en-US"/>
              </w:rPr>
              <w:t>межрегионгаз</w:t>
            </w:r>
            <w:proofErr w:type="spellEnd"/>
            <w:r w:rsidRPr="00E3639F">
              <w:rPr>
                <w:rFonts w:eastAsia="Calibri"/>
                <w:szCs w:val="28"/>
                <w:lang w:eastAsia="en-US"/>
              </w:rPr>
              <w:t xml:space="preserve"> Великий Новгород»</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Способ доставки на котельную</w:t>
            </w:r>
          </w:p>
        </w:tc>
        <w:tc>
          <w:tcPr>
            <w:tcW w:w="1644" w:type="pct"/>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Магистральная сеть</w:t>
            </w:r>
          </w:p>
        </w:tc>
        <w:tc>
          <w:tcPr>
            <w:tcW w:w="1532"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Магистральная сеть</w:t>
            </w: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Откуда осуществляется поставка</w:t>
            </w:r>
          </w:p>
        </w:tc>
        <w:tc>
          <w:tcPr>
            <w:tcW w:w="1644" w:type="pct"/>
            <w:gridSpan w:val="2"/>
            <w:tcBorders>
              <w:top w:val="single" w:sz="4" w:space="0" w:color="auto"/>
              <w:left w:val="single" w:sz="4" w:space="0" w:color="auto"/>
              <w:bottom w:val="single" w:sz="4" w:space="0" w:color="auto"/>
              <w:right w:val="single" w:sz="4" w:space="0" w:color="auto"/>
            </w:tcBorders>
          </w:tcPr>
          <w:p w:rsidR="009B1FA7" w:rsidRPr="00E3639F" w:rsidRDefault="009B1FA7" w:rsidP="00E3639F">
            <w:pPr>
              <w:spacing w:before="120" w:line="240" w:lineRule="exact"/>
              <w:jc w:val="center"/>
              <w:rPr>
                <w:rFonts w:eastAsia="Calibri"/>
                <w:szCs w:val="28"/>
                <w:lang w:eastAsia="en-US"/>
              </w:rPr>
            </w:pPr>
          </w:p>
        </w:tc>
        <w:tc>
          <w:tcPr>
            <w:tcW w:w="1532" w:type="pct"/>
            <w:tcBorders>
              <w:top w:val="single" w:sz="4" w:space="0" w:color="auto"/>
              <w:left w:val="single" w:sz="4" w:space="0" w:color="auto"/>
              <w:bottom w:val="single" w:sz="4" w:space="0" w:color="auto"/>
              <w:right w:val="single" w:sz="4" w:space="0" w:color="auto"/>
            </w:tcBorders>
          </w:tcPr>
          <w:p w:rsidR="009B1FA7" w:rsidRPr="00E3639F" w:rsidRDefault="009B1FA7" w:rsidP="00E3639F">
            <w:pPr>
              <w:spacing w:before="120" w:line="240" w:lineRule="exact"/>
              <w:jc w:val="center"/>
              <w:rPr>
                <w:rFonts w:eastAsia="Calibri"/>
                <w:szCs w:val="28"/>
                <w:lang w:eastAsia="en-US"/>
              </w:rPr>
            </w:pPr>
          </w:p>
        </w:tc>
      </w:tr>
      <w:tr w:rsidR="009B1FA7" w:rsidRPr="009B1FA7" w:rsidTr="00D977B6">
        <w:trPr>
          <w:trHeight w:val="20"/>
        </w:trPr>
        <w:tc>
          <w:tcPr>
            <w:tcW w:w="1824"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rPr>
                <w:rFonts w:eastAsia="Calibri"/>
                <w:szCs w:val="28"/>
                <w:lang w:eastAsia="en-US"/>
              </w:rPr>
            </w:pPr>
            <w:r w:rsidRPr="00E3639F">
              <w:rPr>
                <w:rFonts w:eastAsia="Calibri"/>
                <w:szCs w:val="28"/>
                <w:lang w:eastAsia="en-US"/>
              </w:rPr>
              <w:t>Периодичность поставки</w:t>
            </w:r>
          </w:p>
        </w:tc>
        <w:tc>
          <w:tcPr>
            <w:tcW w:w="1644" w:type="pct"/>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круглосуточно</w:t>
            </w:r>
          </w:p>
        </w:tc>
        <w:tc>
          <w:tcPr>
            <w:tcW w:w="1532" w:type="pct"/>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rFonts w:eastAsia="Calibri"/>
                <w:szCs w:val="28"/>
                <w:lang w:eastAsia="en-US"/>
              </w:rPr>
            </w:pPr>
            <w:r w:rsidRPr="00E3639F">
              <w:rPr>
                <w:rFonts w:eastAsia="Calibri"/>
                <w:szCs w:val="28"/>
                <w:lang w:eastAsia="en-US"/>
              </w:rPr>
              <w:t>круглосуточно</w:t>
            </w:r>
          </w:p>
        </w:tc>
      </w:tr>
    </w:tbl>
    <w:p w:rsidR="00E3639F" w:rsidRDefault="009B1FA7" w:rsidP="009B1FA7">
      <w:pPr>
        <w:spacing w:after="200" w:line="276" w:lineRule="auto"/>
        <w:jc w:val="center"/>
        <w:rPr>
          <w:rFonts w:ascii="Bookman Old Style" w:eastAsia="Calibri" w:hAnsi="Bookman Old Style" w:cs="Bookman Old Style"/>
          <w:sz w:val="24"/>
          <w:szCs w:val="24"/>
          <w:lang w:eastAsia="en-US"/>
        </w:rPr>
        <w:sectPr w:rsidR="00E3639F" w:rsidSect="00E3639F">
          <w:pgSz w:w="16838" w:h="11906" w:orient="landscape"/>
          <w:pgMar w:top="1418" w:right="567" w:bottom="1418" w:left="567" w:header="709" w:footer="709" w:gutter="0"/>
          <w:cols w:space="720"/>
          <w:docGrid w:linePitch="381"/>
        </w:sectPr>
      </w:pPr>
      <w:r w:rsidRPr="009B1FA7">
        <w:rPr>
          <w:rFonts w:ascii="Bookman Old Style" w:eastAsia="Calibri" w:hAnsi="Bookman Old Style" w:cs="Bookman Old Style"/>
          <w:sz w:val="24"/>
          <w:szCs w:val="24"/>
          <w:lang w:eastAsia="en-US"/>
        </w:rPr>
        <w:br w:type="page"/>
      </w:r>
    </w:p>
    <w:p w:rsidR="009B1FA7" w:rsidRPr="00E3639F" w:rsidRDefault="009B1FA7" w:rsidP="00E3639F">
      <w:pPr>
        <w:spacing w:before="120" w:line="240" w:lineRule="exact"/>
        <w:jc w:val="center"/>
        <w:rPr>
          <w:rFonts w:eastAsia="Calibri"/>
          <w:b/>
          <w:bCs/>
          <w:szCs w:val="28"/>
          <w:lang w:eastAsia="en-US"/>
        </w:rPr>
      </w:pPr>
      <w:r w:rsidRPr="00E3639F">
        <w:rPr>
          <w:rFonts w:eastAsia="Calibri"/>
          <w:b/>
          <w:bCs/>
          <w:szCs w:val="28"/>
          <w:lang w:eastAsia="en-US"/>
        </w:rPr>
        <w:lastRenderedPageBreak/>
        <w:t>Раздел 6. Предложения по строительству, реконструкции, модернизации и ремонту тепловых сетей</w:t>
      </w:r>
    </w:p>
    <w:p w:rsidR="009B1FA7" w:rsidRPr="00E3639F" w:rsidRDefault="009B1FA7" w:rsidP="00E3639F">
      <w:pPr>
        <w:autoSpaceDE w:val="0"/>
        <w:autoSpaceDN w:val="0"/>
        <w:adjustRightInd w:val="0"/>
        <w:spacing w:line="360" w:lineRule="atLeast"/>
        <w:ind w:firstLine="709"/>
        <w:jc w:val="both"/>
        <w:rPr>
          <w:rFonts w:eastAsia="Calibri"/>
          <w:b/>
          <w:bCs/>
          <w:szCs w:val="28"/>
          <w:lang w:eastAsia="en-US"/>
        </w:rPr>
      </w:pPr>
    </w:p>
    <w:p w:rsidR="009B1FA7" w:rsidRPr="00E3639F" w:rsidRDefault="009B1FA7" w:rsidP="00E3639F">
      <w:pPr>
        <w:widowControl w:val="0"/>
        <w:autoSpaceDE w:val="0"/>
        <w:autoSpaceDN w:val="0"/>
        <w:adjustRightInd w:val="0"/>
        <w:spacing w:line="360" w:lineRule="atLeast"/>
        <w:ind w:firstLine="709"/>
        <w:jc w:val="both"/>
        <w:rPr>
          <w:szCs w:val="28"/>
        </w:rPr>
      </w:pPr>
      <w:r w:rsidRPr="00E3639F">
        <w:rPr>
          <w:color w:val="000000"/>
          <w:szCs w:val="28"/>
        </w:rPr>
        <w:t xml:space="preserve">Для обеспечения нормативной надежности и безопасности теплоснабжения предусмотрены предложения (план мероприятий) по повышению надежности </w:t>
      </w:r>
      <w:r w:rsidRPr="00E3639F">
        <w:rPr>
          <w:szCs w:val="28"/>
        </w:rPr>
        <w:t xml:space="preserve">системы теплоснабжения ООО «ТК </w:t>
      </w:r>
      <w:proofErr w:type="gramStart"/>
      <w:r w:rsidRPr="00E3639F">
        <w:rPr>
          <w:szCs w:val="28"/>
        </w:rPr>
        <w:t>Новгородская</w:t>
      </w:r>
      <w:proofErr w:type="gramEnd"/>
      <w:r w:rsidRPr="00E3639F">
        <w:rPr>
          <w:szCs w:val="28"/>
        </w:rPr>
        <w:t>».</w:t>
      </w:r>
    </w:p>
    <w:p w:rsidR="009B1FA7" w:rsidRPr="00E3639F" w:rsidRDefault="009B1FA7" w:rsidP="00E3639F">
      <w:pPr>
        <w:widowControl w:val="0"/>
        <w:autoSpaceDE w:val="0"/>
        <w:autoSpaceDN w:val="0"/>
        <w:adjustRightInd w:val="0"/>
        <w:spacing w:line="360" w:lineRule="atLeast"/>
        <w:ind w:firstLine="709"/>
        <w:jc w:val="both"/>
        <w:rPr>
          <w:szCs w:val="28"/>
        </w:rPr>
      </w:pPr>
      <w:r w:rsidRPr="00E3639F">
        <w:rPr>
          <w:szCs w:val="28"/>
        </w:rPr>
        <w:t xml:space="preserve"> По данным ООО «ТК Новгородская»  в таблице 1  представлена характеристика источников системы теплоснабжения применимо к источникам системы теплоснабжения, расположенных на территории Демянского муниципального района.</w:t>
      </w:r>
    </w:p>
    <w:p w:rsidR="009B1FA7" w:rsidRPr="00E3639F" w:rsidRDefault="009B1FA7" w:rsidP="00E3639F">
      <w:pPr>
        <w:widowControl w:val="0"/>
        <w:autoSpaceDE w:val="0"/>
        <w:autoSpaceDN w:val="0"/>
        <w:adjustRightInd w:val="0"/>
        <w:spacing w:line="360" w:lineRule="atLeast"/>
        <w:ind w:firstLine="709"/>
        <w:jc w:val="both"/>
        <w:rPr>
          <w:szCs w:val="28"/>
        </w:rPr>
      </w:pPr>
      <w:r w:rsidRPr="00E3639F">
        <w:rPr>
          <w:szCs w:val="28"/>
        </w:rPr>
        <w:t xml:space="preserve">По данным ООО «ТК </w:t>
      </w:r>
      <w:proofErr w:type="gramStart"/>
      <w:r w:rsidRPr="00E3639F">
        <w:rPr>
          <w:szCs w:val="28"/>
        </w:rPr>
        <w:t>Новгородская</w:t>
      </w:r>
      <w:proofErr w:type="gramEnd"/>
      <w:r w:rsidRPr="00E3639F">
        <w:rPr>
          <w:szCs w:val="28"/>
        </w:rPr>
        <w:t xml:space="preserve">»  в таблице 2 представлены </w:t>
      </w:r>
      <w:r w:rsidRPr="00E3639F">
        <w:rPr>
          <w:color w:val="000000"/>
          <w:szCs w:val="28"/>
        </w:rPr>
        <w:t xml:space="preserve">предложения (план мероприятий) по повышению надежности </w:t>
      </w:r>
      <w:r w:rsidRPr="00E3639F">
        <w:rPr>
          <w:szCs w:val="28"/>
        </w:rPr>
        <w:t>системы теплоснабжения.</w:t>
      </w:r>
    </w:p>
    <w:p w:rsidR="009B1FA7" w:rsidRPr="00E3639F" w:rsidRDefault="009B1FA7" w:rsidP="00E3639F">
      <w:pPr>
        <w:widowControl w:val="0"/>
        <w:autoSpaceDE w:val="0"/>
        <w:autoSpaceDN w:val="0"/>
        <w:adjustRightInd w:val="0"/>
        <w:spacing w:line="360" w:lineRule="atLeast"/>
        <w:ind w:firstLine="709"/>
        <w:jc w:val="both"/>
        <w:rPr>
          <w:szCs w:val="28"/>
        </w:rPr>
      </w:pPr>
      <w:r w:rsidRPr="00E3639F">
        <w:rPr>
          <w:color w:val="000000"/>
          <w:szCs w:val="28"/>
        </w:rPr>
        <w:t xml:space="preserve">Для обеспечения нормативной надежности и безопасности теплоснабжения предусмотрены предложения (план мероприятий) по повышению надежности </w:t>
      </w:r>
      <w:r w:rsidRPr="00E3639F">
        <w:rPr>
          <w:szCs w:val="28"/>
        </w:rPr>
        <w:t xml:space="preserve">системы теплоснабжения ООО «ТК </w:t>
      </w:r>
      <w:proofErr w:type="gramStart"/>
      <w:r w:rsidRPr="00E3639F">
        <w:rPr>
          <w:szCs w:val="28"/>
        </w:rPr>
        <w:t>Северная</w:t>
      </w:r>
      <w:proofErr w:type="gramEnd"/>
      <w:r w:rsidRPr="00E3639F">
        <w:rPr>
          <w:szCs w:val="28"/>
        </w:rPr>
        <w:t>».</w:t>
      </w:r>
    </w:p>
    <w:p w:rsidR="009B1FA7" w:rsidRPr="00E3639F" w:rsidRDefault="00C4586F" w:rsidP="00E3639F">
      <w:pPr>
        <w:widowControl w:val="0"/>
        <w:autoSpaceDE w:val="0"/>
        <w:autoSpaceDN w:val="0"/>
        <w:adjustRightInd w:val="0"/>
        <w:spacing w:line="360" w:lineRule="atLeast"/>
        <w:ind w:firstLine="709"/>
        <w:jc w:val="both"/>
        <w:rPr>
          <w:szCs w:val="28"/>
        </w:rPr>
      </w:pPr>
      <w:r>
        <w:rPr>
          <w:szCs w:val="28"/>
        </w:rPr>
        <w:t xml:space="preserve">По данным ООО «ТК Северная» в </w:t>
      </w:r>
      <w:r w:rsidR="009B1FA7" w:rsidRPr="00E3639F">
        <w:rPr>
          <w:szCs w:val="28"/>
        </w:rPr>
        <w:t>таблице 3 представлена характеристика источников системы теплоснабжения применимо к источникам системы теплоснабжения, расположенных на территории Демянского муниципального района.</w:t>
      </w:r>
    </w:p>
    <w:p w:rsidR="009B1FA7" w:rsidRPr="00E3639F" w:rsidRDefault="009B1FA7" w:rsidP="00E3639F">
      <w:pPr>
        <w:widowControl w:val="0"/>
        <w:autoSpaceDE w:val="0"/>
        <w:autoSpaceDN w:val="0"/>
        <w:adjustRightInd w:val="0"/>
        <w:spacing w:line="360" w:lineRule="atLeast"/>
        <w:ind w:firstLine="709"/>
        <w:jc w:val="both"/>
        <w:rPr>
          <w:szCs w:val="28"/>
        </w:rPr>
      </w:pPr>
      <w:r w:rsidRPr="00E3639F">
        <w:rPr>
          <w:szCs w:val="28"/>
        </w:rPr>
        <w:t xml:space="preserve"> По данным ООО «Т</w:t>
      </w:r>
      <w:r w:rsidR="00C4586F">
        <w:rPr>
          <w:szCs w:val="28"/>
        </w:rPr>
        <w:t xml:space="preserve">К </w:t>
      </w:r>
      <w:proofErr w:type="gramStart"/>
      <w:r w:rsidR="00C4586F">
        <w:rPr>
          <w:szCs w:val="28"/>
        </w:rPr>
        <w:t>Северная</w:t>
      </w:r>
      <w:proofErr w:type="gramEnd"/>
      <w:r w:rsidR="00C4586F">
        <w:rPr>
          <w:szCs w:val="28"/>
        </w:rPr>
        <w:t xml:space="preserve">» в </w:t>
      </w:r>
      <w:r w:rsidRPr="00E3639F">
        <w:rPr>
          <w:szCs w:val="28"/>
        </w:rPr>
        <w:t xml:space="preserve">таблице 4 представлены </w:t>
      </w:r>
      <w:r w:rsidRPr="00E3639F">
        <w:rPr>
          <w:color w:val="000000"/>
          <w:szCs w:val="28"/>
        </w:rPr>
        <w:t xml:space="preserve">предложения (план мероприятий) по повышению надежности </w:t>
      </w:r>
      <w:r w:rsidRPr="00E3639F">
        <w:rPr>
          <w:szCs w:val="28"/>
        </w:rPr>
        <w:t>системы теплоснабжения.</w:t>
      </w:r>
    </w:p>
    <w:p w:rsidR="009B1FA7" w:rsidRPr="00E3639F" w:rsidRDefault="009B1FA7" w:rsidP="00E3639F">
      <w:pPr>
        <w:widowControl w:val="0"/>
        <w:autoSpaceDE w:val="0"/>
        <w:autoSpaceDN w:val="0"/>
        <w:adjustRightInd w:val="0"/>
        <w:spacing w:line="360" w:lineRule="atLeast"/>
        <w:ind w:firstLine="709"/>
        <w:jc w:val="both"/>
        <w:rPr>
          <w:szCs w:val="28"/>
        </w:rPr>
      </w:pPr>
    </w:p>
    <w:p w:rsidR="009B1FA7" w:rsidRPr="00E3639F" w:rsidRDefault="009B1FA7" w:rsidP="00E3639F">
      <w:pPr>
        <w:widowControl w:val="0"/>
        <w:autoSpaceDE w:val="0"/>
        <w:autoSpaceDN w:val="0"/>
        <w:adjustRightInd w:val="0"/>
        <w:spacing w:line="360" w:lineRule="atLeast"/>
        <w:ind w:firstLine="709"/>
        <w:jc w:val="both"/>
        <w:rPr>
          <w:szCs w:val="28"/>
        </w:rPr>
      </w:pPr>
    </w:p>
    <w:p w:rsidR="009B1FA7" w:rsidRPr="00E3639F" w:rsidRDefault="009B1FA7" w:rsidP="00E3639F">
      <w:pPr>
        <w:spacing w:line="360" w:lineRule="atLeast"/>
        <w:ind w:firstLine="709"/>
        <w:jc w:val="both"/>
        <w:rPr>
          <w:color w:val="000000"/>
          <w:szCs w:val="28"/>
        </w:rPr>
      </w:pPr>
    </w:p>
    <w:p w:rsidR="009B1FA7" w:rsidRPr="00E3639F" w:rsidRDefault="009B1FA7" w:rsidP="00E3639F">
      <w:pPr>
        <w:spacing w:line="360" w:lineRule="atLeast"/>
        <w:ind w:firstLine="709"/>
        <w:jc w:val="both"/>
        <w:rPr>
          <w:color w:val="000000"/>
          <w:szCs w:val="28"/>
        </w:rPr>
      </w:pPr>
    </w:p>
    <w:p w:rsidR="009B1FA7" w:rsidRPr="00E3639F" w:rsidRDefault="009B1FA7" w:rsidP="00E3639F">
      <w:pPr>
        <w:spacing w:line="360" w:lineRule="atLeast"/>
        <w:ind w:firstLine="709"/>
        <w:jc w:val="both"/>
        <w:rPr>
          <w:color w:val="000000"/>
          <w:szCs w:val="28"/>
        </w:rPr>
      </w:pPr>
    </w:p>
    <w:p w:rsidR="009B1FA7" w:rsidRPr="00E3639F" w:rsidRDefault="009B1FA7" w:rsidP="00E3639F">
      <w:pPr>
        <w:spacing w:line="360" w:lineRule="atLeast"/>
        <w:ind w:firstLine="709"/>
        <w:jc w:val="both"/>
        <w:rPr>
          <w:color w:val="000000"/>
          <w:szCs w:val="28"/>
        </w:rPr>
      </w:pPr>
    </w:p>
    <w:p w:rsidR="009B1FA7" w:rsidRPr="00E3639F" w:rsidRDefault="009B1FA7" w:rsidP="00E3639F">
      <w:pPr>
        <w:spacing w:line="360" w:lineRule="atLeast"/>
        <w:ind w:firstLine="709"/>
        <w:jc w:val="both"/>
        <w:rPr>
          <w:color w:val="000000"/>
          <w:szCs w:val="28"/>
        </w:rPr>
      </w:pPr>
    </w:p>
    <w:p w:rsidR="009B1FA7" w:rsidRPr="00E3639F" w:rsidRDefault="009B1FA7" w:rsidP="00E3639F">
      <w:pPr>
        <w:spacing w:line="360" w:lineRule="atLeast"/>
        <w:ind w:firstLine="709"/>
        <w:jc w:val="both"/>
        <w:rPr>
          <w:color w:val="000000"/>
          <w:szCs w:val="28"/>
        </w:rPr>
      </w:pPr>
    </w:p>
    <w:p w:rsidR="009B1FA7" w:rsidRPr="00E3639F" w:rsidRDefault="009B1FA7" w:rsidP="00E3639F">
      <w:pPr>
        <w:spacing w:line="360" w:lineRule="atLeast"/>
        <w:ind w:firstLine="709"/>
        <w:jc w:val="both"/>
        <w:rPr>
          <w:color w:val="000000"/>
          <w:szCs w:val="28"/>
        </w:rPr>
      </w:pPr>
    </w:p>
    <w:p w:rsidR="00E3639F" w:rsidRDefault="00E3639F" w:rsidP="009B1FA7">
      <w:pPr>
        <w:spacing w:after="120" w:line="276" w:lineRule="auto"/>
        <w:jc w:val="both"/>
        <w:rPr>
          <w:rFonts w:ascii="Bookman Old Style" w:hAnsi="Bookman Old Style" w:cs="Bookman Old Style"/>
          <w:color w:val="000000"/>
          <w:sz w:val="24"/>
          <w:szCs w:val="24"/>
        </w:rPr>
        <w:sectPr w:rsidR="00E3639F" w:rsidSect="00E3639F">
          <w:pgSz w:w="11906" w:h="16838"/>
          <w:pgMar w:top="1134" w:right="567" w:bottom="1134" w:left="1985" w:header="709" w:footer="709" w:gutter="0"/>
          <w:cols w:space="720"/>
          <w:docGrid w:linePitch="381"/>
        </w:sectPr>
      </w:pPr>
    </w:p>
    <w:p w:rsidR="009B1FA7" w:rsidRPr="009B1FA7" w:rsidRDefault="009B1FA7" w:rsidP="009B1FA7">
      <w:pPr>
        <w:spacing w:after="120" w:line="276" w:lineRule="auto"/>
        <w:jc w:val="both"/>
        <w:rPr>
          <w:rFonts w:ascii="Bookman Old Style" w:hAnsi="Bookman Old Style" w:cs="Bookman Old Style"/>
          <w:color w:val="000000"/>
          <w:sz w:val="24"/>
          <w:szCs w:val="24"/>
        </w:rPr>
      </w:pPr>
    </w:p>
    <w:p w:rsidR="009B1FA7" w:rsidRPr="009B1FA7" w:rsidRDefault="009B1FA7" w:rsidP="009B1FA7">
      <w:pPr>
        <w:spacing w:after="120" w:line="276" w:lineRule="auto"/>
        <w:ind w:firstLine="567"/>
        <w:jc w:val="right"/>
        <w:rPr>
          <w:rFonts w:eastAsia="Calibri"/>
          <w:szCs w:val="28"/>
          <w:lang w:eastAsia="en-US"/>
        </w:rPr>
      </w:pPr>
      <w:r w:rsidRPr="009B1FA7">
        <w:rPr>
          <w:rFonts w:eastAsia="Calibri"/>
          <w:szCs w:val="28"/>
          <w:lang w:eastAsia="en-US"/>
        </w:rPr>
        <w:t>Таблица 1.</w:t>
      </w:r>
    </w:p>
    <w:tbl>
      <w:tblPr>
        <w:tblW w:w="15750" w:type="dxa"/>
        <w:tblInd w:w="93" w:type="dxa"/>
        <w:tblLook w:val="04A0" w:firstRow="1" w:lastRow="0" w:firstColumn="1" w:lastColumn="0" w:noHBand="0" w:noVBand="1"/>
      </w:tblPr>
      <w:tblGrid>
        <w:gridCol w:w="19"/>
        <w:gridCol w:w="575"/>
        <w:gridCol w:w="3560"/>
        <w:gridCol w:w="1006"/>
        <w:gridCol w:w="2380"/>
        <w:gridCol w:w="2823"/>
        <w:gridCol w:w="2835"/>
        <w:gridCol w:w="2552"/>
      </w:tblGrid>
      <w:tr w:rsidR="009B1FA7" w:rsidRPr="009B1FA7" w:rsidTr="002334F6">
        <w:trPr>
          <w:trHeight w:val="300"/>
        </w:trPr>
        <w:tc>
          <w:tcPr>
            <w:tcW w:w="15750" w:type="dxa"/>
            <w:gridSpan w:val="8"/>
            <w:noWrap/>
            <w:hideMark/>
          </w:tcPr>
          <w:p w:rsidR="009B1FA7" w:rsidRPr="009B1FA7" w:rsidRDefault="009B1FA7" w:rsidP="002334F6">
            <w:pPr>
              <w:ind w:firstLine="567"/>
              <w:jc w:val="center"/>
              <w:rPr>
                <w:color w:val="000000"/>
                <w:szCs w:val="28"/>
              </w:rPr>
            </w:pPr>
            <w:r w:rsidRPr="009B1FA7">
              <w:rPr>
                <w:color w:val="000000"/>
                <w:szCs w:val="28"/>
              </w:rPr>
              <w:t>1. Характеристика источник</w:t>
            </w:r>
            <w:r w:rsidR="002334F6">
              <w:rPr>
                <w:color w:val="000000"/>
                <w:szCs w:val="28"/>
              </w:rPr>
              <w:t>ов системы теплоснабжения ООО «</w:t>
            </w:r>
            <w:proofErr w:type="spellStart"/>
            <w:r w:rsidR="002334F6">
              <w:rPr>
                <w:color w:val="000000"/>
                <w:szCs w:val="28"/>
              </w:rPr>
              <w:t>Т</w:t>
            </w:r>
            <w:proofErr w:type="gramStart"/>
            <w:r w:rsidR="002334F6">
              <w:rPr>
                <w:color w:val="000000"/>
                <w:szCs w:val="28"/>
              </w:rPr>
              <w:t>К»</w:t>
            </w:r>
            <w:proofErr w:type="gramEnd"/>
            <w:r w:rsidRPr="009B1FA7">
              <w:rPr>
                <w:color w:val="000000"/>
                <w:szCs w:val="28"/>
              </w:rPr>
              <w:t>Новгородская</w:t>
            </w:r>
            <w:proofErr w:type="spellEnd"/>
            <w:r w:rsidRPr="009B1FA7">
              <w:rPr>
                <w:color w:val="000000"/>
                <w:szCs w:val="28"/>
              </w:rPr>
              <w:t>"</w:t>
            </w:r>
          </w:p>
        </w:tc>
      </w:tr>
      <w:tr w:rsidR="009B1FA7" w:rsidRPr="00E3639F" w:rsidTr="00E3639F">
        <w:trPr>
          <w:trHeight w:val="660"/>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E3639F">
            <w:pPr>
              <w:spacing w:before="120" w:line="240" w:lineRule="exact"/>
              <w:jc w:val="center"/>
              <w:rPr>
                <w:color w:val="000000"/>
                <w:szCs w:val="28"/>
              </w:rPr>
            </w:pPr>
            <w:r w:rsidRPr="00E3639F">
              <w:rPr>
                <w:color w:val="000000"/>
                <w:szCs w:val="28"/>
              </w:rPr>
              <w:t xml:space="preserve">№ </w:t>
            </w:r>
            <w:proofErr w:type="gramStart"/>
            <w:r w:rsidRPr="00E3639F">
              <w:rPr>
                <w:color w:val="000000"/>
                <w:szCs w:val="28"/>
              </w:rPr>
              <w:t>п</w:t>
            </w:r>
            <w:proofErr w:type="gramEnd"/>
            <w:r w:rsidRPr="00E3639F">
              <w:rPr>
                <w:color w:val="000000"/>
                <w:szCs w:val="28"/>
              </w:rPr>
              <w:t>/п</w:t>
            </w:r>
          </w:p>
        </w:tc>
        <w:tc>
          <w:tcPr>
            <w:tcW w:w="3560" w:type="dxa"/>
            <w:tcBorders>
              <w:top w:val="single" w:sz="4" w:space="0" w:color="auto"/>
              <w:left w:val="nil"/>
              <w:bottom w:val="single" w:sz="4" w:space="0" w:color="auto"/>
              <w:right w:val="single" w:sz="4" w:space="0" w:color="auto"/>
            </w:tcBorders>
            <w:hideMark/>
          </w:tcPr>
          <w:p w:rsidR="009B1FA7" w:rsidRPr="00E3639F" w:rsidRDefault="009B1FA7" w:rsidP="00E3639F">
            <w:pPr>
              <w:spacing w:before="120" w:line="240" w:lineRule="exact"/>
              <w:jc w:val="center"/>
              <w:rPr>
                <w:color w:val="000000"/>
                <w:szCs w:val="28"/>
              </w:rPr>
            </w:pPr>
            <w:r w:rsidRPr="00E3639F">
              <w:rPr>
                <w:color w:val="000000"/>
                <w:szCs w:val="28"/>
              </w:rPr>
              <w:t>Показатель</w:t>
            </w:r>
          </w:p>
        </w:tc>
        <w:tc>
          <w:tcPr>
            <w:tcW w:w="1006" w:type="dxa"/>
            <w:tcBorders>
              <w:top w:val="single" w:sz="4" w:space="0" w:color="auto"/>
              <w:left w:val="nil"/>
              <w:bottom w:val="single" w:sz="4" w:space="0" w:color="auto"/>
              <w:right w:val="single" w:sz="4" w:space="0" w:color="auto"/>
            </w:tcBorders>
            <w:hideMark/>
          </w:tcPr>
          <w:p w:rsidR="009B1FA7" w:rsidRPr="00E3639F" w:rsidRDefault="009B1FA7" w:rsidP="00E3639F">
            <w:pPr>
              <w:spacing w:before="120" w:line="240" w:lineRule="exact"/>
              <w:jc w:val="center"/>
              <w:rPr>
                <w:color w:val="000000"/>
                <w:szCs w:val="28"/>
              </w:rPr>
            </w:pPr>
            <w:r w:rsidRPr="00E3639F">
              <w:rPr>
                <w:color w:val="000000"/>
                <w:szCs w:val="28"/>
              </w:rPr>
              <w:t>Ед. изм.</w:t>
            </w:r>
          </w:p>
        </w:tc>
        <w:tc>
          <w:tcPr>
            <w:tcW w:w="2380" w:type="dxa"/>
            <w:tcBorders>
              <w:top w:val="single" w:sz="4" w:space="0" w:color="auto"/>
              <w:left w:val="nil"/>
              <w:bottom w:val="single" w:sz="4" w:space="0" w:color="auto"/>
              <w:right w:val="single" w:sz="4" w:space="0" w:color="auto"/>
            </w:tcBorders>
            <w:hideMark/>
          </w:tcPr>
          <w:p w:rsidR="009B1FA7" w:rsidRPr="00E3639F" w:rsidRDefault="009B1FA7" w:rsidP="00E3639F">
            <w:pPr>
              <w:spacing w:before="120" w:line="240" w:lineRule="exact"/>
              <w:jc w:val="center"/>
              <w:rPr>
                <w:color w:val="000000"/>
                <w:szCs w:val="28"/>
              </w:rPr>
            </w:pPr>
            <w:r w:rsidRPr="00E3639F">
              <w:rPr>
                <w:color w:val="000000"/>
                <w:szCs w:val="28"/>
              </w:rPr>
              <w:t>Источник теплоснабжения №1</w:t>
            </w:r>
          </w:p>
        </w:tc>
        <w:tc>
          <w:tcPr>
            <w:tcW w:w="2823" w:type="dxa"/>
            <w:tcBorders>
              <w:top w:val="single" w:sz="4" w:space="0" w:color="auto"/>
              <w:left w:val="nil"/>
              <w:bottom w:val="single" w:sz="4" w:space="0" w:color="auto"/>
              <w:right w:val="single" w:sz="4" w:space="0" w:color="auto"/>
            </w:tcBorders>
            <w:hideMark/>
          </w:tcPr>
          <w:p w:rsidR="009B1FA7" w:rsidRPr="00E3639F" w:rsidRDefault="009B1FA7" w:rsidP="00E3639F">
            <w:pPr>
              <w:spacing w:before="120" w:line="240" w:lineRule="exact"/>
              <w:jc w:val="center"/>
              <w:rPr>
                <w:color w:val="000000"/>
                <w:szCs w:val="28"/>
              </w:rPr>
            </w:pPr>
            <w:r w:rsidRPr="00E3639F">
              <w:rPr>
                <w:color w:val="000000"/>
                <w:szCs w:val="28"/>
              </w:rPr>
              <w:t>Источник теплоснабжения №2</w:t>
            </w:r>
          </w:p>
        </w:tc>
        <w:tc>
          <w:tcPr>
            <w:tcW w:w="2835" w:type="dxa"/>
            <w:tcBorders>
              <w:top w:val="single" w:sz="4" w:space="0" w:color="auto"/>
              <w:left w:val="nil"/>
              <w:bottom w:val="single" w:sz="4" w:space="0" w:color="auto"/>
              <w:right w:val="single" w:sz="4" w:space="0" w:color="auto"/>
            </w:tcBorders>
            <w:hideMark/>
          </w:tcPr>
          <w:p w:rsidR="009B1FA7" w:rsidRPr="00E3639F" w:rsidRDefault="009B1FA7" w:rsidP="00E3639F">
            <w:pPr>
              <w:spacing w:before="120" w:line="240" w:lineRule="exact"/>
              <w:jc w:val="center"/>
              <w:rPr>
                <w:color w:val="000000"/>
                <w:szCs w:val="28"/>
              </w:rPr>
            </w:pPr>
            <w:r w:rsidRPr="00E3639F">
              <w:rPr>
                <w:color w:val="000000"/>
                <w:szCs w:val="28"/>
              </w:rPr>
              <w:t>Источник теплоснабжения №3</w:t>
            </w:r>
          </w:p>
        </w:tc>
        <w:tc>
          <w:tcPr>
            <w:tcW w:w="2552" w:type="dxa"/>
            <w:tcBorders>
              <w:top w:val="single" w:sz="4" w:space="0" w:color="auto"/>
              <w:left w:val="nil"/>
              <w:bottom w:val="single" w:sz="4" w:space="0" w:color="auto"/>
              <w:right w:val="single" w:sz="4" w:space="0" w:color="auto"/>
            </w:tcBorders>
            <w:hideMark/>
          </w:tcPr>
          <w:p w:rsidR="009B1FA7" w:rsidRPr="00E3639F" w:rsidRDefault="009B1FA7" w:rsidP="00E3639F">
            <w:pPr>
              <w:spacing w:before="120" w:line="240" w:lineRule="exact"/>
              <w:jc w:val="center"/>
              <w:rPr>
                <w:color w:val="000000"/>
                <w:szCs w:val="28"/>
              </w:rPr>
            </w:pPr>
            <w:r w:rsidRPr="00E3639F">
              <w:rPr>
                <w:color w:val="000000"/>
                <w:szCs w:val="28"/>
              </w:rPr>
              <w:t>Источник теплоснабжения №4</w:t>
            </w:r>
          </w:p>
        </w:tc>
      </w:tr>
      <w:tr w:rsidR="009B1FA7" w:rsidRPr="00E3639F" w:rsidTr="002334F6">
        <w:trPr>
          <w:trHeight w:val="55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1.</w:t>
            </w:r>
          </w:p>
        </w:tc>
        <w:tc>
          <w:tcPr>
            <w:tcW w:w="356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Наименование и адрес источника теплоснабжения (ТЭЦ, котельная)</w:t>
            </w:r>
          </w:p>
        </w:tc>
        <w:tc>
          <w:tcPr>
            <w:tcW w:w="1006" w:type="dxa"/>
            <w:tcBorders>
              <w:top w:val="nil"/>
              <w:left w:val="nil"/>
              <w:bottom w:val="single" w:sz="4" w:space="0" w:color="auto"/>
              <w:right w:val="single" w:sz="4" w:space="0" w:color="auto"/>
            </w:tcBorders>
            <w:vAlign w:val="center"/>
            <w:hideMark/>
          </w:tcPr>
          <w:p w:rsidR="009B1FA7" w:rsidRPr="00E3639F" w:rsidRDefault="009B1FA7" w:rsidP="00E3639F">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 xml:space="preserve">БМК №1 </w:t>
            </w:r>
            <w:r w:rsidR="002334F6">
              <w:rPr>
                <w:color w:val="000000"/>
                <w:szCs w:val="28"/>
              </w:rPr>
              <w:t xml:space="preserve">                    </w:t>
            </w:r>
            <w:r w:rsidRPr="00E3639F">
              <w:rPr>
                <w:color w:val="000000"/>
                <w:szCs w:val="28"/>
              </w:rPr>
              <w:t xml:space="preserve">п. Демянск </w:t>
            </w:r>
            <w:r w:rsidR="002334F6">
              <w:rPr>
                <w:color w:val="000000"/>
                <w:szCs w:val="28"/>
              </w:rPr>
              <w:t xml:space="preserve">              </w:t>
            </w:r>
            <w:r w:rsidRPr="00E3639F">
              <w:rPr>
                <w:color w:val="000000"/>
                <w:szCs w:val="28"/>
              </w:rPr>
              <w:t>пер. молодежный д. 1а</w:t>
            </w:r>
          </w:p>
        </w:tc>
        <w:tc>
          <w:tcPr>
            <w:tcW w:w="2823"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 xml:space="preserve">БМК №2 п. Демянск ул. </w:t>
            </w:r>
            <w:proofErr w:type="gramStart"/>
            <w:r w:rsidRPr="00E3639F">
              <w:rPr>
                <w:color w:val="000000"/>
                <w:szCs w:val="28"/>
              </w:rPr>
              <w:t>Школьная</w:t>
            </w:r>
            <w:proofErr w:type="gramEnd"/>
            <w:r w:rsidRPr="00E3639F">
              <w:rPr>
                <w:color w:val="000000"/>
                <w:szCs w:val="28"/>
              </w:rPr>
              <w:t xml:space="preserve"> д. 19</w:t>
            </w:r>
          </w:p>
        </w:tc>
        <w:tc>
          <w:tcPr>
            <w:tcW w:w="2835"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БМК №3 п. Демянск ул. Володарского д. 2а</w:t>
            </w:r>
          </w:p>
        </w:tc>
        <w:tc>
          <w:tcPr>
            <w:tcW w:w="2552"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 xml:space="preserve">БМК №4 </w:t>
            </w:r>
            <w:r w:rsidR="002334F6">
              <w:rPr>
                <w:color w:val="000000"/>
                <w:szCs w:val="28"/>
              </w:rPr>
              <w:t xml:space="preserve">                       </w:t>
            </w:r>
            <w:r w:rsidRPr="00E3639F">
              <w:rPr>
                <w:color w:val="000000"/>
                <w:szCs w:val="28"/>
              </w:rPr>
              <w:t xml:space="preserve">п. Демянск </w:t>
            </w:r>
            <w:r w:rsidR="002334F6">
              <w:rPr>
                <w:color w:val="000000"/>
                <w:szCs w:val="28"/>
              </w:rPr>
              <w:t xml:space="preserve">                </w:t>
            </w:r>
            <w:r w:rsidRPr="00E3639F">
              <w:rPr>
                <w:color w:val="000000"/>
                <w:szCs w:val="28"/>
              </w:rPr>
              <w:t xml:space="preserve">ул. К. Либкнехта </w:t>
            </w:r>
            <w:r w:rsidR="002334F6">
              <w:rPr>
                <w:color w:val="000000"/>
                <w:szCs w:val="28"/>
              </w:rPr>
              <w:t xml:space="preserve">    </w:t>
            </w:r>
            <w:r w:rsidRPr="00E3639F">
              <w:rPr>
                <w:color w:val="000000"/>
                <w:szCs w:val="28"/>
              </w:rPr>
              <w:t>д. 50</w:t>
            </w:r>
          </w:p>
        </w:tc>
      </w:tr>
      <w:tr w:rsidR="009B1FA7" w:rsidRPr="00E3639F" w:rsidTr="002334F6">
        <w:trPr>
          <w:trHeight w:val="55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2.</w:t>
            </w:r>
          </w:p>
        </w:tc>
        <w:tc>
          <w:tcPr>
            <w:tcW w:w="356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Информация о собственнике источника теплоснабжения</w:t>
            </w:r>
          </w:p>
        </w:tc>
        <w:tc>
          <w:tcPr>
            <w:tcW w:w="1006" w:type="dxa"/>
            <w:tcBorders>
              <w:top w:val="nil"/>
              <w:left w:val="nil"/>
              <w:bottom w:val="single" w:sz="4" w:space="0" w:color="auto"/>
              <w:right w:val="single" w:sz="4" w:space="0" w:color="auto"/>
            </w:tcBorders>
            <w:vAlign w:val="center"/>
            <w:hideMark/>
          </w:tcPr>
          <w:p w:rsidR="009B1FA7" w:rsidRPr="00E3639F" w:rsidRDefault="009B1FA7" w:rsidP="00E3639F">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частная собственность</w:t>
            </w:r>
          </w:p>
        </w:tc>
        <w:tc>
          <w:tcPr>
            <w:tcW w:w="2823"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частная собственность</w:t>
            </w:r>
          </w:p>
        </w:tc>
        <w:tc>
          <w:tcPr>
            <w:tcW w:w="2835"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частная собственность</w:t>
            </w:r>
          </w:p>
        </w:tc>
        <w:tc>
          <w:tcPr>
            <w:tcW w:w="2552"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частная собственность</w:t>
            </w:r>
          </w:p>
        </w:tc>
      </w:tr>
      <w:tr w:rsidR="009B1FA7" w:rsidRPr="00E3639F" w:rsidTr="002334F6">
        <w:trPr>
          <w:trHeight w:val="55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3.</w:t>
            </w:r>
          </w:p>
        </w:tc>
        <w:tc>
          <w:tcPr>
            <w:tcW w:w="356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 xml:space="preserve">Средняя фактическая тепловая нагрузка за </w:t>
            </w:r>
            <w:proofErr w:type="gramStart"/>
            <w:r w:rsidRPr="00E3639F">
              <w:rPr>
                <w:color w:val="000000"/>
                <w:szCs w:val="28"/>
              </w:rPr>
              <w:t>предшествующие</w:t>
            </w:r>
            <w:proofErr w:type="gramEnd"/>
            <w:r w:rsidRPr="00E3639F">
              <w:rPr>
                <w:color w:val="000000"/>
                <w:szCs w:val="28"/>
              </w:rPr>
              <w:t xml:space="preserve"> 12 месяцев</w:t>
            </w:r>
          </w:p>
        </w:tc>
        <w:tc>
          <w:tcPr>
            <w:tcW w:w="1006" w:type="dxa"/>
            <w:tcBorders>
              <w:top w:val="nil"/>
              <w:left w:val="nil"/>
              <w:bottom w:val="single" w:sz="4" w:space="0" w:color="auto"/>
              <w:right w:val="single" w:sz="4" w:space="0" w:color="auto"/>
            </w:tcBorders>
            <w:vAlign w:val="center"/>
            <w:hideMark/>
          </w:tcPr>
          <w:p w:rsidR="009B1FA7" w:rsidRPr="00E3639F" w:rsidRDefault="009B1FA7" w:rsidP="00E3639F">
            <w:pPr>
              <w:spacing w:before="120" w:line="240" w:lineRule="exact"/>
              <w:jc w:val="both"/>
              <w:rPr>
                <w:color w:val="000000"/>
                <w:szCs w:val="28"/>
              </w:rPr>
            </w:pPr>
            <w:r w:rsidRPr="00E3639F">
              <w:rPr>
                <w:color w:val="000000"/>
                <w:szCs w:val="28"/>
              </w:rPr>
              <w:t>Гкал/</w:t>
            </w:r>
            <w:proofErr w:type="gramStart"/>
            <w:r w:rsidRPr="00E3639F">
              <w:rPr>
                <w:color w:val="000000"/>
                <w:szCs w:val="28"/>
              </w:rPr>
              <w:t>ч</w:t>
            </w:r>
            <w:proofErr w:type="gramEnd"/>
          </w:p>
        </w:tc>
        <w:tc>
          <w:tcPr>
            <w:tcW w:w="238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0,838</w:t>
            </w:r>
          </w:p>
        </w:tc>
        <w:tc>
          <w:tcPr>
            <w:tcW w:w="2823"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1,621</w:t>
            </w:r>
          </w:p>
        </w:tc>
        <w:tc>
          <w:tcPr>
            <w:tcW w:w="2835"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0,948</w:t>
            </w:r>
          </w:p>
        </w:tc>
        <w:tc>
          <w:tcPr>
            <w:tcW w:w="2552"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0,619</w:t>
            </w:r>
          </w:p>
        </w:tc>
      </w:tr>
      <w:tr w:rsidR="009B1FA7" w:rsidRPr="00E3639F" w:rsidTr="002334F6">
        <w:trPr>
          <w:trHeight w:val="55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4.</w:t>
            </w:r>
          </w:p>
        </w:tc>
        <w:tc>
          <w:tcPr>
            <w:tcW w:w="356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 xml:space="preserve">Количество часов отопительного периода за </w:t>
            </w:r>
            <w:proofErr w:type="gramStart"/>
            <w:r w:rsidRPr="00E3639F">
              <w:rPr>
                <w:color w:val="000000"/>
                <w:szCs w:val="28"/>
              </w:rPr>
              <w:t>предшествующие</w:t>
            </w:r>
            <w:proofErr w:type="gramEnd"/>
            <w:r w:rsidRPr="00E3639F">
              <w:rPr>
                <w:color w:val="000000"/>
                <w:szCs w:val="28"/>
              </w:rPr>
              <w:t xml:space="preserve"> 12 месяцев</w:t>
            </w:r>
          </w:p>
        </w:tc>
        <w:tc>
          <w:tcPr>
            <w:tcW w:w="1006" w:type="dxa"/>
            <w:tcBorders>
              <w:top w:val="nil"/>
              <w:left w:val="nil"/>
              <w:bottom w:val="single" w:sz="4" w:space="0" w:color="auto"/>
              <w:right w:val="single" w:sz="4" w:space="0" w:color="auto"/>
            </w:tcBorders>
            <w:vAlign w:val="center"/>
            <w:hideMark/>
          </w:tcPr>
          <w:p w:rsidR="009B1FA7" w:rsidRPr="00E3639F" w:rsidRDefault="002334F6" w:rsidP="00E3639F">
            <w:pPr>
              <w:spacing w:before="120" w:line="240" w:lineRule="exact"/>
              <w:jc w:val="both"/>
              <w:rPr>
                <w:color w:val="000000"/>
                <w:szCs w:val="28"/>
              </w:rPr>
            </w:pPr>
            <w:r>
              <w:rPr>
                <w:color w:val="000000"/>
                <w:szCs w:val="28"/>
              </w:rPr>
              <w:t>ч</w:t>
            </w:r>
          </w:p>
        </w:tc>
        <w:tc>
          <w:tcPr>
            <w:tcW w:w="238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5280</w:t>
            </w:r>
          </w:p>
        </w:tc>
        <w:tc>
          <w:tcPr>
            <w:tcW w:w="2823"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5280</w:t>
            </w:r>
          </w:p>
        </w:tc>
        <w:tc>
          <w:tcPr>
            <w:tcW w:w="2835"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5280</w:t>
            </w:r>
          </w:p>
        </w:tc>
        <w:tc>
          <w:tcPr>
            <w:tcW w:w="2552"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5280</w:t>
            </w:r>
          </w:p>
        </w:tc>
      </w:tr>
      <w:tr w:rsidR="009B1FA7" w:rsidRPr="00E3639F" w:rsidTr="002334F6">
        <w:trPr>
          <w:trHeight w:val="55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5.</w:t>
            </w:r>
          </w:p>
        </w:tc>
        <w:tc>
          <w:tcPr>
            <w:tcW w:w="356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Наличие резервного электропитания</w:t>
            </w:r>
          </w:p>
        </w:tc>
        <w:tc>
          <w:tcPr>
            <w:tcW w:w="1006" w:type="dxa"/>
            <w:tcBorders>
              <w:top w:val="nil"/>
              <w:left w:val="nil"/>
              <w:bottom w:val="single" w:sz="4" w:space="0" w:color="auto"/>
              <w:right w:val="single" w:sz="4" w:space="0" w:color="auto"/>
            </w:tcBorders>
            <w:vAlign w:val="center"/>
            <w:hideMark/>
          </w:tcPr>
          <w:p w:rsidR="009B1FA7" w:rsidRPr="00E3639F" w:rsidRDefault="002334F6" w:rsidP="00E3639F">
            <w:pPr>
              <w:spacing w:before="120" w:line="240" w:lineRule="exact"/>
              <w:jc w:val="both"/>
              <w:rPr>
                <w:color w:val="000000"/>
                <w:szCs w:val="28"/>
              </w:rPr>
            </w:pPr>
            <w:r>
              <w:rPr>
                <w:color w:val="000000"/>
                <w:szCs w:val="28"/>
              </w:rPr>
              <w:t>д</w:t>
            </w:r>
            <w:r w:rsidR="009B1FA7" w:rsidRPr="00E3639F">
              <w:rPr>
                <w:color w:val="000000"/>
                <w:szCs w:val="28"/>
              </w:rPr>
              <w:t>а/нет</w:t>
            </w:r>
          </w:p>
        </w:tc>
        <w:tc>
          <w:tcPr>
            <w:tcW w:w="2380" w:type="dxa"/>
            <w:tcBorders>
              <w:top w:val="nil"/>
              <w:left w:val="nil"/>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д</w:t>
            </w:r>
            <w:r w:rsidR="009B1FA7" w:rsidRPr="00E3639F">
              <w:rPr>
                <w:color w:val="000000"/>
                <w:szCs w:val="28"/>
              </w:rPr>
              <w:t>а</w:t>
            </w:r>
          </w:p>
        </w:tc>
        <w:tc>
          <w:tcPr>
            <w:tcW w:w="2823" w:type="dxa"/>
            <w:tcBorders>
              <w:top w:val="nil"/>
              <w:left w:val="nil"/>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д</w:t>
            </w:r>
            <w:r w:rsidR="009B1FA7" w:rsidRPr="00E3639F">
              <w:rPr>
                <w:color w:val="000000"/>
                <w:szCs w:val="28"/>
              </w:rPr>
              <w:t>а</w:t>
            </w:r>
          </w:p>
        </w:tc>
        <w:tc>
          <w:tcPr>
            <w:tcW w:w="2835" w:type="dxa"/>
            <w:tcBorders>
              <w:top w:val="nil"/>
              <w:left w:val="nil"/>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д</w:t>
            </w:r>
            <w:r w:rsidR="009B1FA7" w:rsidRPr="00E3639F">
              <w:rPr>
                <w:color w:val="000000"/>
                <w:szCs w:val="28"/>
              </w:rPr>
              <w:t>а</w:t>
            </w:r>
          </w:p>
        </w:tc>
        <w:tc>
          <w:tcPr>
            <w:tcW w:w="2552" w:type="dxa"/>
            <w:tcBorders>
              <w:top w:val="nil"/>
              <w:left w:val="nil"/>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д</w:t>
            </w:r>
            <w:r w:rsidR="009B1FA7" w:rsidRPr="00E3639F">
              <w:rPr>
                <w:color w:val="000000"/>
                <w:szCs w:val="28"/>
              </w:rPr>
              <w:t>а</w:t>
            </w:r>
          </w:p>
        </w:tc>
      </w:tr>
      <w:tr w:rsidR="009B1FA7" w:rsidRPr="00E3639F" w:rsidTr="002334F6">
        <w:trPr>
          <w:trHeight w:val="55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6.</w:t>
            </w:r>
          </w:p>
        </w:tc>
        <w:tc>
          <w:tcPr>
            <w:tcW w:w="356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Наличие резервного водоснабжения</w:t>
            </w:r>
          </w:p>
        </w:tc>
        <w:tc>
          <w:tcPr>
            <w:tcW w:w="1006" w:type="dxa"/>
            <w:tcBorders>
              <w:top w:val="nil"/>
              <w:left w:val="nil"/>
              <w:bottom w:val="single" w:sz="4" w:space="0" w:color="auto"/>
              <w:right w:val="single" w:sz="4" w:space="0" w:color="auto"/>
            </w:tcBorders>
            <w:vAlign w:val="center"/>
            <w:hideMark/>
          </w:tcPr>
          <w:p w:rsidR="009B1FA7" w:rsidRPr="00E3639F" w:rsidRDefault="002334F6" w:rsidP="00E3639F">
            <w:pPr>
              <w:spacing w:before="120" w:line="240" w:lineRule="exact"/>
              <w:jc w:val="both"/>
              <w:rPr>
                <w:color w:val="000000"/>
                <w:szCs w:val="28"/>
              </w:rPr>
            </w:pPr>
            <w:r>
              <w:rPr>
                <w:color w:val="000000"/>
                <w:szCs w:val="28"/>
              </w:rPr>
              <w:t>д</w:t>
            </w:r>
            <w:r w:rsidR="009B1FA7" w:rsidRPr="00E3639F">
              <w:rPr>
                <w:color w:val="000000"/>
                <w:szCs w:val="28"/>
              </w:rPr>
              <w:t>а/нет</w:t>
            </w:r>
          </w:p>
        </w:tc>
        <w:tc>
          <w:tcPr>
            <w:tcW w:w="2380" w:type="dxa"/>
            <w:tcBorders>
              <w:top w:val="nil"/>
              <w:left w:val="nil"/>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д</w:t>
            </w:r>
            <w:r w:rsidR="009B1FA7" w:rsidRPr="00E3639F">
              <w:rPr>
                <w:color w:val="000000"/>
                <w:szCs w:val="28"/>
              </w:rPr>
              <w:t>а</w:t>
            </w:r>
          </w:p>
        </w:tc>
        <w:tc>
          <w:tcPr>
            <w:tcW w:w="2823" w:type="dxa"/>
            <w:tcBorders>
              <w:top w:val="nil"/>
              <w:left w:val="nil"/>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д</w:t>
            </w:r>
            <w:r w:rsidR="009B1FA7" w:rsidRPr="00E3639F">
              <w:rPr>
                <w:color w:val="000000"/>
                <w:szCs w:val="28"/>
              </w:rPr>
              <w:t>а</w:t>
            </w:r>
          </w:p>
        </w:tc>
        <w:tc>
          <w:tcPr>
            <w:tcW w:w="2835" w:type="dxa"/>
            <w:tcBorders>
              <w:top w:val="nil"/>
              <w:left w:val="nil"/>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д</w:t>
            </w:r>
            <w:r w:rsidR="009B1FA7" w:rsidRPr="00E3639F">
              <w:rPr>
                <w:color w:val="000000"/>
                <w:szCs w:val="28"/>
              </w:rPr>
              <w:t>а</w:t>
            </w:r>
          </w:p>
        </w:tc>
        <w:tc>
          <w:tcPr>
            <w:tcW w:w="2552" w:type="dxa"/>
            <w:tcBorders>
              <w:top w:val="nil"/>
              <w:left w:val="nil"/>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д</w:t>
            </w:r>
            <w:r w:rsidR="009B1FA7" w:rsidRPr="00E3639F">
              <w:rPr>
                <w:color w:val="000000"/>
                <w:szCs w:val="28"/>
              </w:rPr>
              <w:t>а</w:t>
            </w:r>
          </w:p>
        </w:tc>
      </w:tr>
      <w:tr w:rsidR="009B1FA7" w:rsidRPr="00E3639F" w:rsidTr="002334F6">
        <w:trPr>
          <w:trHeight w:val="285"/>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7.</w:t>
            </w:r>
          </w:p>
        </w:tc>
        <w:tc>
          <w:tcPr>
            <w:tcW w:w="35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Наличие резервного топлива</w:t>
            </w:r>
          </w:p>
        </w:tc>
        <w:tc>
          <w:tcPr>
            <w:tcW w:w="1006" w:type="dxa"/>
            <w:tcBorders>
              <w:top w:val="single" w:sz="4" w:space="0" w:color="auto"/>
              <w:left w:val="single" w:sz="4" w:space="0" w:color="auto"/>
              <w:bottom w:val="single" w:sz="4" w:space="0" w:color="auto"/>
              <w:right w:val="single" w:sz="4" w:space="0" w:color="auto"/>
            </w:tcBorders>
            <w:vAlign w:val="center"/>
            <w:hideMark/>
          </w:tcPr>
          <w:p w:rsidR="009B1FA7" w:rsidRPr="00E3639F" w:rsidRDefault="002334F6" w:rsidP="00E3639F">
            <w:pPr>
              <w:spacing w:before="120" w:line="240" w:lineRule="exact"/>
              <w:jc w:val="both"/>
              <w:rPr>
                <w:color w:val="000000"/>
                <w:szCs w:val="28"/>
              </w:rPr>
            </w:pPr>
            <w:r>
              <w:rPr>
                <w:color w:val="000000"/>
                <w:szCs w:val="28"/>
              </w:rPr>
              <w:t>д</w:t>
            </w:r>
            <w:r w:rsidR="009B1FA7" w:rsidRPr="00E3639F">
              <w:rPr>
                <w:color w:val="000000"/>
                <w:szCs w:val="28"/>
              </w:rPr>
              <w:t>а/нет</w:t>
            </w:r>
          </w:p>
        </w:tc>
        <w:tc>
          <w:tcPr>
            <w:tcW w:w="2380" w:type="dxa"/>
            <w:tcBorders>
              <w:top w:val="single" w:sz="4" w:space="0" w:color="auto"/>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н</w:t>
            </w:r>
            <w:r w:rsidR="009B1FA7" w:rsidRPr="00E3639F">
              <w:rPr>
                <w:color w:val="000000"/>
                <w:szCs w:val="28"/>
              </w:rPr>
              <w:t>ет</w:t>
            </w:r>
          </w:p>
        </w:tc>
        <w:tc>
          <w:tcPr>
            <w:tcW w:w="2823" w:type="dxa"/>
            <w:tcBorders>
              <w:top w:val="single" w:sz="4" w:space="0" w:color="auto"/>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н</w:t>
            </w:r>
            <w:r w:rsidR="009B1FA7" w:rsidRPr="00E3639F">
              <w:rPr>
                <w:color w:val="000000"/>
                <w:szCs w:val="28"/>
              </w:rPr>
              <w:t>ет</w:t>
            </w:r>
          </w:p>
        </w:tc>
        <w:tc>
          <w:tcPr>
            <w:tcW w:w="2835" w:type="dxa"/>
            <w:tcBorders>
              <w:top w:val="single" w:sz="4" w:space="0" w:color="auto"/>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н</w:t>
            </w:r>
            <w:r w:rsidR="009B1FA7" w:rsidRPr="00E3639F">
              <w:rPr>
                <w:color w:val="000000"/>
                <w:szCs w:val="28"/>
              </w:rPr>
              <w:t>ет</w:t>
            </w:r>
          </w:p>
        </w:tc>
        <w:tc>
          <w:tcPr>
            <w:tcW w:w="2552" w:type="dxa"/>
            <w:tcBorders>
              <w:top w:val="single" w:sz="4" w:space="0" w:color="auto"/>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н</w:t>
            </w:r>
            <w:r w:rsidR="009B1FA7" w:rsidRPr="00E3639F">
              <w:rPr>
                <w:color w:val="000000"/>
                <w:szCs w:val="28"/>
              </w:rPr>
              <w:t>ет</w:t>
            </w:r>
          </w:p>
        </w:tc>
      </w:tr>
      <w:tr w:rsidR="009B1FA7" w:rsidRPr="00E3639F" w:rsidTr="002334F6">
        <w:trPr>
          <w:trHeight w:val="1440"/>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lastRenderedPageBreak/>
              <w:t>8.</w:t>
            </w:r>
          </w:p>
        </w:tc>
        <w:tc>
          <w:tcPr>
            <w:tcW w:w="35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Доля тепловой нагрузки, не обеспеченной мощностью источников тепловой энергии и/или пропускной способностью тепловых сетей</w:t>
            </w:r>
          </w:p>
        </w:tc>
        <w:tc>
          <w:tcPr>
            <w:tcW w:w="1006"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w:t>
            </w:r>
          </w:p>
        </w:tc>
        <w:tc>
          <w:tcPr>
            <w:tcW w:w="238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w:t>
            </w:r>
          </w:p>
        </w:tc>
        <w:tc>
          <w:tcPr>
            <w:tcW w:w="2823"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w:t>
            </w:r>
          </w:p>
        </w:tc>
        <w:tc>
          <w:tcPr>
            <w:tcW w:w="2835"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w:t>
            </w:r>
          </w:p>
        </w:tc>
        <w:tc>
          <w:tcPr>
            <w:tcW w:w="2552"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w:t>
            </w:r>
          </w:p>
        </w:tc>
      </w:tr>
      <w:tr w:rsidR="009B1FA7" w:rsidRPr="00E3639F" w:rsidTr="002334F6">
        <w:trPr>
          <w:trHeight w:val="2145"/>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9.</w:t>
            </w:r>
          </w:p>
        </w:tc>
        <w:tc>
          <w:tcPr>
            <w:tcW w:w="3560"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Отношение резервируемой расчётной тепловой нагрузки к сумме расчётных тепловых нагрузок, подлежащих резервированию согласно схеме теплоснабжения поселений, городских округов</w:t>
            </w:r>
          </w:p>
        </w:tc>
        <w:tc>
          <w:tcPr>
            <w:tcW w:w="1006"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w:t>
            </w:r>
          </w:p>
        </w:tc>
        <w:tc>
          <w:tcPr>
            <w:tcW w:w="2380"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w:t>
            </w:r>
          </w:p>
        </w:tc>
        <w:tc>
          <w:tcPr>
            <w:tcW w:w="2823"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w:t>
            </w:r>
          </w:p>
        </w:tc>
        <w:tc>
          <w:tcPr>
            <w:tcW w:w="2835"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w:t>
            </w:r>
          </w:p>
        </w:tc>
        <w:tc>
          <w:tcPr>
            <w:tcW w:w="2552"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w:t>
            </w:r>
          </w:p>
        </w:tc>
      </w:tr>
      <w:tr w:rsidR="009B1FA7" w:rsidRPr="00E3639F" w:rsidTr="00E3639F">
        <w:trPr>
          <w:trHeight w:val="300"/>
        </w:trPr>
        <w:tc>
          <w:tcPr>
            <w:tcW w:w="594" w:type="dxa"/>
            <w:gridSpan w:val="2"/>
            <w:noWrap/>
            <w:vAlign w:val="bottom"/>
            <w:hideMark/>
          </w:tcPr>
          <w:p w:rsidR="009B1FA7" w:rsidRPr="00E3639F" w:rsidRDefault="009B1FA7" w:rsidP="00E3639F">
            <w:pPr>
              <w:spacing w:before="120" w:line="240" w:lineRule="exact"/>
              <w:rPr>
                <w:rFonts w:eastAsia="Calibri"/>
                <w:szCs w:val="28"/>
              </w:rPr>
            </w:pPr>
          </w:p>
        </w:tc>
        <w:tc>
          <w:tcPr>
            <w:tcW w:w="3560" w:type="dxa"/>
            <w:noWrap/>
            <w:vAlign w:val="bottom"/>
            <w:hideMark/>
          </w:tcPr>
          <w:p w:rsidR="009B1FA7" w:rsidRPr="00E3639F" w:rsidRDefault="009B1FA7" w:rsidP="00E3639F">
            <w:pPr>
              <w:spacing w:before="120" w:line="240" w:lineRule="exact"/>
              <w:rPr>
                <w:rFonts w:eastAsia="Calibri"/>
                <w:szCs w:val="28"/>
              </w:rPr>
            </w:pPr>
          </w:p>
        </w:tc>
        <w:tc>
          <w:tcPr>
            <w:tcW w:w="1006" w:type="dxa"/>
            <w:noWrap/>
            <w:vAlign w:val="bottom"/>
            <w:hideMark/>
          </w:tcPr>
          <w:p w:rsidR="009B1FA7" w:rsidRPr="00E3639F" w:rsidRDefault="009B1FA7" w:rsidP="00E3639F">
            <w:pPr>
              <w:spacing w:before="120" w:line="240" w:lineRule="exact"/>
              <w:rPr>
                <w:rFonts w:eastAsia="Calibri"/>
                <w:szCs w:val="28"/>
              </w:rPr>
            </w:pPr>
          </w:p>
        </w:tc>
        <w:tc>
          <w:tcPr>
            <w:tcW w:w="2380" w:type="dxa"/>
            <w:noWrap/>
            <w:vAlign w:val="bottom"/>
            <w:hideMark/>
          </w:tcPr>
          <w:p w:rsidR="009B1FA7" w:rsidRPr="00E3639F" w:rsidRDefault="009B1FA7" w:rsidP="00E3639F">
            <w:pPr>
              <w:spacing w:before="120" w:line="240" w:lineRule="exact"/>
              <w:rPr>
                <w:rFonts w:eastAsia="Calibri"/>
                <w:szCs w:val="28"/>
              </w:rPr>
            </w:pPr>
          </w:p>
        </w:tc>
        <w:tc>
          <w:tcPr>
            <w:tcW w:w="2823" w:type="dxa"/>
            <w:noWrap/>
            <w:vAlign w:val="bottom"/>
            <w:hideMark/>
          </w:tcPr>
          <w:p w:rsidR="009B1FA7" w:rsidRPr="00E3639F" w:rsidRDefault="009B1FA7" w:rsidP="00E3639F">
            <w:pPr>
              <w:spacing w:before="120" w:line="240" w:lineRule="exact"/>
              <w:rPr>
                <w:rFonts w:eastAsia="Calibri"/>
                <w:szCs w:val="28"/>
              </w:rPr>
            </w:pPr>
          </w:p>
        </w:tc>
        <w:tc>
          <w:tcPr>
            <w:tcW w:w="2835" w:type="dxa"/>
            <w:noWrap/>
            <w:vAlign w:val="bottom"/>
            <w:hideMark/>
          </w:tcPr>
          <w:p w:rsidR="009B1FA7" w:rsidRPr="00E3639F" w:rsidRDefault="009B1FA7" w:rsidP="00E3639F">
            <w:pPr>
              <w:spacing w:before="120" w:line="240" w:lineRule="exact"/>
              <w:rPr>
                <w:rFonts w:eastAsia="Calibri"/>
                <w:szCs w:val="28"/>
              </w:rPr>
            </w:pPr>
          </w:p>
        </w:tc>
        <w:tc>
          <w:tcPr>
            <w:tcW w:w="2552" w:type="dxa"/>
            <w:noWrap/>
            <w:vAlign w:val="bottom"/>
            <w:hideMark/>
          </w:tcPr>
          <w:p w:rsidR="009B1FA7" w:rsidRPr="00E3639F" w:rsidRDefault="009B1FA7" w:rsidP="00E3639F">
            <w:pPr>
              <w:spacing w:before="120" w:line="240" w:lineRule="exact"/>
              <w:rPr>
                <w:rFonts w:eastAsia="Calibri"/>
                <w:szCs w:val="28"/>
              </w:rPr>
            </w:pPr>
          </w:p>
        </w:tc>
      </w:tr>
      <w:tr w:rsidR="009B1FA7" w:rsidRPr="00E3639F" w:rsidTr="002334F6">
        <w:trPr>
          <w:trHeight w:val="495"/>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 xml:space="preserve">№ </w:t>
            </w:r>
            <w:proofErr w:type="gramStart"/>
            <w:r w:rsidRPr="00E3639F">
              <w:rPr>
                <w:color w:val="000000"/>
                <w:szCs w:val="28"/>
              </w:rPr>
              <w:t>п</w:t>
            </w:r>
            <w:proofErr w:type="gramEnd"/>
            <w:r w:rsidRPr="00E3639F">
              <w:rPr>
                <w:color w:val="000000"/>
                <w:szCs w:val="28"/>
              </w:rPr>
              <w:t>/п</w:t>
            </w:r>
          </w:p>
        </w:tc>
        <w:tc>
          <w:tcPr>
            <w:tcW w:w="3560"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Показатель</w:t>
            </w:r>
          </w:p>
        </w:tc>
        <w:tc>
          <w:tcPr>
            <w:tcW w:w="1006"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Ед. изм.</w:t>
            </w:r>
          </w:p>
        </w:tc>
        <w:tc>
          <w:tcPr>
            <w:tcW w:w="2380"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Источник теплоснабжения №5</w:t>
            </w:r>
          </w:p>
        </w:tc>
        <w:tc>
          <w:tcPr>
            <w:tcW w:w="2823"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Источник теплоснабжения №6</w:t>
            </w:r>
          </w:p>
        </w:tc>
        <w:tc>
          <w:tcPr>
            <w:tcW w:w="2835"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Источник теплоснабжения №7</w:t>
            </w:r>
          </w:p>
        </w:tc>
        <w:tc>
          <w:tcPr>
            <w:tcW w:w="2552"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Источник теплоснабжения №8</w:t>
            </w:r>
          </w:p>
        </w:tc>
      </w:tr>
      <w:tr w:rsidR="009B1FA7" w:rsidRPr="00E3639F" w:rsidTr="002334F6">
        <w:trPr>
          <w:trHeight w:val="73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1.</w:t>
            </w:r>
          </w:p>
        </w:tc>
        <w:tc>
          <w:tcPr>
            <w:tcW w:w="356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Наименование и адрес источника теплоснабжения (ТЭЦ, котельная)</w:t>
            </w:r>
          </w:p>
        </w:tc>
        <w:tc>
          <w:tcPr>
            <w:tcW w:w="1006"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 xml:space="preserve">Котельная №7 </w:t>
            </w:r>
            <w:r w:rsidR="002334F6">
              <w:rPr>
                <w:color w:val="000000"/>
                <w:szCs w:val="28"/>
              </w:rPr>
              <w:t xml:space="preserve">            </w:t>
            </w:r>
            <w:r w:rsidRPr="00E3639F">
              <w:rPr>
                <w:color w:val="000000"/>
                <w:szCs w:val="28"/>
              </w:rPr>
              <w:t>п. Демянск Больничный городок д. 17 корп. 1</w:t>
            </w:r>
          </w:p>
        </w:tc>
        <w:tc>
          <w:tcPr>
            <w:tcW w:w="2823"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Котельная №5</w:t>
            </w:r>
            <w:r w:rsidR="002334F6">
              <w:rPr>
                <w:color w:val="000000"/>
                <w:szCs w:val="28"/>
              </w:rPr>
              <w:t xml:space="preserve">                </w:t>
            </w:r>
            <w:r w:rsidRPr="00E3639F">
              <w:rPr>
                <w:color w:val="000000"/>
                <w:szCs w:val="28"/>
              </w:rPr>
              <w:t xml:space="preserve"> п. Демянск </w:t>
            </w:r>
            <w:proofErr w:type="spellStart"/>
            <w:r w:rsidRPr="00E3639F">
              <w:rPr>
                <w:color w:val="000000"/>
                <w:szCs w:val="28"/>
              </w:rPr>
              <w:t>ул</w:t>
            </w:r>
            <w:proofErr w:type="gramStart"/>
            <w:r w:rsidRPr="00E3639F">
              <w:rPr>
                <w:color w:val="000000"/>
                <w:szCs w:val="28"/>
              </w:rPr>
              <w:t>.Ю</w:t>
            </w:r>
            <w:proofErr w:type="gramEnd"/>
            <w:r w:rsidRPr="00E3639F">
              <w:rPr>
                <w:color w:val="000000"/>
                <w:szCs w:val="28"/>
              </w:rPr>
              <w:t>билейная</w:t>
            </w:r>
            <w:proofErr w:type="spellEnd"/>
          </w:p>
        </w:tc>
        <w:tc>
          <w:tcPr>
            <w:tcW w:w="2835"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 xml:space="preserve">Котельная №9 ТГУ-350 п. Демянск </w:t>
            </w:r>
            <w:r w:rsidR="000555C6">
              <w:rPr>
                <w:color w:val="000000"/>
                <w:szCs w:val="28"/>
              </w:rPr>
              <w:t xml:space="preserve">            </w:t>
            </w:r>
            <w:r w:rsidRPr="00E3639F">
              <w:rPr>
                <w:color w:val="000000"/>
                <w:szCs w:val="28"/>
              </w:rPr>
              <w:t>ул. 25 Октября</w:t>
            </w:r>
          </w:p>
        </w:tc>
        <w:tc>
          <w:tcPr>
            <w:tcW w:w="2552"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 xml:space="preserve">Котельная №9а ТГУ-60 п. Демянск ул. 25 Октября </w:t>
            </w:r>
            <w:r w:rsidR="000555C6">
              <w:rPr>
                <w:color w:val="000000"/>
                <w:szCs w:val="28"/>
              </w:rPr>
              <w:t xml:space="preserve">             </w:t>
            </w:r>
            <w:r w:rsidRPr="00E3639F">
              <w:rPr>
                <w:color w:val="000000"/>
                <w:szCs w:val="28"/>
              </w:rPr>
              <w:t>д. 1а</w:t>
            </w:r>
          </w:p>
        </w:tc>
      </w:tr>
      <w:tr w:rsidR="009B1FA7" w:rsidRPr="00E3639F" w:rsidTr="002334F6">
        <w:trPr>
          <w:trHeight w:val="49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2.</w:t>
            </w:r>
          </w:p>
        </w:tc>
        <w:tc>
          <w:tcPr>
            <w:tcW w:w="356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Информация о собственнике источника теплоснабжения</w:t>
            </w:r>
          </w:p>
        </w:tc>
        <w:tc>
          <w:tcPr>
            <w:tcW w:w="1006"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proofErr w:type="gramStart"/>
            <w:r w:rsidRPr="00E3639F">
              <w:rPr>
                <w:color w:val="000000"/>
                <w:szCs w:val="28"/>
              </w:rPr>
              <w:t>гос. собственность</w:t>
            </w:r>
            <w:proofErr w:type="gramEnd"/>
          </w:p>
        </w:tc>
        <w:tc>
          <w:tcPr>
            <w:tcW w:w="2823"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proofErr w:type="gramStart"/>
            <w:r w:rsidRPr="00E3639F">
              <w:rPr>
                <w:color w:val="000000"/>
                <w:szCs w:val="28"/>
              </w:rPr>
              <w:t>гос. собственность</w:t>
            </w:r>
            <w:proofErr w:type="gramEnd"/>
          </w:p>
        </w:tc>
        <w:tc>
          <w:tcPr>
            <w:tcW w:w="2835"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частная собственность</w:t>
            </w:r>
          </w:p>
        </w:tc>
        <w:tc>
          <w:tcPr>
            <w:tcW w:w="2552"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частная собственность</w:t>
            </w:r>
          </w:p>
        </w:tc>
      </w:tr>
      <w:tr w:rsidR="009B1FA7" w:rsidRPr="00E3639F" w:rsidTr="002334F6">
        <w:trPr>
          <w:trHeight w:val="49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3.</w:t>
            </w:r>
          </w:p>
        </w:tc>
        <w:tc>
          <w:tcPr>
            <w:tcW w:w="356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 xml:space="preserve">Средняя фактическая тепловая нагрузка за </w:t>
            </w:r>
            <w:proofErr w:type="gramStart"/>
            <w:r w:rsidRPr="00E3639F">
              <w:rPr>
                <w:color w:val="000000"/>
                <w:szCs w:val="28"/>
              </w:rPr>
              <w:t>предшествующие</w:t>
            </w:r>
            <w:proofErr w:type="gramEnd"/>
            <w:r w:rsidRPr="00E3639F">
              <w:rPr>
                <w:color w:val="000000"/>
                <w:szCs w:val="28"/>
              </w:rPr>
              <w:t xml:space="preserve"> 12 месяцев</w:t>
            </w:r>
          </w:p>
        </w:tc>
        <w:tc>
          <w:tcPr>
            <w:tcW w:w="1006"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Гкал/</w:t>
            </w:r>
            <w:proofErr w:type="gramStart"/>
            <w:r w:rsidRPr="00E3639F">
              <w:rPr>
                <w:color w:val="000000"/>
                <w:szCs w:val="28"/>
              </w:rPr>
              <w:t>ч</w:t>
            </w:r>
            <w:proofErr w:type="gramEnd"/>
          </w:p>
        </w:tc>
        <w:tc>
          <w:tcPr>
            <w:tcW w:w="2380"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0,694</w:t>
            </w:r>
          </w:p>
        </w:tc>
        <w:tc>
          <w:tcPr>
            <w:tcW w:w="2823"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0,159</w:t>
            </w:r>
          </w:p>
        </w:tc>
        <w:tc>
          <w:tcPr>
            <w:tcW w:w="2835"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0,195</w:t>
            </w:r>
          </w:p>
        </w:tc>
        <w:tc>
          <w:tcPr>
            <w:tcW w:w="2552" w:type="dxa"/>
            <w:tcBorders>
              <w:top w:val="nil"/>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0,061</w:t>
            </w:r>
          </w:p>
        </w:tc>
      </w:tr>
      <w:tr w:rsidR="009B1FA7" w:rsidRPr="00E3639F" w:rsidTr="002334F6">
        <w:trPr>
          <w:trHeight w:val="495"/>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4.</w:t>
            </w:r>
          </w:p>
        </w:tc>
        <w:tc>
          <w:tcPr>
            <w:tcW w:w="35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rPr>
                <w:color w:val="000000"/>
                <w:szCs w:val="28"/>
              </w:rPr>
            </w:pPr>
            <w:r w:rsidRPr="00E3639F">
              <w:rPr>
                <w:color w:val="000000"/>
                <w:szCs w:val="28"/>
              </w:rPr>
              <w:t xml:space="preserve">Количество часов отопительного периода за </w:t>
            </w:r>
            <w:proofErr w:type="gramStart"/>
            <w:r w:rsidRPr="00E3639F">
              <w:rPr>
                <w:color w:val="000000"/>
                <w:szCs w:val="28"/>
              </w:rPr>
              <w:lastRenderedPageBreak/>
              <w:t>предшествующие</w:t>
            </w:r>
            <w:proofErr w:type="gramEnd"/>
            <w:r w:rsidRPr="00E3639F">
              <w:rPr>
                <w:color w:val="000000"/>
                <w:szCs w:val="28"/>
              </w:rPr>
              <w:t xml:space="preserve"> 12 месяцев</w:t>
            </w:r>
          </w:p>
        </w:tc>
        <w:tc>
          <w:tcPr>
            <w:tcW w:w="1006" w:type="dxa"/>
            <w:tcBorders>
              <w:top w:val="single" w:sz="4" w:space="0" w:color="auto"/>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lastRenderedPageBreak/>
              <w:t>ч</w:t>
            </w:r>
          </w:p>
        </w:tc>
        <w:tc>
          <w:tcPr>
            <w:tcW w:w="238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5280</w:t>
            </w:r>
          </w:p>
        </w:tc>
        <w:tc>
          <w:tcPr>
            <w:tcW w:w="2823"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5280</w:t>
            </w:r>
          </w:p>
        </w:tc>
        <w:tc>
          <w:tcPr>
            <w:tcW w:w="2835"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5280</w:t>
            </w:r>
          </w:p>
        </w:tc>
        <w:tc>
          <w:tcPr>
            <w:tcW w:w="2552" w:type="dxa"/>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5280</w:t>
            </w:r>
          </w:p>
        </w:tc>
      </w:tr>
      <w:tr w:rsidR="009B1FA7" w:rsidRPr="00E3639F" w:rsidTr="009D676E">
        <w:trPr>
          <w:trHeight w:val="300"/>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lastRenderedPageBreak/>
              <w:t>5.</w:t>
            </w:r>
          </w:p>
        </w:tc>
        <w:tc>
          <w:tcPr>
            <w:tcW w:w="35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Наличие резервного электропитания</w:t>
            </w:r>
          </w:p>
        </w:tc>
        <w:tc>
          <w:tcPr>
            <w:tcW w:w="1006" w:type="dxa"/>
            <w:tcBorders>
              <w:top w:val="single" w:sz="4" w:space="0" w:color="auto"/>
              <w:left w:val="single" w:sz="4" w:space="0" w:color="auto"/>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д</w:t>
            </w:r>
            <w:r w:rsidR="009B1FA7" w:rsidRPr="00E3639F">
              <w:rPr>
                <w:color w:val="000000"/>
                <w:szCs w:val="28"/>
              </w:rPr>
              <w:t>а/нет</w:t>
            </w:r>
          </w:p>
        </w:tc>
        <w:tc>
          <w:tcPr>
            <w:tcW w:w="2380" w:type="dxa"/>
            <w:tcBorders>
              <w:top w:val="single" w:sz="4" w:space="0" w:color="auto"/>
              <w:left w:val="single" w:sz="4" w:space="0" w:color="auto"/>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23" w:type="dxa"/>
            <w:tcBorders>
              <w:top w:val="single" w:sz="4" w:space="0" w:color="auto"/>
              <w:left w:val="single" w:sz="4" w:space="0" w:color="auto"/>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35" w:type="dxa"/>
            <w:tcBorders>
              <w:top w:val="single" w:sz="4" w:space="0" w:color="auto"/>
              <w:left w:val="single" w:sz="4" w:space="0" w:color="auto"/>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552" w:type="dxa"/>
            <w:tcBorders>
              <w:top w:val="single" w:sz="4" w:space="0" w:color="auto"/>
              <w:left w:val="single" w:sz="4" w:space="0" w:color="auto"/>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д</w:t>
            </w:r>
            <w:r w:rsidR="009B1FA7" w:rsidRPr="00E3639F">
              <w:rPr>
                <w:color w:val="000000"/>
                <w:szCs w:val="28"/>
              </w:rPr>
              <w:t>а</w:t>
            </w:r>
          </w:p>
        </w:tc>
      </w:tr>
      <w:tr w:rsidR="009B1FA7" w:rsidRPr="00E3639F" w:rsidTr="009D676E">
        <w:trPr>
          <w:trHeight w:val="300"/>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6.</w:t>
            </w:r>
          </w:p>
        </w:tc>
        <w:tc>
          <w:tcPr>
            <w:tcW w:w="3560"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Наличие резервного водоснабжения</w:t>
            </w:r>
          </w:p>
        </w:tc>
        <w:tc>
          <w:tcPr>
            <w:tcW w:w="1006" w:type="dxa"/>
            <w:tcBorders>
              <w:top w:val="single" w:sz="4" w:space="0" w:color="auto"/>
              <w:left w:val="nil"/>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д</w:t>
            </w:r>
            <w:r w:rsidR="009B1FA7" w:rsidRPr="00E3639F">
              <w:rPr>
                <w:color w:val="000000"/>
                <w:szCs w:val="28"/>
              </w:rPr>
              <w:t>а/нет</w:t>
            </w:r>
          </w:p>
        </w:tc>
        <w:tc>
          <w:tcPr>
            <w:tcW w:w="2380" w:type="dxa"/>
            <w:tcBorders>
              <w:top w:val="single" w:sz="4" w:space="0" w:color="auto"/>
              <w:left w:val="nil"/>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23" w:type="dxa"/>
            <w:tcBorders>
              <w:top w:val="single" w:sz="4" w:space="0" w:color="auto"/>
              <w:left w:val="nil"/>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35" w:type="dxa"/>
            <w:tcBorders>
              <w:top w:val="single" w:sz="4" w:space="0" w:color="auto"/>
              <w:left w:val="nil"/>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552" w:type="dxa"/>
            <w:tcBorders>
              <w:top w:val="single" w:sz="4" w:space="0" w:color="auto"/>
              <w:left w:val="nil"/>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д</w:t>
            </w:r>
            <w:r w:rsidR="009B1FA7" w:rsidRPr="00E3639F">
              <w:rPr>
                <w:color w:val="000000"/>
                <w:szCs w:val="28"/>
              </w:rPr>
              <w:t>а</w:t>
            </w:r>
          </w:p>
        </w:tc>
      </w:tr>
      <w:tr w:rsidR="009B1FA7" w:rsidRPr="00E3639F" w:rsidTr="009D676E">
        <w:trPr>
          <w:trHeight w:val="300"/>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7.</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Наличие резервного топлива</w:t>
            </w:r>
          </w:p>
        </w:tc>
        <w:tc>
          <w:tcPr>
            <w:tcW w:w="1006" w:type="dxa"/>
            <w:tcBorders>
              <w:top w:val="nil"/>
              <w:left w:val="nil"/>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д</w:t>
            </w:r>
            <w:r w:rsidR="009B1FA7" w:rsidRPr="00E3639F">
              <w:rPr>
                <w:color w:val="000000"/>
                <w:szCs w:val="28"/>
              </w:rPr>
              <w:t>а/нет</w:t>
            </w:r>
          </w:p>
        </w:tc>
        <w:tc>
          <w:tcPr>
            <w:tcW w:w="2380" w:type="dxa"/>
            <w:tcBorders>
              <w:top w:val="nil"/>
              <w:left w:val="nil"/>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н</w:t>
            </w:r>
            <w:r w:rsidR="009B1FA7" w:rsidRPr="00E3639F">
              <w:rPr>
                <w:color w:val="000000"/>
                <w:szCs w:val="28"/>
              </w:rPr>
              <w:t>ет</w:t>
            </w:r>
          </w:p>
        </w:tc>
        <w:tc>
          <w:tcPr>
            <w:tcW w:w="2823" w:type="dxa"/>
            <w:tcBorders>
              <w:top w:val="nil"/>
              <w:left w:val="nil"/>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н</w:t>
            </w:r>
            <w:r w:rsidR="009B1FA7" w:rsidRPr="00E3639F">
              <w:rPr>
                <w:color w:val="000000"/>
                <w:szCs w:val="28"/>
              </w:rPr>
              <w:t>ет</w:t>
            </w:r>
          </w:p>
        </w:tc>
        <w:tc>
          <w:tcPr>
            <w:tcW w:w="2835" w:type="dxa"/>
            <w:tcBorders>
              <w:top w:val="nil"/>
              <w:left w:val="nil"/>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н</w:t>
            </w:r>
            <w:r w:rsidR="009B1FA7" w:rsidRPr="00E3639F">
              <w:rPr>
                <w:color w:val="000000"/>
                <w:szCs w:val="28"/>
              </w:rPr>
              <w:t>ет</w:t>
            </w:r>
          </w:p>
        </w:tc>
        <w:tc>
          <w:tcPr>
            <w:tcW w:w="2552" w:type="dxa"/>
            <w:tcBorders>
              <w:top w:val="nil"/>
              <w:left w:val="nil"/>
              <w:bottom w:val="single" w:sz="4" w:space="0" w:color="auto"/>
              <w:right w:val="single" w:sz="4" w:space="0" w:color="auto"/>
            </w:tcBorders>
            <w:hideMark/>
          </w:tcPr>
          <w:p w:rsidR="009B1FA7" w:rsidRPr="00E3639F" w:rsidRDefault="002334F6" w:rsidP="009D676E">
            <w:pPr>
              <w:spacing w:before="120" w:line="240" w:lineRule="exact"/>
              <w:jc w:val="center"/>
              <w:rPr>
                <w:color w:val="000000"/>
                <w:szCs w:val="28"/>
              </w:rPr>
            </w:pPr>
            <w:r>
              <w:rPr>
                <w:color w:val="000000"/>
                <w:szCs w:val="28"/>
              </w:rPr>
              <w:t>н</w:t>
            </w:r>
            <w:r w:rsidR="009B1FA7" w:rsidRPr="00E3639F">
              <w:rPr>
                <w:color w:val="000000"/>
                <w:szCs w:val="28"/>
              </w:rPr>
              <w:t>ет</w:t>
            </w:r>
          </w:p>
        </w:tc>
      </w:tr>
      <w:tr w:rsidR="009B1FA7" w:rsidRPr="00E3639F" w:rsidTr="009D676E">
        <w:trPr>
          <w:trHeight w:val="97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8.</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Доля тепловой нагрузки, не обеспеченной мощностью источников тепловой энергии и/или пропускной способностью тепловых сетей</w:t>
            </w:r>
          </w:p>
        </w:tc>
        <w:tc>
          <w:tcPr>
            <w:tcW w:w="1006"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23"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35"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552"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r>
      <w:tr w:rsidR="009B1FA7" w:rsidRPr="00E3639F" w:rsidTr="009D676E">
        <w:trPr>
          <w:trHeight w:val="145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2334F6" w:rsidP="002334F6">
            <w:pPr>
              <w:spacing w:before="120" w:line="240" w:lineRule="exact"/>
              <w:jc w:val="center"/>
              <w:rPr>
                <w:color w:val="000000"/>
                <w:szCs w:val="28"/>
              </w:rPr>
            </w:pPr>
            <w:r>
              <w:rPr>
                <w:color w:val="000000"/>
                <w:szCs w:val="28"/>
              </w:rPr>
              <w:t>9.</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Отношение резервируемой расчётной тепловой нагрузки к сумме расчётных тепловых нагрузок, подлежащих резервированию согласно схеме теплоснабжения поселений, городских округов</w:t>
            </w:r>
          </w:p>
        </w:tc>
        <w:tc>
          <w:tcPr>
            <w:tcW w:w="1006"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23"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35"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552"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r>
      <w:tr w:rsidR="009B1FA7" w:rsidRPr="00E3639F" w:rsidTr="00E3639F">
        <w:trPr>
          <w:trHeight w:val="300"/>
        </w:trPr>
        <w:tc>
          <w:tcPr>
            <w:tcW w:w="594" w:type="dxa"/>
            <w:gridSpan w:val="2"/>
            <w:noWrap/>
            <w:vAlign w:val="bottom"/>
            <w:hideMark/>
          </w:tcPr>
          <w:p w:rsidR="002334F6" w:rsidRPr="00E3639F" w:rsidRDefault="002334F6" w:rsidP="00E3639F">
            <w:pPr>
              <w:spacing w:before="120" w:line="240" w:lineRule="exact"/>
              <w:rPr>
                <w:rFonts w:eastAsia="Calibri"/>
                <w:szCs w:val="28"/>
              </w:rPr>
            </w:pPr>
          </w:p>
        </w:tc>
        <w:tc>
          <w:tcPr>
            <w:tcW w:w="3560" w:type="dxa"/>
            <w:noWrap/>
            <w:vAlign w:val="bottom"/>
            <w:hideMark/>
          </w:tcPr>
          <w:p w:rsidR="009B1FA7" w:rsidRPr="00E3639F" w:rsidRDefault="009B1FA7" w:rsidP="00E3639F">
            <w:pPr>
              <w:spacing w:before="120" w:line="240" w:lineRule="exact"/>
              <w:rPr>
                <w:rFonts w:eastAsia="Calibri"/>
                <w:szCs w:val="28"/>
              </w:rPr>
            </w:pPr>
          </w:p>
        </w:tc>
        <w:tc>
          <w:tcPr>
            <w:tcW w:w="1006" w:type="dxa"/>
            <w:noWrap/>
            <w:vAlign w:val="bottom"/>
            <w:hideMark/>
          </w:tcPr>
          <w:p w:rsidR="009B1FA7" w:rsidRPr="00E3639F" w:rsidRDefault="009B1FA7" w:rsidP="00E3639F">
            <w:pPr>
              <w:spacing w:before="120" w:line="240" w:lineRule="exact"/>
              <w:rPr>
                <w:rFonts w:eastAsia="Calibri"/>
                <w:szCs w:val="28"/>
              </w:rPr>
            </w:pPr>
          </w:p>
        </w:tc>
        <w:tc>
          <w:tcPr>
            <w:tcW w:w="2380" w:type="dxa"/>
            <w:noWrap/>
            <w:vAlign w:val="bottom"/>
            <w:hideMark/>
          </w:tcPr>
          <w:p w:rsidR="009B1FA7" w:rsidRPr="00E3639F" w:rsidRDefault="009B1FA7" w:rsidP="00E3639F">
            <w:pPr>
              <w:spacing w:before="120" w:line="240" w:lineRule="exact"/>
              <w:rPr>
                <w:rFonts w:eastAsia="Calibri"/>
                <w:szCs w:val="28"/>
              </w:rPr>
            </w:pPr>
          </w:p>
        </w:tc>
        <w:tc>
          <w:tcPr>
            <w:tcW w:w="2823" w:type="dxa"/>
            <w:noWrap/>
            <w:vAlign w:val="bottom"/>
            <w:hideMark/>
          </w:tcPr>
          <w:p w:rsidR="009B1FA7" w:rsidRPr="00E3639F" w:rsidRDefault="009B1FA7" w:rsidP="00E3639F">
            <w:pPr>
              <w:spacing w:before="120" w:line="240" w:lineRule="exact"/>
              <w:rPr>
                <w:rFonts w:eastAsia="Calibri"/>
                <w:szCs w:val="28"/>
              </w:rPr>
            </w:pPr>
          </w:p>
        </w:tc>
        <w:tc>
          <w:tcPr>
            <w:tcW w:w="2835" w:type="dxa"/>
            <w:noWrap/>
            <w:vAlign w:val="bottom"/>
            <w:hideMark/>
          </w:tcPr>
          <w:p w:rsidR="009B1FA7" w:rsidRPr="00E3639F" w:rsidRDefault="009B1FA7" w:rsidP="00E3639F">
            <w:pPr>
              <w:spacing w:before="120" w:line="240" w:lineRule="exact"/>
              <w:rPr>
                <w:rFonts w:eastAsia="Calibri"/>
                <w:szCs w:val="28"/>
              </w:rPr>
            </w:pPr>
          </w:p>
        </w:tc>
        <w:tc>
          <w:tcPr>
            <w:tcW w:w="2552" w:type="dxa"/>
            <w:noWrap/>
            <w:vAlign w:val="bottom"/>
            <w:hideMark/>
          </w:tcPr>
          <w:p w:rsidR="009B1FA7" w:rsidRPr="00E3639F" w:rsidRDefault="009B1FA7" w:rsidP="00E3639F">
            <w:pPr>
              <w:spacing w:before="120" w:line="240" w:lineRule="exact"/>
              <w:rPr>
                <w:rFonts w:eastAsia="Calibri"/>
                <w:szCs w:val="28"/>
              </w:rPr>
            </w:pPr>
          </w:p>
        </w:tc>
      </w:tr>
      <w:tr w:rsidR="009B1FA7" w:rsidRPr="00E3639F" w:rsidTr="002334F6">
        <w:trPr>
          <w:trHeight w:val="495"/>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 xml:space="preserve">№ </w:t>
            </w:r>
            <w:proofErr w:type="gramStart"/>
            <w:r w:rsidRPr="00E3639F">
              <w:rPr>
                <w:color w:val="000000"/>
                <w:szCs w:val="28"/>
              </w:rPr>
              <w:t>п</w:t>
            </w:r>
            <w:proofErr w:type="gramEnd"/>
            <w:r w:rsidRPr="00E3639F">
              <w:rPr>
                <w:color w:val="000000"/>
                <w:szCs w:val="28"/>
              </w:rPr>
              <w:t>/п</w:t>
            </w:r>
          </w:p>
        </w:tc>
        <w:tc>
          <w:tcPr>
            <w:tcW w:w="3560"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Показатель</w:t>
            </w:r>
          </w:p>
        </w:tc>
        <w:tc>
          <w:tcPr>
            <w:tcW w:w="1006"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Ед. изм.</w:t>
            </w:r>
          </w:p>
        </w:tc>
        <w:tc>
          <w:tcPr>
            <w:tcW w:w="2380"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Источник теплоснабжения №9</w:t>
            </w:r>
          </w:p>
        </w:tc>
        <w:tc>
          <w:tcPr>
            <w:tcW w:w="2823"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Источник теплоснабжения №10</w:t>
            </w:r>
          </w:p>
        </w:tc>
        <w:tc>
          <w:tcPr>
            <w:tcW w:w="2835"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Источник теплоснабжения №11</w:t>
            </w:r>
          </w:p>
        </w:tc>
        <w:tc>
          <w:tcPr>
            <w:tcW w:w="2552" w:type="dxa"/>
            <w:tcBorders>
              <w:top w:val="single" w:sz="4" w:space="0" w:color="auto"/>
              <w:left w:val="nil"/>
              <w:bottom w:val="single" w:sz="4" w:space="0" w:color="auto"/>
              <w:right w:val="single" w:sz="4" w:space="0" w:color="auto"/>
            </w:tcBorders>
            <w:hideMark/>
          </w:tcPr>
          <w:p w:rsidR="009B1FA7" w:rsidRPr="00E3639F" w:rsidRDefault="009B1FA7" w:rsidP="002334F6">
            <w:pPr>
              <w:spacing w:before="120" w:line="240" w:lineRule="exact"/>
              <w:jc w:val="center"/>
              <w:rPr>
                <w:color w:val="000000"/>
                <w:szCs w:val="28"/>
              </w:rPr>
            </w:pPr>
            <w:r w:rsidRPr="00E3639F">
              <w:rPr>
                <w:color w:val="000000"/>
                <w:szCs w:val="28"/>
              </w:rPr>
              <w:t>Источник теплоснабжения №12</w:t>
            </w:r>
          </w:p>
        </w:tc>
      </w:tr>
      <w:tr w:rsidR="009B1FA7" w:rsidRPr="00E3639F" w:rsidTr="009D676E">
        <w:trPr>
          <w:trHeight w:val="49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1.</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Наименование и адрес источника теплоснабжения (ТЭЦ, котельная)</w:t>
            </w:r>
          </w:p>
        </w:tc>
        <w:tc>
          <w:tcPr>
            <w:tcW w:w="1006" w:type="dxa"/>
            <w:tcBorders>
              <w:top w:val="nil"/>
              <w:left w:val="nil"/>
              <w:bottom w:val="single" w:sz="4" w:space="0" w:color="auto"/>
              <w:right w:val="single" w:sz="4" w:space="0" w:color="auto"/>
            </w:tcBorders>
            <w:vAlign w:val="center"/>
            <w:hideMark/>
          </w:tcPr>
          <w:p w:rsidR="009B1FA7" w:rsidRPr="00E3639F" w:rsidRDefault="009B1FA7" w:rsidP="002334F6">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Котельная №23</w:t>
            </w:r>
            <w:r w:rsidR="009D676E">
              <w:rPr>
                <w:color w:val="000000"/>
                <w:szCs w:val="28"/>
              </w:rPr>
              <w:t xml:space="preserve"> </w:t>
            </w:r>
            <w:r w:rsidRPr="00E3639F">
              <w:rPr>
                <w:color w:val="000000"/>
                <w:szCs w:val="28"/>
              </w:rPr>
              <w:t xml:space="preserve"> с. Лычково </w:t>
            </w:r>
            <w:r w:rsidR="009D676E">
              <w:rPr>
                <w:color w:val="000000"/>
                <w:szCs w:val="28"/>
              </w:rPr>
              <w:t xml:space="preserve">        </w:t>
            </w:r>
            <w:r w:rsidRPr="00E3639F">
              <w:rPr>
                <w:color w:val="000000"/>
                <w:szCs w:val="28"/>
              </w:rPr>
              <w:t>ул. 1 Мая</w:t>
            </w:r>
          </w:p>
        </w:tc>
        <w:tc>
          <w:tcPr>
            <w:tcW w:w="2823"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Котельная №14</w:t>
            </w:r>
            <w:r w:rsidR="009D676E">
              <w:rPr>
                <w:color w:val="000000"/>
                <w:szCs w:val="28"/>
              </w:rPr>
              <w:t xml:space="preserve">           </w:t>
            </w:r>
            <w:r w:rsidRPr="00E3639F">
              <w:rPr>
                <w:color w:val="000000"/>
                <w:szCs w:val="28"/>
              </w:rPr>
              <w:t xml:space="preserve"> п. Кневицы</w:t>
            </w:r>
            <w:r w:rsidR="009D676E">
              <w:rPr>
                <w:color w:val="000000"/>
                <w:szCs w:val="28"/>
              </w:rPr>
              <w:t xml:space="preserve">                  </w:t>
            </w:r>
            <w:r w:rsidRPr="00E3639F">
              <w:rPr>
                <w:color w:val="000000"/>
                <w:szCs w:val="28"/>
              </w:rPr>
              <w:t xml:space="preserve"> ул. Центральная </w:t>
            </w:r>
            <w:r w:rsidR="009D676E">
              <w:rPr>
                <w:color w:val="000000"/>
                <w:szCs w:val="28"/>
              </w:rPr>
              <w:t xml:space="preserve">  </w:t>
            </w:r>
            <w:r w:rsidRPr="00E3639F">
              <w:rPr>
                <w:color w:val="000000"/>
                <w:szCs w:val="28"/>
              </w:rPr>
              <w:t>д. 50 а</w:t>
            </w:r>
          </w:p>
        </w:tc>
        <w:tc>
          <w:tcPr>
            <w:tcW w:w="2835"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 xml:space="preserve">Котельная №15 </w:t>
            </w:r>
            <w:r w:rsidR="009D676E">
              <w:rPr>
                <w:color w:val="000000"/>
                <w:szCs w:val="28"/>
              </w:rPr>
              <w:t xml:space="preserve">           </w:t>
            </w:r>
            <w:r w:rsidRPr="00E3639F">
              <w:rPr>
                <w:color w:val="000000"/>
                <w:szCs w:val="28"/>
              </w:rPr>
              <w:t>п. Кневицы</w:t>
            </w:r>
            <w:r w:rsidR="009D676E">
              <w:rPr>
                <w:color w:val="000000"/>
                <w:szCs w:val="28"/>
              </w:rPr>
              <w:t xml:space="preserve">                     </w:t>
            </w:r>
            <w:r w:rsidRPr="00E3639F">
              <w:rPr>
                <w:color w:val="000000"/>
                <w:szCs w:val="28"/>
              </w:rPr>
              <w:t xml:space="preserve"> ул. Школьная д. 1б</w:t>
            </w:r>
          </w:p>
        </w:tc>
        <w:tc>
          <w:tcPr>
            <w:tcW w:w="2552"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Котельная №17</w:t>
            </w:r>
            <w:r w:rsidR="009D676E">
              <w:rPr>
                <w:color w:val="000000"/>
                <w:szCs w:val="28"/>
              </w:rPr>
              <w:t xml:space="preserve">         </w:t>
            </w:r>
            <w:r w:rsidRPr="00E3639F">
              <w:rPr>
                <w:color w:val="000000"/>
                <w:szCs w:val="28"/>
              </w:rPr>
              <w:t xml:space="preserve"> д. Ямник </w:t>
            </w:r>
            <w:r w:rsidR="009D676E">
              <w:rPr>
                <w:color w:val="000000"/>
                <w:szCs w:val="28"/>
              </w:rPr>
              <w:t xml:space="preserve">                   </w:t>
            </w:r>
            <w:r w:rsidRPr="00E3639F">
              <w:rPr>
                <w:color w:val="000000"/>
                <w:szCs w:val="28"/>
              </w:rPr>
              <w:t xml:space="preserve">ул. Школьная </w:t>
            </w:r>
            <w:r w:rsidR="009D676E">
              <w:rPr>
                <w:color w:val="000000"/>
                <w:szCs w:val="28"/>
              </w:rPr>
              <w:t xml:space="preserve">              </w:t>
            </w:r>
            <w:r w:rsidRPr="00E3639F">
              <w:rPr>
                <w:color w:val="000000"/>
                <w:szCs w:val="28"/>
              </w:rPr>
              <w:t>д. 14 а</w:t>
            </w:r>
          </w:p>
        </w:tc>
      </w:tr>
      <w:tr w:rsidR="009B1FA7" w:rsidRPr="00E3639F" w:rsidTr="009D676E">
        <w:trPr>
          <w:trHeight w:val="495"/>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2.</w:t>
            </w:r>
          </w:p>
        </w:tc>
        <w:tc>
          <w:tcPr>
            <w:tcW w:w="35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 xml:space="preserve">Информация о </w:t>
            </w:r>
            <w:r w:rsidRPr="00E3639F">
              <w:rPr>
                <w:color w:val="000000"/>
                <w:szCs w:val="28"/>
              </w:rPr>
              <w:lastRenderedPageBreak/>
              <w:t>собственнике источника теплоснабжения</w:t>
            </w:r>
          </w:p>
        </w:tc>
        <w:tc>
          <w:tcPr>
            <w:tcW w:w="1006" w:type="dxa"/>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2334F6">
            <w:pPr>
              <w:spacing w:before="120" w:line="240" w:lineRule="exact"/>
              <w:jc w:val="center"/>
              <w:rPr>
                <w:color w:val="000000"/>
                <w:szCs w:val="28"/>
              </w:rPr>
            </w:pPr>
            <w:r w:rsidRPr="00E3639F">
              <w:rPr>
                <w:color w:val="000000"/>
                <w:szCs w:val="28"/>
              </w:rPr>
              <w:lastRenderedPageBreak/>
              <w:t>-</w:t>
            </w:r>
          </w:p>
        </w:tc>
        <w:tc>
          <w:tcPr>
            <w:tcW w:w="238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roofErr w:type="gramStart"/>
            <w:r w:rsidRPr="00E3639F">
              <w:rPr>
                <w:color w:val="000000"/>
                <w:szCs w:val="28"/>
              </w:rPr>
              <w:t xml:space="preserve">гос. </w:t>
            </w:r>
            <w:r w:rsidRPr="00E3639F">
              <w:rPr>
                <w:color w:val="000000"/>
                <w:szCs w:val="28"/>
              </w:rPr>
              <w:lastRenderedPageBreak/>
              <w:t>собственность</w:t>
            </w:r>
            <w:proofErr w:type="gramEnd"/>
          </w:p>
        </w:tc>
        <w:tc>
          <w:tcPr>
            <w:tcW w:w="2823"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roofErr w:type="gramStart"/>
            <w:r w:rsidRPr="00E3639F">
              <w:rPr>
                <w:color w:val="000000"/>
                <w:szCs w:val="28"/>
              </w:rPr>
              <w:lastRenderedPageBreak/>
              <w:t>гос. собственность</w:t>
            </w:r>
            <w:proofErr w:type="gramEnd"/>
          </w:p>
        </w:tc>
        <w:tc>
          <w:tcPr>
            <w:tcW w:w="2835"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roofErr w:type="gramStart"/>
            <w:r w:rsidRPr="00E3639F">
              <w:rPr>
                <w:color w:val="000000"/>
                <w:szCs w:val="28"/>
              </w:rPr>
              <w:t>гос. собственность</w:t>
            </w:r>
            <w:proofErr w:type="gramEnd"/>
          </w:p>
        </w:tc>
        <w:tc>
          <w:tcPr>
            <w:tcW w:w="2552"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roofErr w:type="gramStart"/>
            <w:r w:rsidRPr="00E3639F">
              <w:rPr>
                <w:color w:val="000000"/>
                <w:szCs w:val="28"/>
              </w:rPr>
              <w:t>гос. собственность</w:t>
            </w:r>
            <w:proofErr w:type="gramEnd"/>
          </w:p>
        </w:tc>
      </w:tr>
      <w:tr w:rsidR="009B1FA7" w:rsidRPr="00E3639F" w:rsidTr="009D676E">
        <w:trPr>
          <w:trHeight w:val="495"/>
        </w:trPr>
        <w:tc>
          <w:tcPr>
            <w:tcW w:w="594" w:type="dxa"/>
            <w:gridSpan w:val="2"/>
            <w:tcBorders>
              <w:top w:val="single" w:sz="4" w:space="0" w:color="auto"/>
              <w:left w:val="single" w:sz="4" w:space="0" w:color="auto"/>
              <w:bottom w:val="single" w:sz="4" w:space="0" w:color="auto"/>
              <w:right w:val="single" w:sz="4" w:space="0" w:color="auto"/>
            </w:tcBorders>
            <w:vAlign w:val="center"/>
            <w:hideMark/>
          </w:tcPr>
          <w:p w:rsidR="009B1FA7" w:rsidRPr="00E3639F" w:rsidRDefault="009D676E" w:rsidP="00E3639F">
            <w:pPr>
              <w:spacing w:before="120" w:line="240" w:lineRule="exact"/>
              <w:jc w:val="center"/>
              <w:rPr>
                <w:color w:val="000000"/>
                <w:szCs w:val="28"/>
              </w:rPr>
            </w:pPr>
            <w:r>
              <w:rPr>
                <w:color w:val="000000"/>
                <w:szCs w:val="28"/>
              </w:rPr>
              <w:lastRenderedPageBreak/>
              <w:t>3.</w:t>
            </w:r>
          </w:p>
        </w:tc>
        <w:tc>
          <w:tcPr>
            <w:tcW w:w="3560" w:type="dxa"/>
            <w:tcBorders>
              <w:top w:val="single" w:sz="4" w:space="0" w:color="auto"/>
              <w:left w:val="nil"/>
              <w:bottom w:val="single" w:sz="4" w:space="0" w:color="auto"/>
              <w:right w:val="single" w:sz="4" w:space="0" w:color="auto"/>
            </w:tcBorders>
            <w:vAlign w:val="bottom"/>
            <w:hideMark/>
          </w:tcPr>
          <w:p w:rsidR="009B1FA7" w:rsidRPr="00E3639F" w:rsidRDefault="009B1FA7" w:rsidP="009D676E">
            <w:pPr>
              <w:spacing w:before="120" w:line="240" w:lineRule="exact"/>
              <w:rPr>
                <w:color w:val="000000"/>
                <w:szCs w:val="28"/>
              </w:rPr>
            </w:pPr>
            <w:r w:rsidRPr="00E3639F">
              <w:rPr>
                <w:color w:val="000000"/>
                <w:szCs w:val="28"/>
              </w:rPr>
              <w:t xml:space="preserve">Средняя фактическая тепловая нагрузка за </w:t>
            </w:r>
            <w:proofErr w:type="gramStart"/>
            <w:r w:rsidRPr="00E3639F">
              <w:rPr>
                <w:color w:val="000000"/>
                <w:szCs w:val="28"/>
              </w:rPr>
              <w:t>предшествующие</w:t>
            </w:r>
            <w:proofErr w:type="gramEnd"/>
            <w:r w:rsidRPr="00E3639F">
              <w:rPr>
                <w:color w:val="000000"/>
                <w:szCs w:val="28"/>
              </w:rPr>
              <w:t xml:space="preserve"> 12 месяцев</w:t>
            </w:r>
          </w:p>
        </w:tc>
        <w:tc>
          <w:tcPr>
            <w:tcW w:w="1006"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Гкал/</w:t>
            </w:r>
            <w:proofErr w:type="gramStart"/>
            <w:r w:rsidRPr="00E3639F">
              <w:rPr>
                <w:color w:val="000000"/>
                <w:szCs w:val="28"/>
              </w:rPr>
              <w:t>ч</w:t>
            </w:r>
            <w:proofErr w:type="gramEnd"/>
          </w:p>
        </w:tc>
        <w:tc>
          <w:tcPr>
            <w:tcW w:w="2380"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0,456</w:t>
            </w:r>
          </w:p>
        </w:tc>
        <w:tc>
          <w:tcPr>
            <w:tcW w:w="2823"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0,524</w:t>
            </w:r>
          </w:p>
        </w:tc>
        <w:tc>
          <w:tcPr>
            <w:tcW w:w="2835"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0,365</w:t>
            </w:r>
          </w:p>
        </w:tc>
        <w:tc>
          <w:tcPr>
            <w:tcW w:w="2552"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0,58</w:t>
            </w:r>
          </w:p>
        </w:tc>
      </w:tr>
      <w:tr w:rsidR="009B1FA7" w:rsidRPr="00E3639F" w:rsidTr="009D676E">
        <w:trPr>
          <w:trHeight w:val="49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4.</w:t>
            </w:r>
          </w:p>
        </w:tc>
        <w:tc>
          <w:tcPr>
            <w:tcW w:w="3560" w:type="dxa"/>
            <w:tcBorders>
              <w:top w:val="nil"/>
              <w:left w:val="nil"/>
              <w:bottom w:val="single" w:sz="4" w:space="0" w:color="auto"/>
              <w:right w:val="single" w:sz="4" w:space="0" w:color="auto"/>
            </w:tcBorders>
            <w:vAlign w:val="bottom"/>
            <w:hideMark/>
          </w:tcPr>
          <w:p w:rsidR="009B1FA7" w:rsidRPr="00E3639F" w:rsidRDefault="009B1FA7" w:rsidP="009D676E">
            <w:pPr>
              <w:spacing w:before="120" w:line="240" w:lineRule="exact"/>
              <w:rPr>
                <w:color w:val="000000"/>
                <w:szCs w:val="28"/>
              </w:rPr>
            </w:pPr>
            <w:r w:rsidRPr="00E3639F">
              <w:rPr>
                <w:color w:val="000000"/>
                <w:szCs w:val="28"/>
              </w:rPr>
              <w:t xml:space="preserve">Количество часов отопительного периода за </w:t>
            </w:r>
            <w:proofErr w:type="gramStart"/>
            <w:r w:rsidRPr="00E3639F">
              <w:rPr>
                <w:color w:val="000000"/>
                <w:szCs w:val="28"/>
              </w:rPr>
              <w:t>предшествующие</w:t>
            </w:r>
            <w:proofErr w:type="gramEnd"/>
            <w:r w:rsidRPr="00E3639F">
              <w:rPr>
                <w:color w:val="000000"/>
                <w:szCs w:val="28"/>
              </w:rPr>
              <w:t xml:space="preserve"> 12 месяцев</w:t>
            </w:r>
          </w:p>
        </w:tc>
        <w:tc>
          <w:tcPr>
            <w:tcW w:w="1006"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Ч</w:t>
            </w:r>
          </w:p>
        </w:tc>
        <w:tc>
          <w:tcPr>
            <w:tcW w:w="238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5280</w:t>
            </w:r>
          </w:p>
        </w:tc>
        <w:tc>
          <w:tcPr>
            <w:tcW w:w="2823"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5280</w:t>
            </w:r>
          </w:p>
        </w:tc>
        <w:tc>
          <w:tcPr>
            <w:tcW w:w="2835"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5280</w:t>
            </w:r>
          </w:p>
        </w:tc>
        <w:tc>
          <w:tcPr>
            <w:tcW w:w="2552"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5280</w:t>
            </w:r>
          </w:p>
        </w:tc>
      </w:tr>
      <w:tr w:rsidR="009B1FA7" w:rsidRPr="00E3639F" w:rsidTr="009D676E">
        <w:trPr>
          <w:trHeight w:val="300"/>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5.</w:t>
            </w:r>
          </w:p>
        </w:tc>
        <w:tc>
          <w:tcPr>
            <w:tcW w:w="3560" w:type="dxa"/>
            <w:tcBorders>
              <w:top w:val="nil"/>
              <w:left w:val="nil"/>
              <w:bottom w:val="single" w:sz="4" w:space="0" w:color="auto"/>
              <w:right w:val="single" w:sz="4" w:space="0" w:color="auto"/>
            </w:tcBorders>
            <w:vAlign w:val="bottom"/>
            <w:hideMark/>
          </w:tcPr>
          <w:p w:rsidR="009B1FA7" w:rsidRPr="00E3639F" w:rsidRDefault="009B1FA7" w:rsidP="009D676E">
            <w:pPr>
              <w:spacing w:before="120" w:line="240" w:lineRule="exact"/>
              <w:rPr>
                <w:color w:val="000000"/>
                <w:szCs w:val="28"/>
              </w:rPr>
            </w:pPr>
            <w:r w:rsidRPr="00E3639F">
              <w:rPr>
                <w:color w:val="000000"/>
                <w:szCs w:val="28"/>
              </w:rPr>
              <w:t>Наличие резервного электропитания</w:t>
            </w:r>
          </w:p>
        </w:tc>
        <w:tc>
          <w:tcPr>
            <w:tcW w:w="1006"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д</w:t>
            </w:r>
            <w:r w:rsidR="009B1FA7" w:rsidRPr="00E3639F">
              <w:rPr>
                <w:color w:val="000000"/>
                <w:szCs w:val="28"/>
              </w:rPr>
              <w:t>а/нет</w:t>
            </w:r>
          </w:p>
        </w:tc>
        <w:tc>
          <w:tcPr>
            <w:tcW w:w="2380"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23"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35"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552"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д</w:t>
            </w:r>
            <w:r w:rsidR="009B1FA7" w:rsidRPr="00E3639F">
              <w:rPr>
                <w:color w:val="000000"/>
                <w:szCs w:val="28"/>
              </w:rPr>
              <w:t>а</w:t>
            </w:r>
          </w:p>
        </w:tc>
      </w:tr>
      <w:tr w:rsidR="009B1FA7" w:rsidRPr="00E3639F" w:rsidTr="009D676E">
        <w:trPr>
          <w:trHeight w:val="300"/>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6.</w:t>
            </w:r>
          </w:p>
        </w:tc>
        <w:tc>
          <w:tcPr>
            <w:tcW w:w="3560" w:type="dxa"/>
            <w:tcBorders>
              <w:top w:val="nil"/>
              <w:left w:val="nil"/>
              <w:bottom w:val="single" w:sz="4" w:space="0" w:color="auto"/>
              <w:right w:val="single" w:sz="4" w:space="0" w:color="auto"/>
            </w:tcBorders>
            <w:vAlign w:val="bottom"/>
            <w:hideMark/>
          </w:tcPr>
          <w:p w:rsidR="009B1FA7" w:rsidRPr="00E3639F" w:rsidRDefault="009B1FA7" w:rsidP="009D676E">
            <w:pPr>
              <w:spacing w:before="120" w:line="240" w:lineRule="exact"/>
              <w:rPr>
                <w:color w:val="000000"/>
                <w:szCs w:val="28"/>
              </w:rPr>
            </w:pPr>
            <w:r w:rsidRPr="00E3639F">
              <w:rPr>
                <w:color w:val="000000"/>
                <w:szCs w:val="28"/>
              </w:rPr>
              <w:t>Наличие резервного водоснабжения</w:t>
            </w:r>
          </w:p>
        </w:tc>
        <w:tc>
          <w:tcPr>
            <w:tcW w:w="1006"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д</w:t>
            </w:r>
            <w:r w:rsidR="009B1FA7" w:rsidRPr="00E3639F">
              <w:rPr>
                <w:color w:val="000000"/>
                <w:szCs w:val="28"/>
              </w:rPr>
              <w:t>а/нет</w:t>
            </w:r>
          </w:p>
        </w:tc>
        <w:tc>
          <w:tcPr>
            <w:tcW w:w="2380"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23"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35"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552"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д</w:t>
            </w:r>
            <w:r w:rsidR="009B1FA7" w:rsidRPr="00E3639F">
              <w:rPr>
                <w:color w:val="000000"/>
                <w:szCs w:val="28"/>
              </w:rPr>
              <w:t>а</w:t>
            </w:r>
          </w:p>
        </w:tc>
      </w:tr>
      <w:tr w:rsidR="009B1FA7" w:rsidRPr="00E3639F" w:rsidTr="009D676E">
        <w:trPr>
          <w:trHeight w:val="300"/>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7.</w:t>
            </w:r>
          </w:p>
        </w:tc>
        <w:tc>
          <w:tcPr>
            <w:tcW w:w="3560" w:type="dxa"/>
            <w:tcBorders>
              <w:top w:val="nil"/>
              <w:left w:val="nil"/>
              <w:bottom w:val="single" w:sz="4" w:space="0" w:color="auto"/>
              <w:right w:val="single" w:sz="4" w:space="0" w:color="auto"/>
            </w:tcBorders>
            <w:vAlign w:val="bottom"/>
            <w:hideMark/>
          </w:tcPr>
          <w:p w:rsidR="009B1FA7" w:rsidRPr="00E3639F" w:rsidRDefault="009B1FA7" w:rsidP="009D676E">
            <w:pPr>
              <w:spacing w:before="120" w:line="240" w:lineRule="exact"/>
              <w:rPr>
                <w:color w:val="000000"/>
                <w:szCs w:val="28"/>
              </w:rPr>
            </w:pPr>
            <w:r w:rsidRPr="00E3639F">
              <w:rPr>
                <w:color w:val="000000"/>
                <w:szCs w:val="28"/>
              </w:rPr>
              <w:t>Наличие резервного топлива</w:t>
            </w:r>
          </w:p>
        </w:tc>
        <w:tc>
          <w:tcPr>
            <w:tcW w:w="1006"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д</w:t>
            </w:r>
            <w:r w:rsidR="009B1FA7" w:rsidRPr="00E3639F">
              <w:rPr>
                <w:color w:val="000000"/>
                <w:szCs w:val="28"/>
              </w:rPr>
              <w:t>а/нет</w:t>
            </w:r>
          </w:p>
        </w:tc>
        <w:tc>
          <w:tcPr>
            <w:tcW w:w="2380"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н</w:t>
            </w:r>
            <w:r w:rsidR="009B1FA7" w:rsidRPr="00E3639F">
              <w:rPr>
                <w:color w:val="000000"/>
                <w:szCs w:val="28"/>
              </w:rPr>
              <w:t>ет</w:t>
            </w:r>
          </w:p>
        </w:tc>
        <w:tc>
          <w:tcPr>
            <w:tcW w:w="2823"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н</w:t>
            </w:r>
            <w:r w:rsidR="009B1FA7" w:rsidRPr="00E3639F">
              <w:rPr>
                <w:color w:val="000000"/>
                <w:szCs w:val="28"/>
              </w:rPr>
              <w:t>ет</w:t>
            </w:r>
          </w:p>
        </w:tc>
        <w:tc>
          <w:tcPr>
            <w:tcW w:w="2835"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н</w:t>
            </w:r>
            <w:r w:rsidR="009B1FA7" w:rsidRPr="00E3639F">
              <w:rPr>
                <w:color w:val="000000"/>
                <w:szCs w:val="28"/>
              </w:rPr>
              <w:t>ет</w:t>
            </w:r>
          </w:p>
        </w:tc>
        <w:tc>
          <w:tcPr>
            <w:tcW w:w="2552" w:type="dxa"/>
            <w:tcBorders>
              <w:top w:val="nil"/>
              <w:left w:val="nil"/>
              <w:bottom w:val="single" w:sz="4" w:space="0" w:color="auto"/>
              <w:right w:val="single" w:sz="4" w:space="0" w:color="auto"/>
            </w:tcBorders>
            <w:hideMark/>
          </w:tcPr>
          <w:p w:rsidR="009B1FA7" w:rsidRPr="00E3639F" w:rsidRDefault="000555C6" w:rsidP="009D676E">
            <w:pPr>
              <w:spacing w:before="120" w:line="240" w:lineRule="exact"/>
              <w:jc w:val="center"/>
              <w:rPr>
                <w:color w:val="000000"/>
                <w:szCs w:val="28"/>
              </w:rPr>
            </w:pPr>
            <w:r>
              <w:rPr>
                <w:color w:val="000000"/>
                <w:szCs w:val="28"/>
              </w:rPr>
              <w:t>н</w:t>
            </w:r>
            <w:r w:rsidR="009B1FA7" w:rsidRPr="00E3639F">
              <w:rPr>
                <w:color w:val="000000"/>
                <w:szCs w:val="28"/>
              </w:rPr>
              <w:t>ет</w:t>
            </w:r>
          </w:p>
        </w:tc>
      </w:tr>
      <w:tr w:rsidR="009B1FA7" w:rsidRPr="00E3639F" w:rsidTr="009D676E">
        <w:trPr>
          <w:trHeight w:val="97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8.</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Доля тепловой нагрузки, не обеспеченной мощностью источников тепловой энергии и/или пропускной способностью тепловых сетей</w:t>
            </w:r>
          </w:p>
        </w:tc>
        <w:tc>
          <w:tcPr>
            <w:tcW w:w="1006"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23"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35"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552"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r>
      <w:tr w:rsidR="009B1FA7" w:rsidRPr="00E3639F" w:rsidTr="009D676E">
        <w:trPr>
          <w:trHeight w:val="145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9.</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Отношение резервируемой расчётной тепловой нагрузки к сумме расчётных тепловых нагрузок, подлежащих резервированию согласно схеме теплоснабжения поселений, городских округов</w:t>
            </w:r>
          </w:p>
        </w:tc>
        <w:tc>
          <w:tcPr>
            <w:tcW w:w="1006"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23"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35"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552"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r>
      <w:tr w:rsidR="009B1FA7" w:rsidRPr="00E3639F" w:rsidTr="00E3639F">
        <w:trPr>
          <w:trHeight w:val="300"/>
        </w:trPr>
        <w:tc>
          <w:tcPr>
            <w:tcW w:w="594" w:type="dxa"/>
            <w:gridSpan w:val="2"/>
            <w:noWrap/>
            <w:vAlign w:val="bottom"/>
            <w:hideMark/>
          </w:tcPr>
          <w:p w:rsidR="009B1FA7" w:rsidRPr="00E3639F" w:rsidRDefault="009B1FA7" w:rsidP="00E3639F">
            <w:pPr>
              <w:spacing w:before="120" w:line="240" w:lineRule="exact"/>
              <w:rPr>
                <w:rFonts w:eastAsia="Calibri"/>
                <w:szCs w:val="28"/>
              </w:rPr>
            </w:pPr>
          </w:p>
        </w:tc>
        <w:tc>
          <w:tcPr>
            <w:tcW w:w="3560" w:type="dxa"/>
            <w:noWrap/>
            <w:vAlign w:val="bottom"/>
            <w:hideMark/>
          </w:tcPr>
          <w:p w:rsidR="009B1FA7" w:rsidRPr="00E3639F" w:rsidRDefault="009B1FA7" w:rsidP="00E3639F">
            <w:pPr>
              <w:spacing w:before="120" w:line="240" w:lineRule="exact"/>
              <w:rPr>
                <w:rFonts w:eastAsia="Calibri"/>
                <w:szCs w:val="28"/>
              </w:rPr>
            </w:pPr>
          </w:p>
        </w:tc>
        <w:tc>
          <w:tcPr>
            <w:tcW w:w="1006" w:type="dxa"/>
            <w:noWrap/>
            <w:vAlign w:val="bottom"/>
            <w:hideMark/>
          </w:tcPr>
          <w:p w:rsidR="009B1FA7" w:rsidRPr="00E3639F" w:rsidRDefault="009B1FA7" w:rsidP="00E3639F">
            <w:pPr>
              <w:spacing w:before="120" w:line="240" w:lineRule="exact"/>
              <w:rPr>
                <w:rFonts w:eastAsia="Calibri"/>
                <w:szCs w:val="28"/>
              </w:rPr>
            </w:pPr>
          </w:p>
        </w:tc>
        <w:tc>
          <w:tcPr>
            <w:tcW w:w="2380" w:type="dxa"/>
            <w:noWrap/>
            <w:vAlign w:val="bottom"/>
            <w:hideMark/>
          </w:tcPr>
          <w:p w:rsidR="009B1FA7" w:rsidRPr="00E3639F" w:rsidRDefault="009B1FA7" w:rsidP="00E3639F">
            <w:pPr>
              <w:spacing w:before="120" w:line="240" w:lineRule="exact"/>
              <w:rPr>
                <w:rFonts w:eastAsia="Calibri"/>
                <w:szCs w:val="28"/>
              </w:rPr>
            </w:pPr>
          </w:p>
        </w:tc>
        <w:tc>
          <w:tcPr>
            <w:tcW w:w="2823" w:type="dxa"/>
            <w:noWrap/>
            <w:vAlign w:val="bottom"/>
            <w:hideMark/>
          </w:tcPr>
          <w:p w:rsidR="009B1FA7" w:rsidRPr="00E3639F" w:rsidRDefault="009B1FA7" w:rsidP="00E3639F">
            <w:pPr>
              <w:spacing w:before="120" w:line="240" w:lineRule="exact"/>
              <w:rPr>
                <w:rFonts w:eastAsia="Calibri"/>
                <w:szCs w:val="28"/>
              </w:rPr>
            </w:pPr>
          </w:p>
        </w:tc>
        <w:tc>
          <w:tcPr>
            <w:tcW w:w="2835" w:type="dxa"/>
            <w:noWrap/>
            <w:vAlign w:val="bottom"/>
            <w:hideMark/>
          </w:tcPr>
          <w:p w:rsidR="009B1FA7" w:rsidRPr="00E3639F" w:rsidRDefault="009B1FA7" w:rsidP="00E3639F">
            <w:pPr>
              <w:spacing w:before="120" w:line="240" w:lineRule="exact"/>
              <w:rPr>
                <w:rFonts w:eastAsia="Calibri"/>
                <w:szCs w:val="28"/>
              </w:rPr>
            </w:pPr>
          </w:p>
        </w:tc>
        <w:tc>
          <w:tcPr>
            <w:tcW w:w="2552" w:type="dxa"/>
            <w:noWrap/>
            <w:vAlign w:val="bottom"/>
            <w:hideMark/>
          </w:tcPr>
          <w:p w:rsidR="009B1FA7" w:rsidRPr="00E3639F" w:rsidRDefault="009B1FA7" w:rsidP="00E3639F">
            <w:pPr>
              <w:spacing w:before="120" w:line="240" w:lineRule="exact"/>
              <w:rPr>
                <w:rFonts w:eastAsia="Calibri"/>
                <w:szCs w:val="28"/>
              </w:rPr>
            </w:pPr>
          </w:p>
        </w:tc>
      </w:tr>
      <w:tr w:rsidR="009B1FA7" w:rsidRPr="00E3639F" w:rsidTr="009D676E">
        <w:trPr>
          <w:trHeight w:val="495"/>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lastRenderedPageBreak/>
              <w:t xml:space="preserve">№ </w:t>
            </w:r>
            <w:proofErr w:type="gramStart"/>
            <w:r w:rsidRPr="00E3639F">
              <w:rPr>
                <w:color w:val="000000"/>
                <w:szCs w:val="28"/>
              </w:rPr>
              <w:t>п</w:t>
            </w:r>
            <w:proofErr w:type="gramEnd"/>
            <w:r w:rsidRPr="00E3639F">
              <w:rPr>
                <w:color w:val="000000"/>
                <w:szCs w:val="28"/>
              </w:rPr>
              <w:t>/п</w:t>
            </w:r>
          </w:p>
        </w:tc>
        <w:tc>
          <w:tcPr>
            <w:tcW w:w="3560"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Показатель</w:t>
            </w:r>
          </w:p>
        </w:tc>
        <w:tc>
          <w:tcPr>
            <w:tcW w:w="1006"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Ед. изм.</w:t>
            </w:r>
          </w:p>
        </w:tc>
        <w:tc>
          <w:tcPr>
            <w:tcW w:w="2380"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Источник теплоснабжения №13</w:t>
            </w:r>
          </w:p>
        </w:tc>
        <w:tc>
          <w:tcPr>
            <w:tcW w:w="2823"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Источник теплоснабжения №14</w:t>
            </w:r>
          </w:p>
        </w:tc>
        <w:tc>
          <w:tcPr>
            <w:tcW w:w="2835"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Источник теплоснабжения №15</w:t>
            </w:r>
          </w:p>
        </w:tc>
        <w:tc>
          <w:tcPr>
            <w:tcW w:w="2552"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Источник теплоснабжения №16</w:t>
            </w:r>
          </w:p>
        </w:tc>
      </w:tr>
      <w:tr w:rsidR="009B1FA7" w:rsidRPr="00E3639F" w:rsidTr="009D676E">
        <w:trPr>
          <w:trHeight w:val="49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rPr>
                <w:color w:val="000000"/>
                <w:szCs w:val="28"/>
              </w:rPr>
            </w:pPr>
            <w:r>
              <w:rPr>
                <w:color w:val="000000"/>
                <w:szCs w:val="28"/>
              </w:rPr>
              <w:t>1.</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Наименование и адрес источника теплоснабжения (ТЭЦ, котельная)</w:t>
            </w:r>
          </w:p>
        </w:tc>
        <w:tc>
          <w:tcPr>
            <w:tcW w:w="1006" w:type="dxa"/>
            <w:tcBorders>
              <w:top w:val="nil"/>
              <w:left w:val="nil"/>
              <w:bottom w:val="single" w:sz="4" w:space="0" w:color="auto"/>
              <w:right w:val="single" w:sz="4" w:space="0" w:color="auto"/>
            </w:tcBorders>
            <w:vAlign w:val="center"/>
            <w:hideMark/>
          </w:tcPr>
          <w:p w:rsidR="009B1FA7" w:rsidRPr="00E3639F" w:rsidRDefault="009B1FA7" w:rsidP="009D676E">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 xml:space="preserve">Котельная №18 </w:t>
            </w:r>
            <w:r w:rsidR="00456194">
              <w:rPr>
                <w:color w:val="000000"/>
                <w:szCs w:val="28"/>
              </w:rPr>
              <w:t xml:space="preserve">            </w:t>
            </w:r>
            <w:r w:rsidRPr="00E3639F">
              <w:rPr>
                <w:color w:val="000000"/>
                <w:szCs w:val="28"/>
              </w:rPr>
              <w:t>д. Жирково</w:t>
            </w:r>
          </w:p>
        </w:tc>
        <w:tc>
          <w:tcPr>
            <w:tcW w:w="2823"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Котельная №26</w:t>
            </w:r>
            <w:r w:rsidR="00456194">
              <w:rPr>
                <w:color w:val="000000"/>
                <w:szCs w:val="28"/>
              </w:rPr>
              <w:t xml:space="preserve">            </w:t>
            </w:r>
            <w:r w:rsidRPr="00E3639F">
              <w:rPr>
                <w:color w:val="000000"/>
                <w:szCs w:val="28"/>
              </w:rPr>
              <w:t xml:space="preserve"> д. Ч. Ручей</w:t>
            </w:r>
          </w:p>
        </w:tc>
        <w:tc>
          <w:tcPr>
            <w:tcW w:w="2835"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 xml:space="preserve">Котельная №28 </w:t>
            </w:r>
            <w:r w:rsidR="00456194">
              <w:rPr>
                <w:color w:val="000000"/>
                <w:szCs w:val="28"/>
              </w:rPr>
              <w:t xml:space="preserve">               </w:t>
            </w:r>
            <w:r w:rsidRPr="00E3639F">
              <w:rPr>
                <w:color w:val="000000"/>
                <w:szCs w:val="28"/>
              </w:rPr>
              <w:t>д. Беляевщина</w:t>
            </w:r>
          </w:p>
        </w:tc>
        <w:tc>
          <w:tcPr>
            <w:tcW w:w="2552"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Котельная №29</w:t>
            </w:r>
            <w:r w:rsidR="00456194">
              <w:rPr>
                <w:color w:val="000000"/>
                <w:szCs w:val="28"/>
              </w:rPr>
              <w:t xml:space="preserve">           </w:t>
            </w:r>
            <w:r w:rsidRPr="00E3639F">
              <w:rPr>
                <w:color w:val="000000"/>
                <w:szCs w:val="28"/>
              </w:rPr>
              <w:t xml:space="preserve"> д. Лаврово ул. Школьная д. 2б</w:t>
            </w:r>
          </w:p>
        </w:tc>
      </w:tr>
      <w:tr w:rsidR="009B1FA7" w:rsidRPr="00E3639F" w:rsidTr="009D676E">
        <w:trPr>
          <w:trHeight w:val="49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rPr>
                <w:color w:val="000000"/>
                <w:szCs w:val="28"/>
              </w:rPr>
            </w:pPr>
            <w:r>
              <w:rPr>
                <w:color w:val="000000"/>
                <w:szCs w:val="28"/>
              </w:rPr>
              <w:t>2.</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Информация о собственнике источника теплоснабжения</w:t>
            </w:r>
          </w:p>
        </w:tc>
        <w:tc>
          <w:tcPr>
            <w:tcW w:w="1006" w:type="dxa"/>
            <w:tcBorders>
              <w:top w:val="nil"/>
              <w:left w:val="nil"/>
              <w:bottom w:val="single" w:sz="4" w:space="0" w:color="auto"/>
              <w:right w:val="single" w:sz="4" w:space="0" w:color="auto"/>
            </w:tcBorders>
            <w:vAlign w:val="center"/>
            <w:hideMark/>
          </w:tcPr>
          <w:p w:rsidR="009B1FA7" w:rsidRPr="00E3639F" w:rsidRDefault="009B1FA7" w:rsidP="009D676E">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roofErr w:type="gramStart"/>
            <w:r w:rsidRPr="00E3639F">
              <w:rPr>
                <w:color w:val="000000"/>
                <w:szCs w:val="28"/>
              </w:rPr>
              <w:t>гос. собственность</w:t>
            </w:r>
            <w:proofErr w:type="gramEnd"/>
          </w:p>
        </w:tc>
        <w:tc>
          <w:tcPr>
            <w:tcW w:w="2823"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частная собственность</w:t>
            </w:r>
          </w:p>
        </w:tc>
        <w:tc>
          <w:tcPr>
            <w:tcW w:w="2835"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частная собственность</w:t>
            </w:r>
          </w:p>
        </w:tc>
        <w:tc>
          <w:tcPr>
            <w:tcW w:w="2552"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частная собственность</w:t>
            </w:r>
          </w:p>
        </w:tc>
      </w:tr>
      <w:tr w:rsidR="009B1FA7" w:rsidRPr="00E3639F" w:rsidTr="009D676E">
        <w:trPr>
          <w:trHeight w:val="49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rPr>
                <w:color w:val="000000"/>
                <w:szCs w:val="28"/>
              </w:rPr>
            </w:pPr>
            <w:r>
              <w:rPr>
                <w:color w:val="000000"/>
                <w:szCs w:val="28"/>
              </w:rPr>
              <w:t>3.</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 xml:space="preserve">Средняя фактическая тепловая нагрузка за </w:t>
            </w:r>
            <w:proofErr w:type="gramStart"/>
            <w:r w:rsidRPr="00E3639F">
              <w:rPr>
                <w:color w:val="000000"/>
                <w:szCs w:val="28"/>
              </w:rPr>
              <w:t>предшествующие</w:t>
            </w:r>
            <w:proofErr w:type="gramEnd"/>
            <w:r w:rsidRPr="00E3639F">
              <w:rPr>
                <w:color w:val="000000"/>
                <w:szCs w:val="28"/>
              </w:rPr>
              <w:t xml:space="preserve"> 12 месяцев</w:t>
            </w:r>
          </w:p>
        </w:tc>
        <w:tc>
          <w:tcPr>
            <w:tcW w:w="1006" w:type="dxa"/>
            <w:tcBorders>
              <w:top w:val="nil"/>
              <w:left w:val="nil"/>
              <w:bottom w:val="single" w:sz="4" w:space="0" w:color="auto"/>
              <w:right w:val="single" w:sz="4" w:space="0" w:color="auto"/>
            </w:tcBorders>
            <w:vAlign w:val="center"/>
            <w:hideMark/>
          </w:tcPr>
          <w:p w:rsidR="009B1FA7" w:rsidRPr="00E3639F" w:rsidRDefault="009B1FA7" w:rsidP="009D676E">
            <w:pPr>
              <w:spacing w:before="120" w:line="240" w:lineRule="exact"/>
              <w:jc w:val="both"/>
              <w:rPr>
                <w:color w:val="000000"/>
                <w:szCs w:val="28"/>
              </w:rPr>
            </w:pPr>
            <w:r w:rsidRPr="00E3639F">
              <w:rPr>
                <w:color w:val="000000"/>
                <w:szCs w:val="28"/>
              </w:rPr>
              <w:t>Гкал/</w:t>
            </w:r>
            <w:proofErr w:type="gramStart"/>
            <w:r w:rsidRPr="00E3639F">
              <w:rPr>
                <w:color w:val="000000"/>
                <w:szCs w:val="28"/>
              </w:rPr>
              <w:t>ч</w:t>
            </w:r>
            <w:proofErr w:type="gramEnd"/>
          </w:p>
        </w:tc>
        <w:tc>
          <w:tcPr>
            <w:tcW w:w="238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0,266</w:t>
            </w:r>
          </w:p>
        </w:tc>
        <w:tc>
          <w:tcPr>
            <w:tcW w:w="2823"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0,074</w:t>
            </w:r>
          </w:p>
        </w:tc>
        <w:tc>
          <w:tcPr>
            <w:tcW w:w="2835"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0,103</w:t>
            </w:r>
          </w:p>
        </w:tc>
        <w:tc>
          <w:tcPr>
            <w:tcW w:w="2552"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0,16</w:t>
            </w:r>
          </w:p>
        </w:tc>
      </w:tr>
      <w:tr w:rsidR="009B1FA7" w:rsidRPr="00E3639F" w:rsidTr="009D676E">
        <w:trPr>
          <w:trHeight w:val="49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rPr>
                <w:color w:val="000000"/>
                <w:szCs w:val="28"/>
              </w:rPr>
            </w:pPr>
            <w:r>
              <w:rPr>
                <w:color w:val="000000"/>
                <w:szCs w:val="28"/>
              </w:rPr>
              <w:t>4.</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 xml:space="preserve">Количество часов отопительного периода за </w:t>
            </w:r>
            <w:proofErr w:type="gramStart"/>
            <w:r w:rsidRPr="00E3639F">
              <w:rPr>
                <w:color w:val="000000"/>
                <w:szCs w:val="28"/>
              </w:rPr>
              <w:t>предшествующие</w:t>
            </w:r>
            <w:proofErr w:type="gramEnd"/>
            <w:r w:rsidRPr="00E3639F">
              <w:rPr>
                <w:color w:val="000000"/>
                <w:szCs w:val="28"/>
              </w:rPr>
              <w:t xml:space="preserve"> 12 месяцев</w:t>
            </w:r>
          </w:p>
        </w:tc>
        <w:tc>
          <w:tcPr>
            <w:tcW w:w="1006" w:type="dxa"/>
            <w:tcBorders>
              <w:top w:val="nil"/>
              <w:left w:val="nil"/>
              <w:bottom w:val="single" w:sz="4" w:space="0" w:color="auto"/>
              <w:right w:val="single" w:sz="4" w:space="0" w:color="auto"/>
            </w:tcBorders>
            <w:vAlign w:val="center"/>
            <w:hideMark/>
          </w:tcPr>
          <w:p w:rsidR="009B1FA7" w:rsidRPr="00E3639F" w:rsidRDefault="009D676E" w:rsidP="009D676E">
            <w:pPr>
              <w:spacing w:before="120" w:line="240" w:lineRule="exact"/>
              <w:jc w:val="both"/>
              <w:rPr>
                <w:color w:val="000000"/>
                <w:szCs w:val="28"/>
              </w:rPr>
            </w:pPr>
            <w:r>
              <w:rPr>
                <w:color w:val="000000"/>
                <w:szCs w:val="28"/>
              </w:rPr>
              <w:t>ч</w:t>
            </w:r>
          </w:p>
        </w:tc>
        <w:tc>
          <w:tcPr>
            <w:tcW w:w="238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5280</w:t>
            </w:r>
          </w:p>
        </w:tc>
        <w:tc>
          <w:tcPr>
            <w:tcW w:w="2823"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5280</w:t>
            </w:r>
          </w:p>
        </w:tc>
        <w:tc>
          <w:tcPr>
            <w:tcW w:w="2835"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5280</w:t>
            </w:r>
          </w:p>
        </w:tc>
        <w:tc>
          <w:tcPr>
            <w:tcW w:w="2552"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5280</w:t>
            </w:r>
          </w:p>
        </w:tc>
      </w:tr>
      <w:tr w:rsidR="009B1FA7" w:rsidRPr="00E3639F" w:rsidTr="009D676E">
        <w:trPr>
          <w:trHeight w:val="300"/>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rPr>
                <w:color w:val="000000"/>
                <w:szCs w:val="28"/>
              </w:rPr>
            </w:pPr>
            <w:r>
              <w:rPr>
                <w:color w:val="000000"/>
                <w:szCs w:val="28"/>
              </w:rPr>
              <w:t>5.</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Наличие резервного электропитания</w:t>
            </w:r>
          </w:p>
        </w:tc>
        <w:tc>
          <w:tcPr>
            <w:tcW w:w="1006" w:type="dxa"/>
            <w:tcBorders>
              <w:top w:val="nil"/>
              <w:left w:val="nil"/>
              <w:bottom w:val="single" w:sz="4" w:space="0" w:color="auto"/>
              <w:right w:val="single" w:sz="4" w:space="0" w:color="auto"/>
            </w:tcBorders>
            <w:vAlign w:val="center"/>
            <w:hideMark/>
          </w:tcPr>
          <w:p w:rsidR="009B1FA7" w:rsidRPr="00E3639F" w:rsidRDefault="009D676E" w:rsidP="009D676E">
            <w:pPr>
              <w:spacing w:before="120" w:line="240" w:lineRule="exact"/>
              <w:jc w:val="both"/>
              <w:rPr>
                <w:color w:val="000000"/>
                <w:szCs w:val="28"/>
              </w:rPr>
            </w:pPr>
            <w:r>
              <w:rPr>
                <w:color w:val="000000"/>
                <w:szCs w:val="28"/>
              </w:rPr>
              <w:t>д</w:t>
            </w:r>
            <w:r w:rsidR="009B1FA7" w:rsidRPr="00E3639F">
              <w:rPr>
                <w:color w:val="000000"/>
                <w:szCs w:val="28"/>
              </w:rPr>
              <w:t>а/нет</w:t>
            </w:r>
          </w:p>
        </w:tc>
        <w:tc>
          <w:tcPr>
            <w:tcW w:w="2380"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23"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35"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552"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д</w:t>
            </w:r>
            <w:r w:rsidR="009B1FA7" w:rsidRPr="00E3639F">
              <w:rPr>
                <w:color w:val="000000"/>
                <w:szCs w:val="28"/>
              </w:rPr>
              <w:t>а</w:t>
            </w:r>
          </w:p>
        </w:tc>
      </w:tr>
      <w:tr w:rsidR="009B1FA7" w:rsidRPr="00E3639F" w:rsidTr="009D676E">
        <w:trPr>
          <w:trHeight w:val="300"/>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rPr>
                <w:color w:val="000000"/>
                <w:szCs w:val="28"/>
              </w:rPr>
            </w:pPr>
            <w:r>
              <w:rPr>
                <w:color w:val="000000"/>
                <w:szCs w:val="28"/>
              </w:rPr>
              <w:t>6.</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Наличие резервного водоснабжения</w:t>
            </w:r>
          </w:p>
        </w:tc>
        <w:tc>
          <w:tcPr>
            <w:tcW w:w="1006" w:type="dxa"/>
            <w:tcBorders>
              <w:top w:val="nil"/>
              <w:left w:val="nil"/>
              <w:bottom w:val="single" w:sz="4" w:space="0" w:color="auto"/>
              <w:right w:val="single" w:sz="4" w:space="0" w:color="auto"/>
            </w:tcBorders>
            <w:vAlign w:val="center"/>
            <w:hideMark/>
          </w:tcPr>
          <w:p w:rsidR="009B1FA7" w:rsidRPr="00E3639F" w:rsidRDefault="009D676E" w:rsidP="009D676E">
            <w:pPr>
              <w:spacing w:before="120" w:line="240" w:lineRule="exact"/>
              <w:jc w:val="both"/>
              <w:rPr>
                <w:color w:val="000000"/>
                <w:szCs w:val="28"/>
              </w:rPr>
            </w:pPr>
            <w:r>
              <w:rPr>
                <w:color w:val="000000"/>
                <w:szCs w:val="28"/>
              </w:rPr>
              <w:t>д</w:t>
            </w:r>
            <w:r w:rsidR="009B1FA7" w:rsidRPr="00E3639F">
              <w:rPr>
                <w:color w:val="000000"/>
                <w:szCs w:val="28"/>
              </w:rPr>
              <w:t>а/нет</w:t>
            </w:r>
          </w:p>
        </w:tc>
        <w:tc>
          <w:tcPr>
            <w:tcW w:w="2380"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23"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835"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д</w:t>
            </w:r>
            <w:r w:rsidR="009B1FA7" w:rsidRPr="00E3639F">
              <w:rPr>
                <w:color w:val="000000"/>
                <w:szCs w:val="28"/>
              </w:rPr>
              <w:t>а</w:t>
            </w:r>
          </w:p>
        </w:tc>
        <w:tc>
          <w:tcPr>
            <w:tcW w:w="2552"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д</w:t>
            </w:r>
            <w:r w:rsidR="009B1FA7" w:rsidRPr="00E3639F">
              <w:rPr>
                <w:color w:val="000000"/>
                <w:szCs w:val="28"/>
              </w:rPr>
              <w:t>а</w:t>
            </w:r>
          </w:p>
        </w:tc>
      </w:tr>
      <w:tr w:rsidR="009B1FA7" w:rsidRPr="00E3639F" w:rsidTr="009D676E">
        <w:trPr>
          <w:trHeight w:val="300"/>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rPr>
                <w:color w:val="000000"/>
                <w:szCs w:val="28"/>
              </w:rPr>
            </w:pPr>
            <w:r>
              <w:rPr>
                <w:color w:val="000000"/>
                <w:szCs w:val="28"/>
              </w:rPr>
              <w:t>7.</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Наличие резервного топлива</w:t>
            </w:r>
          </w:p>
        </w:tc>
        <w:tc>
          <w:tcPr>
            <w:tcW w:w="1006" w:type="dxa"/>
            <w:tcBorders>
              <w:top w:val="nil"/>
              <w:left w:val="nil"/>
              <w:bottom w:val="single" w:sz="4" w:space="0" w:color="auto"/>
              <w:right w:val="single" w:sz="4" w:space="0" w:color="auto"/>
            </w:tcBorders>
            <w:vAlign w:val="center"/>
            <w:hideMark/>
          </w:tcPr>
          <w:p w:rsidR="009B1FA7" w:rsidRPr="00E3639F" w:rsidRDefault="009D676E" w:rsidP="009D676E">
            <w:pPr>
              <w:spacing w:before="120" w:line="240" w:lineRule="exact"/>
              <w:jc w:val="both"/>
              <w:rPr>
                <w:color w:val="000000"/>
                <w:szCs w:val="28"/>
              </w:rPr>
            </w:pPr>
            <w:r>
              <w:rPr>
                <w:color w:val="000000"/>
                <w:szCs w:val="28"/>
              </w:rPr>
              <w:t>д</w:t>
            </w:r>
            <w:r w:rsidR="009B1FA7" w:rsidRPr="00E3639F">
              <w:rPr>
                <w:color w:val="000000"/>
                <w:szCs w:val="28"/>
              </w:rPr>
              <w:t>а/нет</w:t>
            </w:r>
          </w:p>
        </w:tc>
        <w:tc>
          <w:tcPr>
            <w:tcW w:w="2380"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н</w:t>
            </w:r>
            <w:r w:rsidR="009B1FA7" w:rsidRPr="00E3639F">
              <w:rPr>
                <w:color w:val="000000"/>
                <w:szCs w:val="28"/>
              </w:rPr>
              <w:t>ет</w:t>
            </w:r>
          </w:p>
        </w:tc>
        <w:tc>
          <w:tcPr>
            <w:tcW w:w="2823"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н</w:t>
            </w:r>
            <w:r w:rsidR="009B1FA7" w:rsidRPr="00E3639F">
              <w:rPr>
                <w:color w:val="000000"/>
                <w:szCs w:val="28"/>
              </w:rPr>
              <w:t>ет</w:t>
            </w:r>
          </w:p>
        </w:tc>
        <w:tc>
          <w:tcPr>
            <w:tcW w:w="2835"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н</w:t>
            </w:r>
            <w:r w:rsidR="009B1FA7" w:rsidRPr="00E3639F">
              <w:rPr>
                <w:color w:val="000000"/>
                <w:szCs w:val="28"/>
              </w:rPr>
              <w:t>ет</w:t>
            </w:r>
          </w:p>
        </w:tc>
        <w:tc>
          <w:tcPr>
            <w:tcW w:w="2552" w:type="dxa"/>
            <w:tcBorders>
              <w:top w:val="nil"/>
              <w:left w:val="nil"/>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н</w:t>
            </w:r>
            <w:r w:rsidR="009B1FA7" w:rsidRPr="00E3639F">
              <w:rPr>
                <w:color w:val="000000"/>
                <w:szCs w:val="28"/>
              </w:rPr>
              <w:t>ет</w:t>
            </w:r>
          </w:p>
        </w:tc>
      </w:tr>
      <w:tr w:rsidR="009B1FA7" w:rsidRPr="00E3639F" w:rsidTr="00456194">
        <w:trPr>
          <w:trHeight w:val="975"/>
        </w:trPr>
        <w:tc>
          <w:tcPr>
            <w:tcW w:w="594" w:type="dxa"/>
            <w:gridSpan w:val="2"/>
            <w:tcBorders>
              <w:top w:val="nil"/>
              <w:left w:val="single" w:sz="4" w:space="0" w:color="auto"/>
              <w:bottom w:val="single" w:sz="4" w:space="0" w:color="auto"/>
              <w:right w:val="single" w:sz="4" w:space="0" w:color="auto"/>
            </w:tcBorders>
            <w:hideMark/>
          </w:tcPr>
          <w:p w:rsidR="009B1FA7" w:rsidRPr="00E3639F" w:rsidRDefault="009D676E" w:rsidP="009D676E">
            <w:pPr>
              <w:spacing w:before="120" w:line="240" w:lineRule="exact"/>
              <w:rPr>
                <w:color w:val="000000"/>
                <w:szCs w:val="28"/>
              </w:rPr>
            </w:pPr>
            <w:r>
              <w:rPr>
                <w:color w:val="000000"/>
                <w:szCs w:val="28"/>
              </w:rPr>
              <w:t>8.</w:t>
            </w:r>
          </w:p>
        </w:tc>
        <w:tc>
          <w:tcPr>
            <w:tcW w:w="35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Доля тепловой нагрузки, не обеспеченной мощностью источников тепловой энергии и/или пропускной способностью тепловых сетей</w:t>
            </w:r>
          </w:p>
        </w:tc>
        <w:tc>
          <w:tcPr>
            <w:tcW w:w="1006"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w:t>
            </w:r>
          </w:p>
        </w:tc>
        <w:tc>
          <w:tcPr>
            <w:tcW w:w="238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23"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35"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552"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r>
      <w:tr w:rsidR="009B1FA7" w:rsidRPr="00E3639F" w:rsidTr="00456194">
        <w:trPr>
          <w:trHeight w:val="1455"/>
        </w:trPr>
        <w:tc>
          <w:tcPr>
            <w:tcW w:w="594"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lastRenderedPageBreak/>
              <w:t>9.</w:t>
            </w:r>
          </w:p>
        </w:tc>
        <w:tc>
          <w:tcPr>
            <w:tcW w:w="35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Отношение резервируемой расчётной тепловой нагрузки к сумме расчётных тепловых нагрузок, подлежащих резервированию согласно схеме теплоснабжения поселений, городских округов</w:t>
            </w:r>
          </w:p>
        </w:tc>
        <w:tc>
          <w:tcPr>
            <w:tcW w:w="1006"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w:t>
            </w:r>
          </w:p>
        </w:tc>
        <w:tc>
          <w:tcPr>
            <w:tcW w:w="238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23"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835"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c>
          <w:tcPr>
            <w:tcW w:w="2552"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0</w:t>
            </w:r>
          </w:p>
        </w:tc>
      </w:tr>
      <w:tr w:rsidR="009B1FA7" w:rsidRPr="00E3639F" w:rsidTr="00456194">
        <w:trPr>
          <w:trHeight w:val="300"/>
        </w:trPr>
        <w:tc>
          <w:tcPr>
            <w:tcW w:w="594" w:type="dxa"/>
            <w:gridSpan w:val="2"/>
            <w:tcBorders>
              <w:top w:val="single" w:sz="4" w:space="0" w:color="auto"/>
            </w:tcBorders>
            <w:noWrap/>
            <w:vAlign w:val="bottom"/>
            <w:hideMark/>
          </w:tcPr>
          <w:p w:rsidR="009B1FA7" w:rsidRPr="00E3639F" w:rsidRDefault="009B1FA7" w:rsidP="00E3639F">
            <w:pPr>
              <w:spacing w:before="120" w:line="240" w:lineRule="exact"/>
              <w:rPr>
                <w:rFonts w:eastAsia="Calibri"/>
                <w:szCs w:val="28"/>
              </w:rPr>
            </w:pPr>
          </w:p>
        </w:tc>
        <w:tc>
          <w:tcPr>
            <w:tcW w:w="3560" w:type="dxa"/>
            <w:tcBorders>
              <w:top w:val="single" w:sz="4" w:space="0" w:color="auto"/>
            </w:tcBorders>
            <w:noWrap/>
            <w:vAlign w:val="bottom"/>
            <w:hideMark/>
          </w:tcPr>
          <w:p w:rsidR="009B1FA7" w:rsidRPr="00E3639F" w:rsidRDefault="009B1FA7" w:rsidP="00E3639F">
            <w:pPr>
              <w:spacing w:before="120" w:line="240" w:lineRule="exact"/>
              <w:rPr>
                <w:rFonts w:eastAsia="Calibri"/>
                <w:szCs w:val="28"/>
              </w:rPr>
            </w:pPr>
          </w:p>
        </w:tc>
        <w:tc>
          <w:tcPr>
            <w:tcW w:w="1006" w:type="dxa"/>
            <w:tcBorders>
              <w:top w:val="single" w:sz="4" w:space="0" w:color="auto"/>
            </w:tcBorders>
            <w:noWrap/>
            <w:vAlign w:val="bottom"/>
            <w:hideMark/>
          </w:tcPr>
          <w:p w:rsidR="009B1FA7" w:rsidRPr="00E3639F" w:rsidRDefault="009B1FA7" w:rsidP="00E3639F">
            <w:pPr>
              <w:spacing w:before="120" w:line="240" w:lineRule="exact"/>
              <w:rPr>
                <w:rFonts w:eastAsia="Calibri"/>
                <w:szCs w:val="28"/>
              </w:rPr>
            </w:pPr>
          </w:p>
        </w:tc>
        <w:tc>
          <w:tcPr>
            <w:tcW w:w="2380" w:type="dxa"/>
            <w:tcBorders>
              <w:top w:val="single" w:sz="4" w:space="0" w:color="auto"/>
            </w:tcBorders>
            <w:noWrap/>
            <w:vAlign w:val="bottom"/>
            <w:hideMark/>
          </w:tcPr>
          <w:p w:rsidR="009B1FA7" w:rsidRPr="00E3639F" w:rsidRDefault="009B1FA7" w:rsidP="00E3639F">
            <w:pPr>
              <w:spacing w:before="120" w:line="240" w:lineRule="exact"/>
              <w:rPr>
                <w:rFonts w:eastAsia="Calibri"/>
                <w:szCs w:val="28"/>
              </w:rPr>
            </w:pPr>
          </w:p>
        </w:tc>
        <w:tc>
          <w:tcPr>
            <w:tcW w:w="2823" w:type="dxa"/>
            <w:tcBorders>
              <w:top w:val="single" w:sz="4" w:space="0" w:color="auto"/>
            </w:tcBorders>
            <w:noWrap/>
            <w:vAlign w:val="bottom"/>
            <w:hideMark/>
          </w:tcPr>
          <w:p w:rsidR="009B1FA7" w:rsidRPr="00E3639F" w:rsidRDefault="009B1FA7" w:rsidP="00E3639F">
            <w:pPr>
              <w:spacing w:before="120" w:line="240" w:lineRule="exact"/>
              <w:rPr>
                <w:rFonts w:eastAsia="Calibri"/>
                <w:szCs w:val="28"/>
              </w:rPr>
            </w:pPr>
          </w:p>
        </w:tc>
        <w:tc>
          <w:tcPr>
            <w:tcW w:w="2835" w:type="dxa"/>
            <w:tcBorders>
              <w:top w:val="single" w:sz="4" w:space="0" w:color="auto"/>
            </w:tcBorders>
            <w:noWrap/>
            <w:vAlign w:val="bottom"/>
            <w:hideMark/>
          </w:tcPr>
          <w:p w:rsidR="009B1FA7" w:rsidRPr="00E3639F" w:rsidRDefault="009B1FA7" w:rsidP="00E3639F">
            <w:pPr>
              <w:spacing w:before="120" w:line="240" w:lineRule="exact"/>
              <w:rPr>
                <w:rFonts w:eastAsia="Calibri"/>
                <w:szCs w:val="28"/>
              </w:rPr>
            </w:pPr>
          </w:p>
        </w:tc>
        <w:tc>
          <w:tcPr>
            <w:tcW w:w="2552" w:type="dxa"/>
            <w:tcBorders>
              <w:top w:val="single" w:sz="4" w:space="0" w:color="auto"/>
            </w:tcBorders>
            <w:noWrap/>
            <w:vAlign w:val="bottom"/>
            <w:hideMark/>
          </w:tcPr>
          <w:p w:rsidR="009B1FA7" w:rsidRPr="00E3639F" w:rsidRDefault="009B1FA7" w:rsidP="00E3639F">
            <w:pPr>
              <w:spacing w:before="120" w:line="240" w:lineRule="exact"/>
              <w:rPr>
                <w:rFonts w:eastAsia="Calibri"/>
                <w:szCs w:val="28"/>
              </w:rPr>
            </w:pPr>
          </w:p>
        </w:tc>
      </w:tr>
      <w:tr w:rsidR="009B1FA7" w:rsidRPr="00E3639F" w:rsidTr="009D676E">
        <w:trPr>
          <w:gridBefore w:val="1"/>
          <w:wBefore w:w="19" w:type="dxa"/>
          <w:trHeight w:val="352"/>
        </w:trPr>
        <w:tc>
          <w:tcPr>
            <w:tcW w:w="15731" w:type="dxa"/>
            <w:gridSpan w:val="7"/>
            <w:vAlign w:val="bottom"/>
            <w:hideMark/>
          </w:tcPr>
          <w:p w:rsidR="009B1FA7" w:rsidRPr="00E3639F" w:rsidRDefault="009B1FA7" w:rsidP="009D676E">
            <w:pPr>
              <w:spacing w:line="360" w:lineRule="atLeast"/>
              <w:jc w:val="both"/>
              <w:rPr>
                <w:color w:val="000000"/>
                <w:szCs w:val="28"/>
              </w:rPr>
            </w:pPr>
            <w:r w:rsidRPr="00E3639F">
              <w:rPr>
                <w:color w:val="000000"/>
                <w:szCs w:val="28"/>
              </w:rPr>
              <w:t>2. Протяженность ветхих тепловых сетей в двухтрубном исполнении, находящихся в эксплуатации (</w:t>
            </w:r>
            <w:proofErr w:type="gramStart"/>
            <w:r w:rsidRPr="00E3639F">
              <w:rPr>
                <w:color w:val="000000"/>
                <w:szCs w:val="28"/>
              </w:rPr>
              <w:t>км</w:t>
            </w:r>
            <w:proofErr w:type="gramEnd"/>
            <w:r w:rsidRPr="00E3639F">
              <w:rPr>
                <w:color w:val="000000"/>
                <w:szCs w:val="28"/>
              </w:rPr>
              <w:t>) - 0 км</w:t>
            </w:r>
          </w:p>
        </w:tc>
      </w:tr>
      <w:tr w:rsidR="009B1FA7" w:rsidRPr="00E3639F" w:rsidTr="009D676E">
        <w:trPr>
          <w:gridBefore w:val="1"/>
          <w:wBefore w:w="19" w:type="dxa"/>
          <w:trHeight w:val="321"/>
        </w:trPr>
        <w:tc>
          <w:tcPr>
            <w:tcW w:w="15731" w:type="dxa"/>
            <w:gridSpan w:val="7"/>
            <w:vAlign w:val="bottom"/>
            <w:hideMark/>
          </w:tcPr>
          <w:p w:rsidR="009B1FA7" w:rsidRPr="00E3639F" w:rsidRDefault="009B1FA7" w:rsidP="009D676E">
            <w:pPr>
              <w:spacing w:line="360" w:lineRule="atLeast"/>
              <w:jc w:val="both"/>
              <w:rPr>
                <w:color w:val="000000"/>
                <w:szCs w:val="28"/>
              </w:rPr>
            </w:pPr>
            <w:r w:rsidRPr="00E3639F">
              <w:rPr>
                <w:color w:val="000000"/>
                <w:szCs w:val="28"/>
              </w:rPr>
              <w:t>3. Протяженность тепловых сетей в двухтрубном исполнении, находящихся в эксплуатации (</w:t>
            </w:r>
            <w:proofErr w:type="gramStart"/>
            <w:r w:rsidRPr="00E3639F">
              <w:rPr>
                <w:color w:val="000000"/>
                <w:szCs w:val="28"/>
              </w:rPr>
              <w:t>км</w:t>
            </w:r>
            <w:proofErr w:type="gramEnd"/>
            <w:r w:rsidRPr="00E3639F">
              <w:rPr>
                <w:color w:val="000000"/>
                <w:szCs w:val="28"/>
              </w:rPr>
              <w:t>) - 12,969 км</w:t>
            </w:r>
          </w:p>
        </w:tc>
      </w:tr>
      <w:tr w:rsidR="009B1FA7" w:rsidRPr="00E3639F" w:rsidTr="009D676E">
        <w:trPr>
          <w:gridBefore w:val="1"/>
          <w:wBefore w:w="19" w:type="dxa"/>
          <w:trHeight w:val="235"/>
        </w:trPr>
        <w:tc>
          <w:tcPr>
            <w:tcW w:w="15731" w:type="dxa"/>
            <w:gridSpan w:val="7"/>
            <w:vAlign w:val="bottom"/>
            <w:hideMark/>
          </w:tcPr>
          <w:p w:rsidR="009B1FA7" w:rsidRPr="00E3639F" w:rsidRDefault="009B1FA7" w:rsidP="009D676E">
            <w:pPr>
              <w:spacing w:line="360" w:lineRule="atLeast"/>
              <w:jc w:val="both"/>
              <w:rPr>
                <w:color w:val="000000"/>
                <w:szCs w:val="28"/>
              </w:rPr>
            </w:pPr>
            <w:r w:rsidRPr="00E3639F">
              <w:rPr>
                <w:color w:val="000000"/>
                <w:szCs w:val="28"/>
              </w:rPr>
              <w:t>4. Количество отказов тепловых сетей за предыдущий год (</w:t>
            </w:r>
            <w:proofErr w:type="spellStart"/>
            <w:proofErr w:type="gramStart"/>
            <w:r w:rsidRPr="00E3639F">
              <w:rPr>
                <w:color w:val="000000"/>
                <w:szCs w:val="28"/>
              </w:rPr>
              <w:t>ед</w:t>
            </w:r>
            <w:proofErr w:type="spellEnd"/>
            <w:proofErr w:type="gramEnd"/>
            <w:r w:rsidRPr="00E3639F">
              <w:rPr>
                <w:color w:val="000000"/>
                <w:szCs w:val="28"/>
              </w:rPr>
              <w:t xml:space="preserve">) - 0 </w:t>
            </w:r>
            <w:proofErr w:type="spellStart"/>
            <w:r w:rsidRPr="00E3639F">
              <w:rPr>
                <w:color w:val="000000"/>
                <w:szCs w:val="28"/>
              </w:rPr>
              <w:t>ед</w:t>
            </w:r>
            <w:proofErr w:type="spellEnd"/>
          </w:p>
        </w:tc>
      </w:tr>
      <w:tr w:rsidR="009B1FA7" w:rsidRPr="00E3639F" w:rsidTr="009D676E">
        <w:trPr>
          <w:gridBefore w:val="1"/>
          <w:wBefore w:w="19" w:type="dxa"/>
          <w:trHeight w:val="300"/>
        </w:trPr>
        <w:tc>
          <w:tcPr>
            <w:tcW w:w="15731" w:type="dxa"/>
            <w:gridSpan w:val="7"/>
            <w:vAlign w:val="bottom"/>
            <w:hideMark/>
          </w:tcPr>
          <w:p w:rsidR="009B1FA7" w:rsidRPr="00E3639F" w:rsidRDefault="009B1FA7" w:rsidP="009D676E">
            <w:pPr>
              <w:spacing w:line="360" w:lineRule="atLeast"/>
              <w:jc w:val="both"/>
              <w:rPr>
                <w:color w:val="000000"/>
                <w:szCs w:val="28"/>
              </w:rPr>
            </w:pPr>
            <w:r w:rsidRPr="00E3639F">
              <w:rPr>
                <w:color w:val="000000"/>
                <w:szCs w:val="28"/>
              </w:rPr>
              <w:t xml:space="preserve">5. </w:t>
            </w:r>
            <w:proofErr w:type="spellStart"/>
            <w:r w:rsidRPr="00E3639F">
              <w:rPr>
                <w:color w:val="000000"/>
                <w:szCs w:val="28"/>
              </w:rPr>
              <w:t>Недоотпуск</w:t>
            </w:r>
            <w:proofErr w:type="spellEnd"/>
            <w:r w:rsidR="009918A6">
              <w:rPr>
                <w:color w:val="000000"/>
                <w:szCs w:val="28"/>
              </w:rPr>
              <w:t xml:space="preserve"> тепла (Гкал) - 0</w:t>
            </w:r>
            <w:r w:rsidRPr="00E3639F">
              <w:rPr>
                <w:color w:val="000000"/>
                <w:szCs w:val="28"/>
              </w:rPr>
              <w:t xml:space="preserve"> Гкал</w:t>
            </w:r>
          </w:p>
        </w:tc>
      </w:tr>
      <w:tr w:rsidR="009B1FA7" w:rsidRPr="00E3639F" w:rsidTr="009D676E">
        <w:trPr>
          <w:gridBefore w:val="1"/>
          <w:wBefore w:w="19" w:type="dxa"/>
          <w:trHeight w:val="270"/>
        </w:trPr>
        <w:tc>
          <w:tcPr>
            <w:tcW w:w="15731" w:type="dxa"/>
            <w:gridSpan w:val="7"/>
            <w:vAlign w:val="bottom"/>
            <w:hideMark/>
          </w:tcPr>
          <w:p w:rsidR="009B1FA7" w:rsidRPr="00E3639F" w:rsidRDefault="009B1FA7" w:rsidP="009D676E">
            <w:pPr>
              <w:spacing w:line="360" w:lineRule="atLeast"/>
              <w:jc w:val="both"/>
              <w:rPr>
                <w:color w:val="000000"/>
                <w:szCs w:val="28"/>
              </w:rPr>
            </w:pPr>
            <w:r w:rsidRPr="00E3639F">
              <w:rPr>
                <w:color w:val="000000"/>
                <w:szCs w:val="28"/>
              </w:rPr>
              <w:t>6. Фактический отпуск тепла системой теплоснабжения (Гкал) - 12532,59 Гкал</w:t>
            </w:r>
          </w:p>
        </w:tc>
      </w:tr>
      <w:tr w:rsidR="009B1FA7" w:rsidRPr="00E3639F" w:rsidTr="009D676E">
        <w:trPr>
          <w:gridBefore w:val="1"/>
          <w:wBefore w:w="19" w:type="dxa"/>
          <w:trHeight w:val="419"/>
        </w:trPr>
        <w:tc>
          <w:tcPr>
            <w:tcW w:w="15731" w:type="dxa"/>
            <w:gridSpan w:val="7"/>
            <w:vAlign w:val="bottom"/>
            <w:hideMark/>
          </w:tcPr>
          <w:p w:rsidR="009B1FA7" w:rsidRPr="00E3639F" w:rsidRDefault="009B1FA7" w:rsidP="009D676E">
            <w:pPr>
              <w:spacing w:line="360" w:lineRule="atLeast"/>
              <w:jc w:val="both"/>
              <w:rPr>
                <w:color w:val="000000"/>
                <w:szCs w:val="28"/>
              </w:rPr>
            </w:pPr>
            <w:r w:rsidRPr="00E3639F">
              <w:rPr>
                <w:color w:val="000000"/>
                <w:szCs w:val="28"/>
              </w:rPr>
              <w:t>7. Информация об акте проверки готовности источника тепловой энергии к отопительному периоду (наличие замечаний в акте, устранены ли замечания в установленный срок, наличие акта о неготовности к отопительному периоду) - замечаний нет</w:t>
            </w:r>
          </w:p>
        </w:tc>
      </w:tr>
      <w:tr w:rsidR="009B1FA7" w:rsidRPr="00E3639F" w:rsidTr="009D676E">
        <w:trPr>
          <w:gridBefore w:val="1"/>
          <w:wBefore w:w="19" w:type="dxa"/>
          <w:trHeight w:val="280"/>
        </w:trPr>
        <w:tc>
          <w:tcPr>
            <w:tcW w:w="15731" w:type="dxa"/>
            <w:gridSpan w:val="7"/>
            <w:vAlign w:val="bottom"/>
            <w:hideMark/>
          </w:tcPr>
          <w:p w:rsidR="009B1FA7" w:rsidRPr="00E3639F" w:rsidRDefault="009B1FA7" w:rsidP="009D676E">
            <w:pPr>
              <w:spacing w:line="360" w:lineRule="atLeast"/>
              <w:jc w:val="both"/>
              <w:rPr>
                <w:color w:val="000000"/>
                <w:szCs w:val="28"/>
              </w:rPr>
            </w:pPr>
            <w:r w:rsidRPr="00E3639F">
              <w:rPr>
                <w:color w:val="000000"/>
                <w:szCs w:val="28"/>
              </w:rPr>
              <w:t>8. Характеристика теплоснабжающей организац</w:t>
            </w:r>
            <w:proofErr w:type="gramStart"/>
            <w:r w:rsidRPr="00E3639F">
              <w:rPr>
                <w:color w:val="000000"/>
                <w:szCs w:val="28"/>
              </w:rPr>
              <w:t>ии ООО</w:t>
            </w:r>
            <w:proofErr w:type="gramEnd"/>
            <w:r w:rsidRPr="00E3639F">
              <w:rPr>
                <w:color w:val="000000"/>
                <w:szCs w:val="28"/>
              </w:rPr>
              <w:t xml:space="preserve"> «ТК Новгородская»:</w:t>
            </w:r>
          </w:p>
        </w:tc>
      </w:tr>
    </w:tbl>
    <w:p w:rsidR="009B1FA7" w:rsidRPr="00E3639F" w:rsidRDefault="009B1FA7" w:rsidP="00E3639F">
      <w:pPr>
        <w:spacing w:before="120" w:line="240" w:lineRule="exact"/>
        <w:jc w:val="both"/>
        <w:rPr>
          <w:rFonts w:eastAsia="Calibri"/>
          <w:szCs w:val="28"/>
          <w:lang w:eastAsia="en-US"/>
        </w:rPr>
      </w:pPr>
    </w:p>
    <w:tbl>
      <w:tblPr>
        <w:tblW w:w="15750" w:type="dxa"/>
        <w:tblInd w:w="93" w:type="dxa"/>
        <w:tblLook w:val="04A0" w:firstRow="1" w:lastRow="0" w:firstColumn="1" w:lastColumn="0" w:noHBand="0" w:noVBand="1"/>
      </w:tblPr>
      <w:tblGrid>
        <w:gridCol w:w="960"/>
        <w:gridCol w:w="4060"/>
        <w:gridCol w:w="3460"/>
        <w:gridCol w:w="960"/>
        <w:gridCol w:w="6310"/>
      </w:tblGrid>
      <w:tr w:rsidR="009B1FA7" w:rsidRPr="00E3639F" w:rsidTr="009D676E">
        <w:trPr>
          <w:trHeight w:val="315"/>
        </w:trPr>
        <w:tc>
          <w:tcPr>
            <w:tcW w:w="9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 xml:space="preserve">№ </w:t>
            </w:r>
            <w:proofErr w:type="gramStart"/>
            <w:r w:rsidRPr="00E3639F">
              <w:rPr>
                <w:color w:val="000000"/>
                <w:szCs w:val="28"/>
              </w:rPr>
              <w:t>п</w:t>
            </w:r>
            <w:proofErr w:type="gramEnd"/>
            <w:r w:rsidRPr="00E3639F">
              <w:rPr>
                <w:color w:val="000000"/>
                <w:szCs w:val="28"/>
              </w:rPr>
              <w:t>/п</w:t>
            </w:r>
          </w:p>
        </w:tc>
        <w:tc>
          <w:tcPr>
            <w:tcW w:w="7520" w:type="dxa"/>
            <w:gridSpan w:val="2"/>
            <w:tcBorders>
              <w:top w:val="single" w:sz="4" w:space="0" w:color="auto"/>
              <w:left w:val="nil"/>
              <w:bottom w:val="single" w:sz="4" w:space="0" w:color="auto"/>
              <w:right w:val="single" w:sz="4" w:space="0" w:color="000000"/>
            </w:tcBorders>
            <w:hideMark/>
          </w:tcPr>
          <w:p w:rsidR="009B1FA7" w:rsidRPr="00E3639F" w:rsidRDefault="009B1FA7" w:rsidP="009D676E">
            <w:pPr>
              <w:spacing w:before="120" w:line="240" w:lineRule="exact"/>
              <w:jc w:val="center"/>
              <w:rPr>
                <w:color w:val="000000"/>
                <w:szCs w:val="28"/>
              </w:rPr>
            </w:pPr>
            <w:r w:rsidRPr="00E3639F">
              <w:rPr>
                <w:color w:val="000000"/>
                <w:szCs w:val="28"/>
              </w:rPr>
              <w:t>Показатель</w:t>
            </w:r>
          </w:p>
        </w:tc>
        <w:tc>
          <w:tcPr>
            <w:tcW w:w="960"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Ед. изм.</w:t>
            </w:r>
          </w:p>
        </w:tc>
        <w:tc>
          <w:tcPr>
            <w:tcW w:w="6310"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Организация</w:t>
            </w:r>
          </w:p>
        </w:tc>
      </w:tr>
      <w:tr w:rsidR="009B1FA7" w:rsidRPr="00E3639F" w:rsidTr="00456194">
        <w:trPr>
          <w:trHeight w:val="841"/>
        </w:trPr>
        <w:tc>
          <w:tcPr>
            <w:tcW w:w="960" w:type="dxa"/>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1</w:t>
            </w:r>
            <w:r w:rsidR="009D676E">
              <w:rPr>
                <w:color w:val="000000"/>
                <w:szCs w:val="28"/>
              </w:rPr>
              <w:t>.</w:t>
            </w:r>
          </w:p>
        </w:tc>
        <w:tc>
          <w:tcPr>
            <w:tcW w:w="7520" w:type="dxa"/>
            <w:gridSpan w:val="2"/>
            <w:tcBorders>
              <w:top w:val="single" w:sz="4" w:space="0" w:color="auto"/>
              <w:left w:val="nil"/>
              <w:bottom w:val="single" w:sz="4" w:space="0" w:color="auto"/>
              <w:right w:val="single" w:sz="4" w:space="0" w:color="000000"/>
            </w:tcBorders>
            <w:hideMark/>
          </w:tcPr>
          <w:p w:rsidR="009B1FA7" w:rsidRPr="00E3639F" w:rsidRDefault="009B1FA7" w:rsidP="00456194">
            <w:pPr>
              <w:spacing w:before="120" w:line="240" w:lineRule="exact"/>
              <w:jc w:val="center"/>
              <w:rPr>
                <w:color w:val="000000"/>
                <w:szCs w:val="28"/>
              </w:rPr>
            </w:pPr>
            <w:r w:rsidRPr="00E3639F">
              <w:rPr>
                <w:color w:val="000000"/>
                <w:szCs w:val="28"/>
              </w:rPr>
              <w:t>Наименование и адрес организации</w:t>
            </w:r>
          </w:p>
        </w:tc>
        <w:tc>
          <w:tcPr>
            <w:tcW w:w="960" w:type="dxa"/>
            <w:tcBorders>
              <w:top w:val="nil"/>
              <w:left w:val="nil"/>
              <w:bottom w:val="single" w:sz="4" w:space="0" w:color="auto"/>
              <w:right w:val="single" w:sz="4" w:space="0" w:color="auto"/>
            </w:tcBorders>
            <w:hideMark/>
          </w:tcPr>
          <w:p w:rsidR="009B1FA7" w:rsidRPr="00E3639F" w:rsidRDefault="009B1FA7" w:rsidP="00456194">
            <w:pPr>
              <w:spacing w:before="120" w:line="240" w:lineRule="exact"/>
              <w:jc w:val="center"/>
              <w:rPr>
                <w:color w:val="000000"/>
                <w:szCs w:val="28"/>
              </w:rPr>
            </w:pPr>
            <w:r w:rsidRPr="00E3639F">
              <w:rPr>
                <w:color w:val="000000"/>
                <w:szCs w:val="28"/>
              </w:rPr>
              <w:t>-</w:t>
            </w:r>
          </w:p>
        </w:tc>
        <w:tc>
          <w:tcPr>
            <w:tcW w:w="6310" w:type="dxa"/>
            <w:tcBorders>
              <w:top w:val="nil"/>
              <w:left w:val="nil"/>
              <w:bottom w:val="single" w:sz="4" w:space="0" w:color="auto"/>
              <w:right w:val="single" w:sz="4" w:space="0" w:color="auto"/>
            </w:tcBorders>
            <w:hideMark/>
          </w:tcPr>
          <w:p w:rsidR="009B1FA7" w:rsidRPr="00E3639F" w:rsidRDefault="009B1FA7" w:rsidP="00456194">
            <w:pPr>
              <w:spacing w:before="120" w:line="240" w:lineRule="exact"/>
              <w:jc w:val="center"/>
              <w:rPr>
                <w:color w:val="000000"/>
                <w:szCs w:val="28"/>
              </w:rPr>
            </w:pPr>
            <w:r w:rsidRPr="00E3639F">
              <w:rPr>
                <w:color w:val="000000"/>
                <w:szCs w:val="28"/>
              </w:rPr>
              <w:t xml:space="preserve">ООО "ТК </w:t>
            </w:r>
            <w:proofErr w:type="gramStart"/>
            <w:r w:rsidRPr="00E3639F">
              <w:rPr>
                <w:color w:val="000000"/>
                <w:szCs w:val="28"/>
              </w:rPr>
              <w:t>Новгородская</w:t>
            </w:r>
            <w:proofErr w:type="gramEnd"/>
            <w:r w:rsidRPr="00E3639F">
              <w:rPr>
                <w:color w:val="000000"/>
                <w:szCs w:val="28"/>
              </w:rPr>
              <w:t xml:space="preserve">" Демянский район теплоснабжения, п. Демянск ул. Сосновского </w:t>
            </w:r>
            <w:r w:rsidR="00456194">
              <w:rPr>
                <w:color w:val="000000"/>
                <w:szCs w:val="28"/>
              </w:rPr>
              <w:t xml:space="preserve">             </w:t>
            </w:r>
            <w:r w:rsidRPr="00E3639F">
              <w:rPr>
                <w:color w:val="000000"/>
                <w:szCs w:val="28"/>
              </w:rPr>
              <w:t>д. 20А</w:t>
            </w:r>
          </w:p>
        </w:tc>
      </w:tr>
      <w:tr w:rsidR="009B1FA7" w:rsidRPr="00E3639F" w:rsidTr="00456194">
        <w:trPr>
          <w:trHeight w:val="570"/>
        </w:trPr>
        <w:tc>
          <w:tcPr>
            <w:tcW w:w="9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2</w:t>
            </w:r>
            <w:r w:rsidR="009D676E">
              <w:rPr>
                <w:color w:val="000000"/>
                <w:szCs w:val="28"/>
              </w:rPr>
              <w:t>.</w:t>
            </w:r>
          </w:p>
        </w:tc>
        <w:tc>
          <w:tcPr>
            <w:tcW w:w="7520"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Фактическая численность ремонтного и оперативно-ремонтного персонала</w:t>
            </w:r>
          </w:p>
        </w:tc>
        <w:tc>
          <w:tcPr>
            <w:tcW w:w="960" w:type="dxa"/>
            <w:tcBorders>
              <w:top w:val="single" w:sz="4" w:space="0" w:color="auto"/>
              <w:left w:val="single" w:sz="4" w:space="0" w:color="auto"/>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ч</w:t>
            </w:r>
            <w:r w:rsidR="009B1FA7" w:rsidRPr="00E3639F">
              <w:rPr>
                <w:color w:val="000000"/>
                <w:szCs w:val="28"/>
              </w:rPr>
              <w:t>ел.</w:t>
            </w:r>
          </w:p>
        </w:tc>
        <w:tc>
          <w:tcPr>
            <w:tcW w:w="631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12</w:t>
            </w:r>
          </w:p>
        </w:tc>
      </w:tr>
      <w:tr w:rsidR="009B1FA7" w:rsidRPr="00E3639F" w:rsidTr="00456194">
        <w:trPr>
          <w:trHeight w:val="410"/>
        </w:trPr>
        <w:tc>
          <w:tcPr>
            <w:tcW w:w="9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3</w:t>
            </w:r>
            <w:r w:rsidR="009D676E">
              <w:rPr>
                <w:color w:val="000000"/>
                <w:szCs w:val="28"/>
              </w:rPr>
              <w:t>.</w:t>
            </w:r>
          </w:p>
        </w:tc>
        <w:tc>
          <w:tcPr>
            <w:tcW w:w="7520" w:type="dxa"/>
            <w:gridSpan w:val="2"/>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Численность ремонтного и оперативно-ремонтного персонала, определенная по нормативам</w:t>
            </w:r>
          </w:p>
        </w:tc>
        <w:tc>
          <w:tcPr>
            <w:tcW w:w="960" w:type="dxa"/>
            <w:tcBorders>
              <w:top w:val="single" w:sz="4" w:space="0" w:color="auto"/>
              <w:left w:val="single" w:sz="4" w:space="0" w:color="auto"/>
              <w:bottom w:val="single" w:sz="4" w:space="0" w:color="auto"/>
              <w:right w:val="single" w:sz="4" w:space="0" w:color="auto"/>
            </w:tcBorders>
            <w:hideMark/>
          </w:tcPr>
          <w:p w:rsidR="009B1FA7" w:rsidRPr="00E3639F" w:rsidRDefault="009D676E" w:rsidP="009D676E">
            <w:pPr>
              <w:spacing w:before="120" w:line="240" w:lineRule="exact"/>
              <w:jc w:val="center"/>
              <w:rPr>
                <w:color w:val="000000"/>
                <w:szCs w:val="28"/>
              </w:rPr>
            </w:pPr>
            <w:r>
              <w:rPr>
                <w:color w:val="000000"/>
                <w:szCs w:val="28"/>
              </w:rPr>
              <w:t>ч</w:t>
            </w:r>
            <w:r w:rsidR="009B1FA7" w:rsidRPr="00E3639F">
              <w:rPr>
                <w:color w:val="000000"/>
                <w:szCs w:val="28"/>
              </w:rPr>
              <w:t>ел.</w:t>
            </w:r>
          </w:p>
        </w:tc>
        <w:tc>
          <w:tcPr>
            <w:tcW w:w="631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12</w:t>
            </w:r>
          </w:p>
        </w:tc>
      </w:tr>
      <w:tr w:rsidR="009B1FA7" w:rsidRPr="00E3639F" w:rsidTr="00456194">
        <w:trPr>
          <w:trHeight w:val="300"/>
        </w:trPr>
        <w:tc>
          <w:tcPr>
            <w:tcW w:w="960" w:type="dxa"/>
            <w:vMerge w:val="restart"/>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4</w:t>
            </w:r>
            <w:r w:rsidR="009D676E">
              <w:rPr>
                <w:color w:val="000000"/>
                <w:szCs w:val="28"/>
              </w:rPr>
              <w:t>.</w:t>
            </w:r>
          </w:p>
        </w:tc>
        <w:tc>
          <w:tcPr>
            <w:tcW w:w="4060" w:type="dxa"/>
            <w:vMerge w:val="restart"/>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 xml:space="preserve">Фактическое количество </w:t>
            </w:r>
            <w:r w:rsidRPr="00E3639F">
              <w:rPr>
                <w:color w:val="000000"/>
                <w:szCs w:val="28"/>
              </w:rPr>
              <w:lastRenderedPageBreak/>
              <w:t>машин, специальных механизмов и оборудования (по видам машин, механизмов, оборудования)</w:t>
            </w:r>
          </w:p>
        </w:tc>
        <w:tc>
          <w:tcPr>
            <w:tcW w:w="3460"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roofErr w:type="gramStart"/>
            <w:r w:rsidRPr="00E3639F">
              <w:rPr>
                <w:color w:val="000000"/>
                <w:szCs w:val="28"/>
              </w:rPr>
              <w:lastRenderedPageBreak/>
              <w:t>Грузовая</w:t>
            </w:r>
            <w:proofErr w:type="gramEnd"/>
            <w:r w:rsidRPr="00E3639F">
              <w:rPr>
                <w:color w:val="000000"/>
                <w:szCs w:val="28"/>
              </w:rPr>
              <w:t xml:space="preserve"> самосвал</w:t>
            </w:r>
          </w:p>
        </w:tc>
        <w:tc>
          <w:tcPr>
            <w:tcW w:w="960" w:type="dxa"/>
            <w:tcBorders>
              <w:top w:val="single" w:sz="4" w:space="0" w:color="auto"/>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single" w:sz="4" w:space="0" w:color="auto"/>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3</w:t>
            </w:r>
          </w:p>
        </w:tc>
      </w:tr>
      <w:tr w:rsidR="009B1FA7" w:rsidRPr="00E3639F" w:rsidTr="00456194">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color w:val="000000"/>
                <w:szCs w:val="28"/>
              </w:rPr>
            </w:pPr>
          </w:p>
        </w:tc>
        <w:tc>
          <w:tcPr>
            <w:tcW w:w="0" w:type="auto"/>
            <w:vMerge/>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roofErr w:type="gramStart"/>
            <w:r w:rsidRPr="00E3639F">
              <w:rPr>
                <w:color w:val="000000"/>
                <w:szCs w:val="28"/>
              </w:rPr>
              <w:t>Грузовая</w:t>
            </w:r>
            <w:proofErr w:type="gramEnd"/>
            <w:r w:rsidRPr="00E3639F">
              <w:rPr>
                <w:color w:val="000000"/>
                <w:szCs w:val="28"/>
              </w:rPr>
              <w:t xml:space="preserve"> фургон</w:t>
            </w:r>
          </w:p>
        </w:tc>
        <w:tc>
          <w:tcPr>
            <w:tcW w:w="960" w:type="dxa"/>
            <w:tcBorders>
              <w:top w:val="single" w:sz="4" w:space="0" w:color="auto"/>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single" w:sz="4" w:space="0" w:color="auto"/>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w:t>
            </w:r>
          </w:p>
        </w:tc>
      </w:tr>
      <w:tr w:rsidR="009B1FA7" w:rsidRPr="00E3639F" w:rsidTr="00456194">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color w:val="000000"/>
                <w:szCs w:val="28"/>
              </w:rPr>
            </w:pPr>
          </w:p>
        </w:tc>
        <w:tc>
          <w:tcPr>
            <w:tcW w:w="0" w:type="auto"/>
            <w:vMerge/>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Легковая бортовая</w:t>
            </w:r>
          </w:p>
        </w:tc>
        <w:tc>
          <w:tcPr>
            <w:tcW w:w="960" w:type="dxa"/>
            <w:tcBorders>
              <w:top w:val="single" w:sz="4" w:space="0" w:color="auto"/>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single" w:sz="4" w:space="0" w:color="auto"/>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w:t>
            </w:r>
          </w:p>
        </w:tc>
      </w:tr>
      <w:tr w:rsidR="009B1FA7" w:rsidRPr="00E3639F" w:rsidTr="00456194">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color w:val="000000"/>
                <w:szCs w:val="28"/>
              </w:rPr>
            </w:pPr>
          </w:p>
        </w:tc>
        <w:tc>
          <w:tcPr>
            <w:tcW w:w="0" w:type="auto"/>
            <w:vMerge/>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Легковая грузопассажирская</w:t>
            </w:r>
          </w:p>
        </w:tc>
        <w:tc>
          <w:tcPr>
            <w:tcW w:w="960" w:type="dxa"/>
            <w:tcBorders>
              <w:top w:val="single" w:sz="4" w:space="0" w:color="auto"/>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single" w:sz="4" w:space="0" w:color="auto"/>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w:t>
            </w:r>
          </w:p>
        </w:tc>
      </w:tr>
      <w:tr w:rsidR="009B1FA7" w:rsidRPr="00E3639F" w:rsidTr="009D676E">
        <w:trPr>
          <w:trHeight w:val="300"/>
        </w:trPr>
        <w:tc>
          <w:tcPr>
            <w:tcW w:w="0" w:type="auto"/>
            <w:vMerge/>
            <w:tcBorders>
              <w:top w:val="nil"/>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roofErr w:type="gramStart"/>
            <w:r w:rsidRPr="00E3639F">
              <w:rPr>
                <w:color w:val="000000"/>
                <w:szCs w:val="28"/>
              </w:rPr>
              <w:t>Легковая</w:t>
            </w:r>
            <w:proofErr w:type="gramEnd"/>
            <w:r w:rsidRPr="00E3639F">
              <w:rPr>
                <w:color w:val="000000"/>
                <w:szCs w:val="28"/>
              </w:rPr>
              <w:t xml:space="preserve"> седан</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w:t>
            </w:r>
          </w:p>
        </w:tc>
      </w:tr>
      <w:tr w:rsidR="009B1FA7" w:rsidRPr="00E3639F" w:rsidTr="009D676E">
        <w:trPr>
          <w:trHeight w:val="300"/>
        </w:trPr>
        <w:tc>
          <w:tcPr>
            <w:tcW w:w="0" w:type="auto"/>
            <w:vMerge/>
            <w:tcBorders>
              <w:top w:val="nil"/>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roofErr w:type="gramStart"/>
            <w:r w:rsidRPr="00E3639F">
              <w:rPr>
                <w:color w:val="000000"/>
                <w:szCs w:val="28"/>
              </w:rPr>
              <w:t>Легковая</w:t>
            </w:r>
            <w:proofErr w:type="gramEnd"/>
            <w:r w:rsidRPr="00E3639F">
              <w:rPr>
                <w:color w:val="000000"/>
                <w:szCs w:val="28"/>
              </w:rPr>
              <w:t xml:space="preserve"> внедорожник</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w:t>
            </w:r>
          </w:p>
        </w:tc>
      </w:tr>
      <w:tr w:rsidR="009B1FA7" w:rsidRPr="00E3639F" w:rsidTr="009D676E">
        <w:trPr>
          <w:trHeight w:val="300"/>
        </w:trPr>
        <w:tc>
          <w:tcPr>
            <w:tcW w:w="0" w:type="auto"/>
            <w:vMerge/>
            <w:tcBorders>
              <w:top w:val="nil"/>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 xml:space="preserve">Погрузчик </w:t>
            </w:r>
            <w:proofErr w:type="spellStart"/>
            <w:r w:rsidRPr="00E3639F">
              <w:rPr>
                <w:color w:val="000000"/>
                <w:szCs w:val="28"/>
              </w:rPr>
              <w:t>фронтальныйъЭкскаватор</w:t>
            </w:r>
            <w:proofErr w:type="spellEnd"/>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2</w:t>
            </w:r>
          </w:p>
        </w:tc>
      </w:tr>
      <w:tr w:rsidR="009B1FA7" w:rsidRPr="00E3639F" w:rsidTr="009D676E">
        <w:trPr>
          <w:trHeight w:val="300"/>
        </w:trPr>
        <w:tc>
          <w:tcPr>
            <w:tcW w:w="0" w:type="auto"/>
            <w:vMerge/>
            <w:tcBorders>
              <w:top w:val="nil"/>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Трактор колесный (Бульдозер)</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2</w:t>
            </w:r>
          </w:p>
        </w:tc>
      </w:tr>
      <w:tr w:rsidR="009B1FA7" w:rsidRPr="00E3639F" w:rsidTr="009D676E">
        <w:trPr>
          <w:trHeight w:val="300"/>
        </w:trPr>
        <w:tc>
          <w:tcPr>
            <w:tcW w:w="960" w:type="dxa"/>
            <w:vMerge w:val="restart"/>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5</w:t>
            </w:r>
            <w:r w:rsidR="009D676E">
              <w:rPr>
                <w:color w:val="000000"/>
                <w:szCs w:val="28"/>
              </w:rPr>
              <w:t>.</w:t>
            </w:r>
          </w:p>
        </w:tc>
        <w:tc>
          <w:tcPr>
            <w:tcW w:w="4060" w:type="dxa"/>
            <w:vMerge w:val="restart"/>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Количество машин, специальных механизмов и оборудования (по видам машин, механизмов, оборудования, обозначенных в строке 4)</w:t>
            </w: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roofErr w:type="gramStart"/>
            <w:r w:rsidRPr="00E3639F">
              <w:rPr>
                <w:color w:val="000000"/>
                <w:szCs w:val="28"/>
              </w:rPr>
              <w:t>Грузовая</w:t>
            </w:r>
            <w:proofErr w:type="gramEnd"/>
            <w:r w:rsidRPr="00E3639F">
              <w:rPr>
                <w:color w:val="000000"/>
                <w:szCs w:val="28"/>
              </w:rPr>
              <w:t xml:space="preserve"> самосвал</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3</w:t>
            </w:r>
          </w:p>
        </w:tc>
      </w:tr>
      <w:tr w:rsidR="009B1FA7" w:rsidRPr="00E3639F" w:rsidTr="009D676E">
        <w:trPr>
          <w:trHeight w:val="300"/>
        </w:trPr>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roofErr w:type="gramStart"/>
            <w:r w:rsidRPr="00E3639F">
              <w:rPr>
                <w:color w:val="000000"/>
                <w:szCs w:val="28"/>
              </w:rPr>
              <w:t>Грузовая</w:t>
            </w:r>
            <w:proofErr w:type="gramEnd"/>
            <w:r w:rsidRPr="00E3639F">
              <w:rPr>
                <w:color w:val="000000"/>
                <w:szCs w:val="28"/>
              </w:rPr>
              <w:t xml:space="preserve"> фургон</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w:t>
            </w:r>
          </w:p>
        </w:tc>
      </w:tr>
      <w:tr w:rsidR="009B1FA7" w:rsidRPr="00E3639F" w:rsidTr="009D676E">
        <w:trPr>
          <w:trHeight w:val="300"/>
        </w:trPr>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Легковая бортовая</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w:t>
            </w:r>
          </w:p>
        </w:tc>
      </w:tr>
      <w:tr w:rsidR="009B1FA7" w:rsidRPr="00E3639F" w:rsidTr="009D676E">
        <w:trPr>
          <w:trHeight w:val="300"/>
        </w:trPr>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Легковая грузопассажирская</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w:t>
            </w:r>
          </w:p>
        </w:tc>
      </w:tr>
      <w:tr w:rsidR="009B1FA7" w:rsidRPr="00E3639F" w:rsidTr="009D676E">
        <w:trPr>
          <w:trHeight w:val="300"/>
        </w:trPr>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roofErr w:type="gramStart"/>
            <w:r w:rsidRPr="00E3639F">
              <w:rPr>
                <w:color w:val="000000"/>
                <w:szCs w:val="28"/>
              </w:rPr>
              <w:t>Легковая</w:t>
            </w:r>
            <w:proofErr w:type="gramEnd"/>
            <w:r w:rsidRPr="00E3639F">
              <w:rPr>
                <w:color w:val="000000"/>
                <w:szCs w:val="28"/>
              </w:rPr>
              <w:t xml:space="preserve"> седан</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w:t>
            </w:r>
          </w:p>
        </w:tc>
      </w:tr>
      <w:tr w:rsidR="009B1FA7" w:rsidRPr="00E3639F" w:rsidTr="009D676E">
        <w:trPr>
          <w:trHeight w:val="300"/>
        </w:trPr>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roofErr w:type="gramStart"/>
            <w:r w:rsidRPr="00E3639F">
              <w:rPr>
                <w:color w:val="000000"/>
                <w:szCs w:val="28"/>
              </w:rPr>
              <w:t>Легковая</w:t>
            </w:r>
            <w:proofErr w:type="gramEnd"/>
            <w:r w:rsidRPr="00E3639F">
              <w:rPr>
                <w:color w:val="000000"/>
                <w:szCs w:val="28"/>
              </w:rPr>
              <w:t xml:space="preserve"> внедорожник</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w:t>
            </w:r>
          </w:p>
        </w:tc>
      </w:tr>
      <w:tr w:rsidR="009B1FA7" w:rsidRPr="00E3639F" w:rsidTr="009D676E">
        <w:trPr>
          <w:trHeight w:val="300"/>
        </w:trPr>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 xml:space="preserve">Погрузчик </w:t>
            </w:r>
            <w:proofErr w:type="spellStart"/>
            <w:r w:rsidRPr="00E3639F">
              <w:rPr>
                <w:color w:val="000000"/>
                <w:szCs w:val="28"/>
              </w:rPr>
              <w:t>фронтальныйъЭкскаватор</w:t>
            </w:r>
            <w:proofErr w:type="spellEnd"/>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2</w:t>
            </w:r>
          </w:p>
        </w:tc>
      </w:tr>
      <w:tr w:rsidR="009B1FA7" w:rsidRPr="00E3639F" w:rsidTr="009D676E">
        <w:trPr>
          <w:trHeight w:val="300"/>
        </w:trPr>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Трактор колесный (Бульдозер)</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2</w:t>
            </w:r>
          </w:p>
        </w:tc>
      </w:tr>
      <w:tr w:rsidR="009B1FA7" w:rsidRPr="00E3639F" w:rsidTr="009D676E">
        <w:trPr>
          <w:trHeight w:val="315"/>
        </w:trPr>
        <w:tc>
          <w:tcPr>
            <w:tcW w:w="960" w:type="dxa"/>
            <w:vMerge w:val="restart"/>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6</w:t>
            </w:r>
            <w:r w:rsidR="009D676E">
              <w:rPr>
                <w:color w:val="000000"/>
                <w:szCs w:val="28"/>
              </w:rPr>
              <w:t>.</w:t>
            </w:r>
          </w:p>
        </w:tc>
        <w:tc>
          <w:tcPr>
            <w:tcW w:w="4060" w:type="dxa"/>
            <w:vMerge w:val="restart"/>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Фактическое количество основных материально-технических ресурсов (по типам согласно основной номенклатуре ресурсов)</w:t>
            </w: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Трубы</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2500</w:t>
            </w:r>
          </w:p>
        </w:tc>
      </w:tr>
      <w:tr w:rsidR="009B1FA7" w:rsidRPr="00E3639F" w:rsidTr="009D676E">
        <w:trPr>
          <w:trHeight w:val="315"/>
        </w:trPr>
        <w:tc>
          <w:tcPr>
            <w:tcW w:w="0" w:type="auto"/>
            <w:vMerge/>
            <w:tcBorders>
              <w:top w:val="nil"/>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Компенсаторы</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w:t>
            </w:r>
          </w:p>
        </w:tc>
      </w:tr>
      <w:tr w:rsidR="009B1FA7" w:rsidRPr="00E3639F" w:rsidTr="009D676E">
        <w:trPr>
          <w:trHeight w:val="315"/>
        </w:trPr>
        <w:tc>
          <w:tcPr>
            <w:tcW w:w="0" w:type="auto"/>
            <w:vMerge/>
            <w:tcBorders>
              <w:top w:val="nil"/>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Арматура</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150</w:t>
            </w:r>
          </w:p>
        </w:tc>
      </w:tr>
      <w:tr w:rsidR="009B1FA7" w:rsidRPr="00E3639F" w:rsidTr="00456194">
        <w:trPr>
          <w:trHeight w:val="315"/>
        </w:trPr>
        <w:tc>
          <w:tcPr>
            <w:tcW w:w="0" w:type="auto"/>
            <w:vMerge/>
            <w:tcBorders>
              <w:top w:val="nil"/>
              <w:left w:val="single" w:sz="4" w:space="0" w:color="auto"/>
              <w:bottom w:val="single" w:sz="4" w:space="0" w:color="auto"/>
              <w:right w:val="single" w:sz="4" w:space="0" w:color="auto"/>
            </w:tcBorders>
            <w:vAlign w:val="center"/>
            <w:hideMark/>
          </w:tcPr>
          <w:p w:rsidR="009B1FA7" w:rsidRPr="00E3639F" w:rsidRDefault="009B1FA7" w:rsidP="00E3639F">
            <w:pPr>
              <w:spacing w:before="120" w:line="240" w:lineRule="exact"/>
              <w:rPr>
                <w:color w:val="000000"/>
                <w:szCs w:val="28"/>
              </w:rPr>
            </w:pPr>
          </w:p>
        </w:tc>
        <w:tc>
          <w:tcPr>
            <w:tcW w:w="0" w:type="auto"/>
            <w:vMerge/>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nil"/>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Сварочные материалы</w:t>
            </w:r>
          </w:p>
        </w:tc>
        <w:tc>
          <w:tcPr>
            <w:tcW w:w="960" w:type="dxa"/>
            <w:tcBorders>
              <w:top w:val="nil"/>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700</w:t>
            </w:r>
          </w:p>
        </w:tc>
      </w:tr>
      <w:tr w:rsidR="009B1FA7" w:rsidRPr="00E3639F" w:rsidTr="00456194">
        <w:trPr>
          <w:trHeight w:val="315"/>
        </w:trPr>
        <w:tc>
          <w:tcPr>
            <w:tcW w:w="960" w:type="dxa"/>
            <w:vMerge w:val="restart"/>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7</w:t>
            </w:r>
            <w:r w:rsidR="009D676E">
              <w:rPr>
                <w:color w:val="000000"/>
                <w:szCs w:val="28"/>
              </w:rPr>
              <w:t>.</w:t>
            </w:r>
          </w:p>
        </w:tc>
        <w:tc>
          <w:tcPr>
            <w:tcW w:w="4060" w:type="dxa"/>
            <w:vMerge w:val="restart"/>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 xml:space="preserve">Количество основных </w:t>
            </w:r>
            <w:r w:rsidRPr="00E3639F">
              <w:rPr>
                <w:color w:val="000000"/>
                <w:szCs w:val="28"/>
              </w:rPr>
              <w:lastRenderedPageBreak/>
              <w:t>материально-технических ресурсов (по типам согласно основной номенклатуре ресурсов)</w:t>
            </w:r>
          </w:p>
        </w:tc>
        <w:tc>
          <w:tcPr>
            <w:tcW w:w="34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lastRenderedPageBreak/>
              <w:t>Трубы</w:t>
            </w:r>
          </w:p>
        </w:tc>
        <w:tc>
          <w:tcPr>
            <w:tcW w:w="960" w:type="dxa"/>
            <w:tcBorders>
              <w:top w:val="single" w:sz="4" w:space="0" w:color="auto"/>
              <w:left w:val="single" w:sz="4" w:space="0" w:color="auto"/>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single" w:sz="4" w:space="0" w:color="auto"/>
              <w:left w:val="single" w:sz="4" w:space="0" w:color="auto"/>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2500</w:t>
            </w:r>
          </w:p>
        </w:tc>
      </w:tr>
      <w:tr w:rsidR="009B1FA7" w:rsidRPr="00E3639F" w:rsidTr="00456194">
        <w:trPr>
          <w:trHeight w:val="315"/>
        </w:trPr>
        <w:tc>
          <w:tcPr>
            <w:tcW w:w="0" w:type="auto"/>
            <w:vMerge/>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
        </w:tc>
        <w:tc>
          <w:tcPr>
            <w:tcW w:w="0" w:type="auto"/>
            <w:vMerge/>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Компенсаторы</w:t>
            </w:r>
          </w:p>
        </w:tc>
        <w:tc>
          <w:tcPr>
            <w:tcW w:w="960" w:type="dxa"/>
            <w:tcBorders>
              <w:top w:val="single" w:sz="4" w:space="0" w:color="auto"/>
              <w:left w:val="single" w:sz="4" w:space="0" w:color="auto"/>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single" w:sz="4" w:space="0" w:color="auto"/>
              <w:left w:val="single" w:sz="4" w:space="0" w:color="auto"/>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w:t>
            </w:r>
          </w:p>
        </w:tc>
      </w:tr>
      <w:tr w:rsidR="009B1FA7" w:rsidRPr="00E3639F" w:rsidTr="00456194">
        <w:trPr>
          <w:trHeight w:val="315"/>
        </w:trPr>
        <w:tc>
          <w:tcPr>
            <w:tcW w:w="0" w:type="auto"/>
            <w:vMerge/>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
        </w:tc>
        <w:tc>
          <w:tcPr>
            <w:tcW w:w="0" w:type="auto"/>
            <w:vMerge/>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Арматура</w:t>
            </w:r>
          </w:p>
        </w:tc>
        <w:tc>
          <w:tcPr>
            <w:tcW w:w="960" w:type="dxa"/>
            <w:tcBorders>
              <w:top w:val="single" w:sz="4" w:space="0" w:color="auto"/>
              <w:left w:val="single" w:sz="4" w:space="0" w:color="auto"/>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single" w:sz="4" w:space="0" w:color="auto"/>
              <w:left w:val="single" w:sz="4" w:space="0" w:color="auto"/>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150</w:t>
            </w:r>
          </w:p>
        </w:tc>
      </w:tr>
      <w:tr w:rsidR="009B1FA7" w:rsidRPr="00E3639F" w:rsidTr="00456194">
        <w:trPr>
          <w:trHeight w:val="315"/>
        </w:trPr>
        <w:tc>
          <w:tcPr>
            <w:tcW w:w="0" w:type="auto"/>
            <w:vMerge/>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p>
        </w:tc>
        <w:tc>
          <w:tcPr>
            <w:tcW w:w="0" w:type="auto"/>
            <w:vMerge/>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p>
        </w:tc>
        <w:tc>
          <w:tcPr>
            <w:tcW w:w="3460" w:type="dxa"/>
            <w:tcBorders>
              <w:top w:val="single" w:sz="4" w:space="0" w:color="auto"/>
              <w:left w:val="single" w:sz="4" w:space="0" w:color="auto"/>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Сварочные материалы</w:t>
            </w:r>
          </w:p>
        </w:tc>
        <w:tc>
          <w:tcPr>
            <w:tcW w:w="960" w:type="dxa"/>
            <w:tcBorders>
              <w:top w:val="single" w:sz="4" w:space="0" w:color="auto"/>
              <w:left w:val="nil"/>
              <w:bottom w:val="single" w:sz="4" w:space="0" w:color="auto"/>
              <w:right w:val="single" w:sz="4" w:space="0" w:color="auto"/>
            </w:tcBorders>
            <w:vAlign w:val="center"/>
            <w:hideMark/>
          </w:tcPr>
          <w:p w:rsidR="009B1FA7" w:rsidRPr="00E3639F" w:rsidRDefault="009D676E" w:rsidP="00E3639F">
            <w:pPr>
              <w:spacing w:before="120" w:line="240" w:lineRule="exact"/>
              <w:jc w:val="both"/>
              <w:rPr>
                <w:color w:val="000000"/>
                <w:szCs w:val="28"/>
              </w:rPr>
            </w:pPr>
            <w:r>
              <w:rPr>
                <w:color w:val="000000"/>
                <w:szCs w:val="28"/>
              </w:rPr>
              <w:t>е</w:t>
            </w:r>
            <w:r w:rsidR="009B1FA7" w:rsidRPr="00E3639F">
              <w:rPr>
                <w:color w:val="000000"/>
                <w:szCs w:val="28"/>
              </w:rPr>
              <w:t>д.</w:t>
            </w:r>
          </w:p>
        </w:tc>
        <w:tc>
          <w:tcPr>
            <w:tcW w:w="6310" w:type="dxa"/>
            <w:tcBorders>
              <w:top w:val="single" w:sz="4" w:space="0" w:color="auto"/>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700</w:t>
            </w:r>
          </w:p>
        </w:tc>
      </w:tr>
      <w:tr w:rsidR="009B1FA7" w:rsidRPr="00E3639F" w:rsidTr="009D676E">
        <w:trPr>
          <w:trHeight w:val="570"/>
        </w:trPr>
        <w:tc>
          <w:tcPr>
            <w:tcW w:w="960" w:type="dxa"/>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8</w:t>
            </w:r>
            <w:r w:rsidR="009D676E">
              <w:rPr>
                <w:color w:val="000000"/>
                <w:szCs w:val="28"/>
              </w:rPr>
              <w:t>.</w:t>
            </w:r>
          </w:p>
        </w:tc>
        <w:tc>
          <w:tcPr>
            <w:tcW w:w="7520" w:type="dxa"/>
            <w:gridSpan w:val="2"/>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Совокупная мощность имеющихся в наличии передвижных автономных источников элек</w:t>
            </w:r>
            <w:r w:rsidR="00456194">
              <w:rPr>
                <w:color w:val="000000"/>
                <w:szCs w:val="28"/>
              </w:rPr>
              <w:t>тропитания для ведения аварийно-</w:t>
            </w:r>
            <w:r w:rsidRPr="00E3639F">
              <w:rPr>
                <w:color w:val="000000"/>
                <w:szCs w:val="28"/>
              </w:rPr>
              <w:t>восстановительных работ</w:t>
            </w:r>
          </w:p>
        </w:tc>
        <w:tc>
          <w:tcPr>
            <w:tcW w:w="960" w:type="dxa"/>
            <w:tcBorders>
              <w:top w:val="nil"/>
              <w:left w:val="nil"/>
              <w:bottom w:val="single" w:sz="4" w:space="0" w:color="auto"/>
              <w:right w:val="single" w:sz="4" w:space="0" w:color="auto"/>
            </w:tcBorders>
            <w:vAlign w:val="center"/>
            <w:hideMark/>
          </w:tcPr>
          <w:p w:rsidR="009B1FA7" w:rsidRPr="00E3639F" w:rsidRDefault="009B1FA7" w:rsidP="00E3639F">
            <w:pPr>
              <w:spacing w:before="120" w:line="240" w:lineRule="exact"/>
              <w:jc w:val="both"/>
              <w:rPr>
                <w:color w:val="000000"/>
                <w:szCs w:val="28"/>
              </w:rPr>
            </w:pPr>
            <w:r w:rsidRPr="00E3639F">
              <w:rPr>
                <w:color w:val="000000"/>
                <w:szCs w:val="28"/>
              </w:rPr>
              <w:t>кВт</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60</w:t>
            </w:r>
          </w:p>
        </w:tc>
      </w:tr>
      <w:tr w:rsidR="009B1FA7" w:rsidRPr="00E3639F" w:rsidTr="009D676E">
        <w:trPr>
          <w:trHeight w:val="570"/>
        </w:trPr>
        <w:tc>
          <w:tcPr>
            <w:tcW w:w="960" w:type="dxa"/>
            <w:tcBorders>
              <w:top w:val="nil"/>
              <w:left w:val="single" w:sz="4" w:space="0" w:color="auto"/>
              <w:bottom w:val="single" w:sz="4" w:space="0" w:color="auto"/>
              <w:right w:val="single" w:sz="4" w:space="0" w:color="auto"/>
            </w:tcBorders>
            <w:hideMark/>
          </w:tcPr>
          <w:p w:rsidR="009B1FA7" w:rsidRPr="00E3639F" w:rsidRDefault="009B1FA7" w:rsidP="009D676E">
            <w:pPr>
              <w:spacing w:before="120" w:line="240" w:lineRule="exact"/>
              <w:jc w:val="center"/>
              <w:rPr>
                <w:color w:val="000000"/>
                <w:szCs w:val="28"/>
              </w:rPr>
            </w:pPr>
            <w:r w:rsidRPr="00E3639F">
              <w:rPr>
                <w:color w:val="000000"/>
                <w:szCs w:val="28"/>
              </w:rPr>
              <w:t>9</w:t>
            </w:r>
            <w:r w:rsidR="009D676E">
              <w:rPr>
                <w:color w:val="000000"/>
                <w:szCs w:val="28"/>
              </w:rPr>
              <w:t>.</w:t>
            </w:r>
          </w:p>
        </w:tc>
        <w:tc>
          <w:tcPr>
            <w:tcW w:w="7520" w:type="dxa"/>
            <w:gridSpan w:val="2"/>
            <w:tcBorders>
              <w:top w:val="single" w:sz="4" w:space="0" w:color="auto"/>
              <w:left w:val="nil"/>
              <w:bottom w:val="single" w:sz="4" w:space="0" w:color="auto"/>
              <w:right w:val="single" w:sz="4" w:space="0" w:color="auto"/>
            </w:tcBorders>
            <w:hideMark/>
          </w:tcPr>
          <w:p w:rsidR="009B1FA7" w:rsidRPr="00E3639F" w:rsidRDefault="009B1FA7" w:rsidP="009D676E">
            <w:pPr>
              <w:spacing w:before="120" w:line="240" w:lineRule="exact"/>
              <w:rPr>
                <w:color w:val="000000"/>
                <w:szCs w:val="28"/>
              </w:rPr>
            </w:pPr>
            <w:r w:rsidRPr="00E3639F">
              <w:rPr>
                <w:color w:val="000000"/>
                <w:szCs w:val="28"/>
              </w:rPr>
              <w:t>Совокупная мощность требуемых в наличии передвижных автономных источников элек</w:t>
            </w:r>
            <w:r w:rsidR="00456194">
              <w:rPr>
                <w:color w:val="000000"/>
                <w:szCs w:val="28"/>
              </w:rPr>
              <w:t>тропитания для ведения аварийно-</w:t>
            </w:r>
            <w:r w:rsidRPr="00E3639F">
              <w:rPr>
                <w:color w:val="000000"/>
                <w:szCs w:val="28"/>
              </w:rPr>
              <w:t>восстановительных работ</w:t>
            </w:r>
          </w:p>
        </w:tc>
        <w:tc>
          <w:tcPr>
            <w:tcW w:w="960" w:type="dxa"/>
            <w:tcBorders>
              <w:top w:val="nil"/>
              <w:left w:val="nil"/>
              <w:bottom w:val="single" w:sz="4" w:space="0" w:color="auto"/>
              <w:right w:val="single" w:sz="4" w:space="0" w:color="auto"/>
            </w:tcBorders>
            <w:vAlign w:val="center"/>
            <w:hideMark/>
          </w:tcPr>
          <w:p w:rsidR="009B1FA7" w:rsidRPr="00E3639F" w:rsidRDefault="009B1FA7" w:rsidP="00E3639F">
            <w:pPr>
              <w:spacing w:before="120" w:line="240" w:lineRule="exact"/>
              <w:jc w:val="both"/>
              <w:rPr>
                <w:color w:val="000000"/>
                <w:szCs w:val="28"/>
              </w:rPr>
            </w:pPr>
            <w:r w:rsidRPr="00E3639F">
              <w:rPr>
                <w:color w:val="000000"/>
                <w:szCs w:val="28"/>
              </w:rPr>
              <w:t>кВт</w:t>
            </w:r>
          </w:p>
        </w:tc>
        <w:tc>
          <w:tcPr>
            <w:tcW w:w="6310" w:type="dxa"/>
            <w:tcBorders>
              <w:top w:val="nil"/>
              <w:left w:val="nil"/>
              <w:bottom w:val="single" w:sz="4" w:space="0" w:color="auto"/>
              <w:right w:val="single" w:sz="4" w:space="0" w:color="auto"/>
            </w:tcBorders>
            <w:vAlign w:val="bottom"/>
            <w:hideMark/>
          </w:tcPr>
          <w:p w:rsidR="009B1FA7" w:rsidRPr="00E3639F" w:rsidRDefault="009B1FA7" w:rsidP="00E3639F">
            <w:pPr>
              <w:spacing w:before="120" w:line="240" w:lineRule="exact"/>
              <w:jc w:val="center"/>
              <w:rPr>
                <w:color w:val="000000"/>
                <w:szCs w:val="28"/>
              </w:rPr>
            </w:pPr>
            <w:r w:rsidRPr="00E3639F">
              <w:rPr>
                <w:color w:val="000000"/>
                <w:szCs w:val="28"/>
              </w:rPr>
              <w:t>120</w:t>
            </w:r>
          </w:p>
        </w:tc>
      </w:tr>
      <w:tr w:rsidR="009B1FA7" w:rsidRPr="00E3639F" w:rsidTr="009D676E">
        <w:trPr>
          <w:trHeight w:val="315"/>
        </w:trPr>
        <w:tc>
          <w:tcPr>
            <w:tcW w:w="15750" w:type="dxa"/>
            <w:gridSpan w:val="5"/>
            <w:tcBorders>
              <w:top w:val="single" w:sz="4" w:space="0" w:color="auto"/>
              <w:left w:val="nil"/>
              <w:bottom w:val="nil"/>
              <w:right w:val="nil"/>
            </w:tcBorders>
            <w:vAlign w:val="center"/>
            <w:hideMark/>
          </w:tcPr>
          <w:p w:rsidR="009B1FA7" w:rsidRPr="00E3639F" w:rsidRDefault="009B1FA7" w:rsidP="009D676E">
            <w:pPr>
              <w:spacing w:before="120" w:line="240" w:lineRule="exact"/>
              <w:rPr>
                <w:color w:val="000000"/>
                <w:szCs w:val="28"/>
              </w:rPr>
            </w:pPr>
            <w:r w:rsidRPr="00E3639F">
              <w:rPr>
                <w:color w:val="000000"/>
                <w:szCs w:val="28"/>
              </w:rPr>
              <w:t xml:space="preserve">* запас сформирован на центральном складе ООО "ТК </w:t>
            </w:r>
            <w:proofErr w:type="gramStart"/>
            <w:r w:rsidRPr="00E3639F">
              <w:rPr>
                <w:color w:val="000000"/>
                <w:szCs w:val="28"/>
              </w:rPr>
              <w:t>Новгородская</w:t>
            </w:r>
            <w:proofErr w:type="gramEnd"/>
            <w:r w:rsidRPr="00E3639F">
              <w:rPr>
                <w:color w:val="000000"/>
                <w:szCs w:val="28"/>
              </w:rPr>
              <w:t>", общий для всех районов теплоснабжения</w:t>
            </w:r>
          </w:p>
        </w:tc>
      </w:tr>
    </w:tbl>
    <w:p w:rsidR="009B1FA7" w:rsidRPr="009B1FA7" w:rsidRDefault="009B1FA7" w:rsidP="009B1FA7">
      <w:pPr>
        <w:spacing w:after="120" w:line="276" w:lineRule="auto"/>
        <w:ind w:firstLine="567"/>
        <w:jc w:val="right"/>
        <w:rPr>
          <w:rFonts w:eastAsia="Calibri"/>
          <w:szCs w:val="28"/>
          <w:lang w:eastAsia="en-US"/>
        </w:rPr>
      </w:pPr>
    </w:p>
    <w:p w:rsidR="009B1FA7" w:rsidRPr="009B1FA7" w:rsidRDefault="009B1FA7" w:rsidP="009B1FA7">
      <w:pPr>
        <w:spacing w:after="120" w:line="276" w:lineRule="auto"/>
        <w:ind w:firstLine="567"/>
        <w:jc w:val="right"/>
        <w:rPr>
          <w:rFonts w:eastAsia="Calibri"/>
          <w:szCs w:val="28"/>
          <w:lang w:eastAsia="en-US"/>
        </w:rPr>
      </w:pPr>
    </w:p>
    <w:p w:rsidR="009B1FA7" w:rsidRPr="009B1FA7" w:rsidRDefault="009B1FA7" w:rsidP="009B1FA7">
      <w:pPr>
        <w:spacing w:after="120" w:line="276" w:lineRule="auto"/>
        <w:ind w:firstLine="567"/>
        <w:jc w:val="right"/>
        <w:rPr>
          <w:rFonts w:eastAsia="Calibri"/>
          <w:szCs w:val="28"/>
          <w:lang w:eastAsia="en-US"/>
        </w:rPr>
      </w:pPr>
    </w:p>
    <w:p w:rsidR="009B1FA7" w:rsidRPr="009B1FA7" w:rsidRDefault="009B1FA7" w:rsidP="009B1FA7">
      <w:pPr>
        <w:spacing w:after="120" w:line="276" w:lineRule="auto"/>
        <w:ind w:firstLine="567"/>
        <w:jc w:val="right"/>
        <w:rPr>
          <w:rFonts w:eastAsia="Calibri"/>
          <w:szCs w:val="28"/>
          <w:lang w:eastAsia="en-US"/>
        </w:rPr>
      </w:pPr>
    </w:p>
    <w:p w:rsidR="009B1FA7" w:rsidRPr="009B1FA7" w:rsidRDefault="009B1FA7" w:rsidP="009B1FA7">
      <w:pPr>
        <w:spacing w:after="120" w:line="276" w:lineRule="auto"/>
        <w:ind w:firstLine="567"/>
        <w:jc w:val="right"/>
        <w:rPr>
          <w:rFonts w:eastAsia="Calibri"/>
          <w:szCs w:val="28"/>
          <w:lang w:eastAsia="en-US"/>
        </w:rPr>
      </w:pPr>
    </w:p>
    <w:p w:rsidR="009B1FA7" w:rsidRPr="009B1FA7" w:rsidRDefault="009B1FA7" w:rsidP="009B1FA7">
      <w:pPr>
        <w:spacing w:after="120" w:line="276" w:lineRule="auto"/>
        <w:ind w:firstLine="567"/>
        <w:jc w:val="right"/>
        <w:rPr>
          <w:rFonts w:eastAsia="Calibri"/>
          <w:szCs w:val="28"/>
          <w:lang w:eastAsia="en-US"/>
        </w:rPr>
      </w:pPr>
    </w:p>
    <w:p w:rsidR="009B1FA7" w:rsidRPr="009B1FA7" w:rsidRDefault="009B1FA7" w:rsidP="009B1FA7">
      <w:pPr>
        <w:spacing w:after="120" w:line="276" w:lineRule="auto"/>
        <w:ind w:firstLine="567"/>
        <w:jc w:val="right"/>
        <w:rPr>
          <w:rFonts w:eastAsia="Calibri"/>
          <w:szCs w:val="28"/>
          <w:lang w:eastAsia="en-US"/>
        </w:rPr>
      </w:pPr>
    </w:p>
    <w:p w:rsidR="009B1FA7" w:rsidRPr="009B1FA7" w:rsidRDefault="009B1FA7" w:rsidP="009B1FA7">
      <w:pPr>
        <w:spacing w:after="120" w:line="276" w:lineRule="auto"/>
        <w:ind w:firstLine="567"/>
        <w:jc w:val="right"/>
        <w:rPr>
          <w:rFonts w:eastAsia="Calibri"/>
          <w:szCs w:val="28"/>
          <w:lang w:eastAsia="en-US"/>
        </w:rPr>
      </w:pPr>
    </w:p>
    <w:p w:rsidR="009B1FA7" w:rsidRPr="009B1FA7" w:rsidRDefault="009B1FA7" w:rsidP="009B1FA7">
      <w:pPr>
        <w:spacing w:after="120" w:line="276" w:lineRule="auto"/>
        <w:ind w:firstLine="567"/>
        <w:jc w:val="right"/>
        <w:rPr>
          <w:rFonts w:eastAsia="Calibri"/>
          <w:szCs w:val="28"/>
          <w:lang w:eastAsia="en-US"/>
        </w:rPr>
      </w:pPr>
    </w:p>
    <w:p w:rsidR="009B1FA7" w:rsidRPr="009B1FA7" w:rsidRDefault="009B1FA7" w:rsidP="009B1FA7">
      <w:pPr>
        <w:spacing w:after="120" w:line="276" w:lineRule="auto"/>
        <w:jc w:val="both"/>
        <w:rPr>
          <w:rFonts w:eastAsia="Calibri"/>
          <w:szCs w:val="28"/>
          <w:lang w:eastAsia="en-US"/>
        </w:rPr>
      </w:pPr>
    </w:p>
    <w:p w:rsidR="00456194" w:rsidRDefault="00456194" w:rsidP="009B1FA7">
      <w:pPr>
        <w:spacing w:after="120" w:line="276" w:lineRule="auto"/>
        <w:ind w:firstLine="567"/>
        <w:jc w:val="right"/>
        <w:rPr>
          <w:rFonts w:eastAsia="Calibri"/>
          <w:szCs w:val="28"/>
          <w:lang w:eastAsia="en-US"/>
        </w:rPr>
      </w:pPr>
    </w:p>
    <w:p w:rsidR="00456194" w:rsidRDefault="00456194" w:rsidP="009B1FA7">
      <w:pPr>
        <w:spacing w:after="120" w:line="276" w:lineRule="auto"/>
        <w:ind w:firstLine="567"/>
        <w:jc w:val="right"/>
        <w:rPr>
          <w:rFonts w:eastAsia="Calibri"/>
          <w:szCs w:val="28"/>
          <w:lang w:eastAsia="en-US"/>
        </w:rPr>
      </w:pPr>
    </w:p>
    <w:p w:rsidR="009B1FA7" w:rsidRPr="009B1FA7" w:rsidRDefault="009B1FA7" w:rsidP="009B1FA7">
      <w:pPr>
        <w:spacing w:after="120" w:line="276" w:lineRule="auto"/>
        <w:ind w:firstLine="567"/>
        <w:jc w:val="right"/>
        <w:rPr>
          <w:rFonts w:eastAsia="Calibri"/>
          <w:szCs w:val="28"/>
          <w:lang w:eastAsia="en-US"/>
        </w:rPr>
      </w:pPr>
      <w:r w:rsidRPr="009B1FA7">
        <w:rPr>
          <w:rFonts w:eastAsia="Calibri"/>
          <w:szCs w:val="28"/>
          <w:lang w:eastAsia="en-US"/>
        </w:rPr>
        <w:lastRenderedPageBreak/>
        <w:t>Та</w:t>
      </w:r>
      <w:r w:rsidR="00D977B6">
        <w:rPr>
          <w:rFonts w:eastAsia="Calibri"/>
          <w:szCs w:val="28"/>
          <w:lang w:eastAsia="en-US"/>
        </w:rPr>
        <w:t>блица 2</w:t>
      </w:r>
    </w:p>
    <w:p w:rsidR="009B1FA7" w:rsidRPr="009B1FA7" w:rsidRDefault="009B1FA7" w:rsidP="009D676E">
      <w:pPr>
        <w:widowControl w:val="0"/>
        <w:autoSpaceDE w:val="0"/>
        <w:autoSpaceDN w:val="0"/>
        <w:adjustRightInd w:val="0"/>
        <w:spacing w:before="120" w:line="240" w:lineRule="exact"/>
        <w:jc w:val="center"/>
        <w:rPr>
          <w:rFonts w:ascii="Arial" w:hAnsi="Arial" w:cs="Arial"/>
          <w:szCs w:val="28"/>
        </w:rPr>
      </w:pPr>
      <w:r w:rsidRPr="009B1FA7">
        <w:rPr>
          <w:szCs w:val="28"/>
        </w:rPr>
        <w:t>Предложения (план мероприятий) по повышению надежности</w:t>
      </w:r>
    </w:p>
    <w:p w:rsidR="009B1FA7" w:rsidRPr="009B1FA7" w:rsidRDefault="009B1FA7" w:rsidP="009D676E">
      <w:pPr>
        <w:widowControl w:val="0"/>
        <w:autoSpaceDE w:val="0"/>
        <w:autoSpaceDN w:val="0"/>
        <w:adjustRightInd w:val="0"/>
        <w:spacing w:line="240" w:lineRule="exact"/>
        <w:jc w:val="center"/>
        <w:rPr>
          <w:szCs w:val="28"/>
        </w:rPr>
      </w:pPr>
      <w:r w:rsidRPr="009B1FA7">
        <w:rPr>
          <w:szCs w:val="28"/>
        </w:rPr>
        <w:t>системы теплоснабжения</w:t>
      </w:r>
      <w:r w:rsidRPr="009B1FA7">
        <w:rPr>
          <w:rFonts w:ascii="Arial" w:hAnsi="Arial" w:cs="Arial"/>
          <w:szCs w:val="28"/>
        </w:rPr>
        <w:t xml:space="preserve"> </w:t>
      </w:r>
      <w:r w:rsidRPr="009B1FA7">
        <w:rPr>
          <w:szCs w:val="28"/>
        </w:rPr>
        <w:t xml:space="preserve">ООО «ТК </w:t>
      </w:r>
      <w:proofErr w:type="gramStart"/>
      <w:r w:rsidRPr="009B1FA7">
        <w:rPr>
          <w:szCs w:val="28"/>
        </w:rPr>
        <w:t>Новгородская</w:t>
      </w:r>
      <w:proofErr w:type="gramEnd"/>
      <w:r w:rsidRPr="009B1FA7">
        <w:rPr>
          <w:szCs w:val="28"/>
        </w:rPr>
        <w:t>» Демянский район теплоснабжения.</w:t>
      </w:r>
    </w:p>
    <w:p w:rsidR="009B1FA7" w:rsidRPr="009B1FA7" w:rsidRDefault="009B1FA7" w:rsidP="009B1FA7">
      <w:pPr>
        <w:widowControl w:val="0"/>
        <w:autoSpaceDE w:val="0"/>
        <w:autoSpaceDN w:val="0"/>
        <w:adjustRightInd w:val="0"/>
        <w:ind w:firstLine="709"/>
        <w:jc w:val="center"/>
        <w:rPr>
          <w:szCs w:val="28"/>
        </w:rPr>
      </w:pPr>
    </w:p>
    <w:tbl>
      <w:tblPr>
        <w:tblW w:w="15797" w:type="dxa"/>
        <w:tblLayout w:type="fixed"/>
        <w:tblCellMar>
          <w:left w:w="10" w:type="dxa"/>
          <w:right w:w="10" w:type="dxa"/>
        </w:tblCellMar>
        <w:tblLook w:val="04A0" w:firstRow="1" w:lastRow="0" w:firstColumn="1" w:lastColumn="0" w:noHBand="0" w:noVBand="1"/>
      </w:tblPr>
      <w:tblGrid>
        <w:gridCol w:w="449"/>
        <w:gridCol w:w="180"/>
        <w:gridCol w:w="1985"/>
        <w:gridCol w:w="1559"/>
        <w:gridCol w:w="1559"/>
        <w:gridCol w:w="1843"/>
        <w:gridCol w:w="1276"/>
        <w:gridCol w:w="1559"/>
        <w:gridCol w:w="1418"/>
        <w:gridCol w:w="1701"/>
        <w:gridCol w:w="1134"/>
        <w:gridCol w:w="1134"/>
      </w:tblGrid>
      <w:tr w:rsidR="009B1FA7" w:rsidRPr="009B1FA7" w:rsidTr="00D977B6">
        <w:tc>
          <w:tcPr>
            <w:tcW w:w="629" w:type="dxa"/>
            <w:gridSpan w:val="2"/>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4606BA" w:rsidRPr="00D977B6" w:rsidRDefault="004606BA" w:rsidP="00456194">
            <w:pPr>
              <w:widowControl w:val="0"/>
              <w:autoSpaceDE w:val="0"/>
              <w:autoSpaceDN w:val="0"/>
              <w:adjustRightInd w:val="0"/>
              <w:spacing w:before="120" w:line="240" w:lineRule="exact"/>
              <w:ind w:firstLine="720"/>
              <w:jc w:val="center"/>
              <w:rPr>
                <w:szCs w:val="28"/>
                <w:lang w:eastAsia="en-US"/>
              </w:rPr>
            </w:pPr>
            <w:r w:rsidRPr="00D977B6">
              <w:rPr>
                <w:szCs w:val="28"/>
                <w:lang w:eastAsia="en-US"/>
              </w:rPr>
              <w:t>№№</w:t>
            </w:r>
          </w:p>
          <w:p w:rsidR="009B1FA7" w:rsidRPr="00D977B6" w:rsidRDefault="004606BA" w:rsidP="00456194">
            <w:pPr>
              <w:widowControl w:val="0"/>
              <w:autoSpaceDE w:val="0"/>
              <w:autoSpaceDN w:val="0"/>
              <w:adjustRightInd w:val="0"/>
              <w:spacing w:before="120" w:line="240" w:lineRule="exact"/>
              <w:ind w:firstLine="720"/>
              <w:jc w:val="center"/>
              <w:rPr>
                <w:szCs w:val="28"/>
                <w:lang w:eastAsia="en-US"/>
              </w:rPr>
            </w:pPr>
            <w:proofErr w:type="spellStart"/>
            <w:r w:rsidRPr="00D977B6">
              <w:rPr>
                <w:szCs w:val="28"/>
                <w:lang w:eastAsia="en-US"/>
              </w:rPr>
              <w:t>пп</w:t>
            </w:r>
            <w:proofErr w:type="spellEnd"/>
            <w:r w:rsidR="009B1FA7" w:rsidRPr="00D977B6">
              <w:rPr>
                <w:szCs w:val="28"/>
                <w:lang w:eastAsia="en-US"/>
              </w:rPr>
              <w:t>/</w:t>
            </w:r>
            <w:proofErr w:type="gramStart"/>
            <w:r w:rsidR="009B1FA7" w:rsidRPr="00D977B6">
              <w:rPr>
                <w:szCs w:val="28"/>
                <w:lang w:eastAsia="en-US"/>
              </w:rPr>
              <w:t>п</w:t>
            </w:r>
            <w:proofErr w:type="gramEnd"/>
          </w:p>
        </w:tc>
        <w:tc>
          <w:tcPr>
            <w:tcW w:w="1985"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line="240" w:lineRule="exact"/>
              <w:jc w:val="center"/>
              <w:rPr>
                <w:szCs w:val="28"/>
                <w:lang w:eastAsia="en-US"/>
              </w:rPr>
            </w:pPr>
            <w:r w:rsidRPr="00D977B6">
              <w:rPr>
                <w:szCs w:val="28"/>
                <w:lang w:eastAsia="en-US"/>
              </w:rPr>
              <w:t>Наименование и основные технические параметры необходимого мероприятия (</w:t>
            </w:r>
            <w:proofErr w:type="gramStart"/>
            <w:r w:rsidRPr="00D977B6">
              <w:rPr>
                <w:szCs w:val="28"/>
                <w:lang w:eastAsia="en-US"/>
              </w:rPr>
              <w:t>км</w:t>
            </w:r>
            <w:proofErr w:type="gramEnd"/>
            <w:r w:rsidRPr="00D977B6">
              <w:rPr>
                <w:szCs w:val="28"/>
                <w:lang w:eastAsia="en-US"/>
              </w:rPr>
              <w:t>, шт.)</w:t>
            </w:r>
          </w:p>
        </w:tc>
        <w:tc>
          <w:tcPr>
            <w:tcW w:w="4961" w:type="dxa"/>
            <w:gridSpan w:val="3"/>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line="240" w:lineRule="exact"/>
              <w:ind w:firstLine="720"/>
              <w:jc w:val="center"/>
              <w:rPr>
                <w:szCs w:val="28"/>
                <w:lang w:eastAsia="en-US"/>
              </w:rPr>
            </w:pPr>
            <w:r w:rsidRPr="00D977B6">
              <w:rPr>
                <w:szCs w:val="28"/>
                <w:lang w:eastAsia="en-US"/>
              </w:rPr>
              <w:t>Показатели надежности систем теплоснабжения</w:t>
            </w:r>
          </w:p>
        </w:tc>
        <w:tc>
          <w:tcPr>
            <w:tcW w:w="7088" w:type="dxa"/>
            <w:gridSpan w:val="5"/>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line="240" w:lineRule="exact"/>
              <w:ind w:firstLine="720"/>
              <w:jc w:val="center"/>
              <w:rPr>
                <w:szCs w:val="28"/>
                <w:lang w:eastAsia="en-US"/>
              </w:rPr>
            </w:pPr>
            <w:r w:rsidRPr="00D977B6">
              <w:rPr>
                <w:szCs w:val="28"/>
                <w:lang w:eastAsia="en-US"/>
              </w:rPr>
              <w:t>Предложения по источникам финансирования, тыс. рублей</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widowControl w:val="0"/>
              <w:autoSpaceDE w:val="0"/>
              <w:autoSpaceDN w:val="0"/>
              <w:adjustRightInd w:val="0"/>
              <w:spacing w:before="120" w:line="240" w:lineRule="exact"/>
              <w:jc w:val="center"/>
              <w:rPr>
                <w:szCs w:val="28"/>
                <w:lang w:eastAsia="en-US"/>
              </w:rPr>
            </w:pPr>
            <w:r w:rsidRPr="00D977B6">
              <w:rPr>
                <w:szCs w:val="28"/>
                <w:lang w:eastAsia="en-US"/>
              </w:rPr>
              <w:t xml:space="preserve">Годы </w:t>
            </w:r>
            <w:proofErr w:type="spellStart"/>
            <w:proofErr w:type="gramStart"/>
            <w:r w:rsidRPr="00D977B6">
              <w:rPr>
                <w:szCs w:val="28"/>
                <w:lang w:eastAsia="en-US"/>
              </w:rPr>
              <w:t>реализа</w:t>
            </w:r>
            <w:r w:rsidR="004606BA" w:rsidRPr="00D977B6">
              <w:rPr>
                <w:szCs w:val="28"/>
                <w:lang w:eastAsia="en-US"/>
              </w:rPr>
              <w:t>-</w:t>
            </w:r>
            <w:r w:rsidRPr="00D977B6">
              <w:rPr>
                <w:szCs w:val="28"/>
                <w:lang w:eastAsia="en-US"/>
              </w:rPr>
              <w:t>ции</w:t>
            </w:r>
            <w:proofErr w:type="spellEnd"/>
            <w:proofErr w:type="gramEnd"/>
          </w:p>
        </w:tc>
      </w:tr>
      <w:tr w:rsidR="009B1FA7" w:rsidRPr="009B1FA7" w:rsidTr="00D977B6">
        <w:trPr>
          <w:trHeight w:val="774"/>
        </w:trPr>
        <w:tc>
          <w:tcPr>
            <w:tcW w:w="629" w:type="dxa"/>
            <w:gridSpan w:val="2"/>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line="240" w:lineRule="exact"/>
              <w:jc w:val="center"/>
              <w:rPr>
                <w:szCs w:val="28"/>
                <w:lang w:eastAsia="en-US"/>
              </w:rPr>
            </w:pPr>
          </w:p>
        </w:tc>
        <w:tc>
          <w:tcPr>
            <w:tcW w:w="1985" w:type="dxa"/>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line="240" w:lineRule="exact"/>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line="240" w:lineRule="exact"/>
              <w:jc w:val="center"/>
              <w:rPr>
                <w:szCs w:val="28"/>
                <w:lang w:eastAsia="en-US"/>
              </w:rPr>
            </w:pPr>
            <w:proofErr w:type="spellStart"/>
            <w:proofErr w:type="gramStart"/>
            <w:r w:rsidRPr="00D977B6">
              <w:rPr>
                <w:szCs w:val="28"/>
                <w:lang w:eastAsia="en-US"/>
              </w:rPr>
              <w:t>Наименова</w:t>
            </w:r>
            <w:r w:rsidR="004606BA" w:rsidRPr="00D977B6">
              <w:rPr>
                <w:szCs w:val="28"/>
                <w:lang w:eastAsia="en-US"/>
              </w:rPr>
              <w:t>-</w:t>
            </w:r>
            <w:r w:rsidRPr="00D977B6">
              <w:rPr>
                <w:szCs w:val="28"/>
                <w:lang w:eastAsia="en-US"/>
              </w:rPr>
              <w:t>ние</w:t>
            </w:r>
            <w:proofErr w:type="spellEnd"/>
            <w:proofErr w:type="gramEnd"/>
            <w:r w:rsidRPr="00D977B6">
              <w:rPr>
                <w:szCs w:val="28"/>
                <w:lang w:eastAsia="en-US"/>
              </w:rPr>
              <w:t>, ед. изм.</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line="240" w:lineRule="exact"/>
              <w:jc w:val="center"/>
              <w:rPr>
                <w:szCs w:val="28"/>
                <w:lang w:eastAsia="en-US"/>
              </w:rPr>
            </w:pPr>
            <w:r w:rsidRPr="00D977B6">
              <w:rPr>
                <w:szCs w:val="28"/>
                <w:lang w:eastAsia="en-US"/>
              </w:rPr>
              <w:t>Базовое значение</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line="240" w:lineRule="exact"/>
              <w:jc w:val="center"/>
              <w:rPr>
                <w:szCs w:val="28"/>
                <w:lang w:eastAsia="en-US"/>
              </w:rPr>
            </w:pPr>
            <w:r w:rsidRPr="00D977B6">
              <w:rPr>
                <w:szCs w:val="28"/>
                <w:lang w:eastAsia="en-US"/>
              </w:rPr>
              <w:t>Плановое значение</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line="240" w:lineRule="exact"/>
              <w:jc w:val="center"/>
              <w:rPr>
                <w:szCs w:val="28"/>
                <w:lang w:eastAsia="en-US"/>
              </w:rPr>
            </w:pPr>
            <w:r w:rsidRPr="00D977B6">
              <w:rPr>
                <w:szCs w:val="28"/>
                <w:lang w:eastAsia="en-US"/>
              </w:rPr>
              <w:t>всего</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line="240" w:lineRule="exact"/>
              <w:jc w:val="center"/>
              <w:rPr>
                <w:szCs w:val="28"/>
                <w:lang w:eastAsia="en-US"/>
              </w:rPr>
            </w:pPr>
            <w:r w:rsidRPr="00D977B6">
              <w:rPr>
                <w:szCs w:val="28"/>
                <w:lang w:eastAsia="en-US"/>
              </w:rPr>
              <w:t>Средства предприятия</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line="240" w:lineRule="exact"/>
              <w:jc w:val="center"/>
              <w:rPr>
                <w:szCs w:val="28"/>
                <w:lang w:eastAsia="en-US"/>
              </w:rPr>
            </w:pPr>
            <w:r w:rsidRPr="00D977B6">
              <w:rPr>
                <w:szCs w:val="28"/>
                <w:lang w:eastAsia="en-US"/>
              </w:rPr>
              <w:t>Местный бюджет</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line="240" w:lineRule="exact"/>
              <w:jc w:val="center"/>
              <w:rPr>
                <w:szCs w:val="28"/>
                <w:lang w:eastAsia="en-US"/>
              </w:rPr>
            </w:pPr>
            <w:r w:rsidRPr="00D977B6">
              <w:rPr>
                <w:szCs w:val="28"/>
                <w:lang w:eastAsia="en-US"/>
              </w:rPr>
              <w:t>Областной бюджет</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line="240" w:lineRule="exact"/>
              <w:jc w:val="center"/>
              <w:rPr>
                <w:szCs w:val="28"/>
                <w:lang w:eastAsia="en-US"/>
              </w:rPr>
            </w:pPr>
            <w:r w:rsidRPr="00D977B6">
              <w:rPr>
                <w:szCs w:val="28"/>
                <w:lang w:eastAsia="en-US"/>
              </w:rPr>
              <w:t xml:space="preserve">Иное </w:t>
            </w:r>
            <w:proofErr w:type="spellStart"/>
            <w:r w:rsidRPr="00D977B6">
              <w:rPr>
                <w:szCs w:val="28"/>
                <w:lang w:eastAsia="en-US"/>
              </w:rPr>
              <w:t>финан</w:t>
            </w:r>
            <w:r w:rsidR="00C4586F">
              <w:rPr>
                <w:szCs w:val="28"/>
                <w:lang w:eastAsia="en-US"/>
              </w:rPr>
              <w:t>-</w:t>
            </w:r>
            <w:r w:rsidRPr="00D977B6">
              <w:rPr>
                <w:szCs w:val="28"/>
                <w:lang w:eastAsia="en-US"/>
              </w:rPr>
              <w:t>сирова</w:t>
            </w:r>
            <w:r w:rsidR="00C4586F">
              <w:rPr>
                <w:szCs w:val="28"/>
                <w:lang w:eastAsia="en-US"/>
              </w:rPr>
              <w:t>-</w:t>
            </w:r>
            <w:r w:rsidRPr="00D977B6">
              <w:rPr>
                <w:szCs w:val="28"/>
                <w:lang w:eastAsia="en-US"/>
              </w:rPr>
              <w:t>ние</w:t>
            </w:r>
            <w:proofErr w:type="spellEnd"/>
          </w:p>
        </w:tc>
        <w:tc>
          <w:tcPr>
            <w:tcW w:w="1134" w:type="dxa"/>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line="240" w:lineRule="exact"/>
              <w:jc w:val="center"/>
              <w:rPr>
                <w:szCs w:val="28"/>
                <w:lang w:eastAsia="en-US"/>
              </w:rPr>
            </w:pPr>
          </w:p>
        </w:tc>
      </w:tr>
      <w:tr w:rsidR="009B1FA7" w:rsidRPr="009B1FA7" w:rsidTr="00D977B6">
        <w:trPr>
          <w:trHeight w:val="280"/>
        </w:trPr>
        <w:tc>
          <w:tcPr>
            <w:tcW w:w="629"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4606BA" w:rsidP="00456194">
            <w:pPr>
              <w:spacing w:before="120" w:line="240" w:lineRule="exact"/>
              <w:jc w:val="center"/>
              <w:rPr>
                <w:szCs w:val="28"/>
              </w:rPr>
            </w:pPr>
            <w:r w:rsidRPr="00D977B6">
              <w:rPr>
                <w:szCs w:val="28"/>
              </w:rPr>
              <w:t>1</w:t>
            </w:r>
          </w:p>
        </w:tc>
        <w:tc>
          <w:tcPr>
            <w:tcW w:w="198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2</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3</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4</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5</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6</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7</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8</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9</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10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line="240" w:lineRule="exact"/>
              <w:jc w:val="center"/>
              <w:rPr>
                <w:szCs w:val="28"/>
              </w:rPr>
            </w:pPr>
            <w:r w:rsidRPr="00D977B6">
              <w:rPr>
                <w:szCs w:val="28"/>
              </w:rPr>
              <w:t>11</w:t>
            </w:r>
          </w:p>
        </w:tc>
      </w:tr>
      <w:tr w:rsidR="009B1FA7" w:rsidRPr="009B1FA7" w:rsidTr="009D676E">
        <w:tc>
          <w:tcPr>
            <w:tcW w:w="15797" w:type="dxa"/>
            <w:gridSpan w:val="1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606BA">
            <w:pPr>
              <w:widowControl w:val="0"/>
              <w:autoSpaceDE w:val="0"/>
              <w:autoSpaceDN w:val="0"/>
              <w:adjustRightInd w:val="0"/>
              <w:spacing w:before="120" w:after="120" w:line="240" w:lineRule="exact"/>
              <w:ind w:firstLine="720"/>
              <w:jc w:val="center"/>
              <w:rPr>
                <w:szCs w:val="28"/>
                <w:lang w:eastAsia="en-US"/>
              </w:rPr>
            </w:pPr>
            <w:r w:rsidRPr="00D977B6">
              <w:rPr>
                <w:szCs w:val="28"/>
                <w:lang w:eastAsia="en-US"/>
              </w:rPr>
              <w:t>Система теплоснабжения Демянского района, протяженность тепловых сетей 12,97 км, перечень источников теплоснабжения представлен в таблице 1.</w:t>
            </w:r>
          </w:p>
        </w:tc>
      </w:tr>
      <w:tr w:rsidR="009B1FA7" w:rsidRPr="009B1FA7" w:rsidTr="00D977B6">
        <w:tc>
          <w:tcPr>
            <w:tcW w:w="449"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w:t>
            </w:r>
          </w:p>
        </w:tc>
        <w:tc>
          <w:tcPr>
            <w:tcW w:w="2165" w:type="dxa"/>
            <w:gridSpan w:val="2"/>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rPr>
                <w:szCs w:val="28"/>
                <w:lang w:eastAsia="en-US"/>
              </w:rPr>
            </w:pPr>
            <w:r w:rsidRPr="00D977B6">
              <w:rPr>
                <w:szCs w:val="28"/>
                <w:lang w:eastAsia="en-US"/>
              </w:rPr>
              <w:t>Замена тепловых сетей, 1 % от общей протяженности</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1518,103</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1518,103</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jc w:val="center"/>
              <w:rPr>
                <w:szCs w:val="28"/>
              </w:rPr>
            </w:pPr>
            <w:r w:rsidRPr="00D977B6">
              <w:rPr>
                <w:szCs w:val="28"/>
              </w:rPr>
              <w:t>2022</w:t>
            </w:r>
          </w:p>
        </w:tc>
      </w:tr>
      <w:tr w:rsidR="009B1FA7" w:rsidRPr="009B1FA7" w:rsidTr="00D977B6">
        <w:tc>
          <w:tcPr>
            <w:tcW w:w="449" w:type="dxa"/>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jc w:val="center"/>
              <w:rPr>
                <w:szCs w:val="28"/>
                <w:lang w:eastAsia="en-US"/>
              </w:rPr>
            </w:pPr>
          </w:p>
        </w:tc>
        <w:tc>
          <w:tcPr>
            <w:tcW w:w="2165" w:type="dxa"/>
            <w:gridSpan w:val="2"/>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1563,647</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1563,647</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jc w:val="center"/>
              <w:rPr>
                <w:szCs w:val="28"/>
              </w:rPr>
            </w:pPr>
            <w:r w:rsidRPr="00D977B6">
              <w:rPr>
                <w:szCs w:val="28"/>
              </w:rPr>
              <w:t>2023</w:t>
            </w:r>
          </w:p>
        </w:tc>
      </w:tr>
      <w:tr w:rsidR="009B1FA7" w:rsidRPr="009B1FA7" w:rsidTr="00D977B6">
        <w:tc>
          <w:tcPr>
            <w:tcW w:w="449" w:type="dxa"/>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jc w:val="center"/>
              <w:rPr>
                <w:szCs w:val="28"/>
                <w:lang w:eastAsia="en-US"/>
              </w:rPr>
            </w:pPr>
          </w:p>
        </w:tc>
        <w:tc>
          <w:tcPr>
            <w:tcW w:w="2165" w:type="dxa"/>
            <w:gridSpan w:val="2"/>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1610,556</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1610,556</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jc w:val="center"/>
              <w:rPr>
                <w:szCs w:val="28"/>
              </w:rPr>
            </w:pPr>
            <w:r w:rsidRPr="00D977B6">
              <w:rPr>
                <w:szCs w:val="28"/>
              </w:rPr>
              <w:t>2024</w:t>
            </w:r>
          </w:p>
        </w:tc>
      </w:tr>
      <w:tr w:rsidR="009B1FA7" w:rsidRPr="009B1FA7" w:rsidTr="00D977B6">
        <w:tc>
          <w:tcPr>
            <w:tcW w:w="449" w:type="dxa"/>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jc w:val="center"/>
              <w:rPr>
                <w:szCs w:val="28"/>
                <w:lang w:eastAsia="en-US"/>
              </w:rPr>
            </w:pPr>
          </w:p>
        </w:tc>
        <w:tc>
          <w:tcPr>
            <w:tcW w:w="2165" w:type="dxa"/>
            <w:gridSpan w:val="2"/>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1658,873</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1658,873</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jc w:val="center"/>
              <w:rPr>
                <w:szCs w:val="28"/>
              </w:rPr>
            </w:pPr>
            <w:r w:rsidRPr="00D977B6">
              <w:rPr>
                <w:szCs w:val="28"/>
              </w:rPr>
              <w:t>2025</w:t>
            </w:r>
          </w:p>
        </w:tc>
      </w:tr>
      <w:tr w:rsidR="009B1FA7" w:rsidRPr="009B1FA7" w:rsidTr="00D977B6">
        <w:tc>
          <w:tcPr>
            <w:tcW w:w="449" w:type="dxa"/>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jc w:val="center"/>
              <w:rPr>
                <w:szCs w:val="28"/>
                <w:lang w:eastAsia="en-US"/>
              </w:rPr>
            </w:pPr>
          </w:p>
        </w:tc>
        <w:tc>
          <w:tcPr>
            <w:tcW w:w="2165" w:type="dxa"/>
            <w:gridSpan w:val="2"/>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1708,639</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1708,639</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0,00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2026</w:t>
            </w:r>
          </w:p>
        </w:tc>
      </w:tr>
      <w:tr w:rsidR="009B1FA7" w:rsidRPr="009B1FA7" w:rsidTr="00D977B6">
        <w:tc>
          <w:tcPr>
            <w:tcW w:w="449"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r w:rsidRPr="00D977B6">
              <w:rPr>
                <w:szCs w:val="28"/>
                <w:lang w:eastAsia="en-US"/>
              </w:rPr>
              <w:lastRenderedPageBreak/>
              <w:t>22.</w:t>
            </w:r>
          </w:p>
        </w:tc>
        <w:tc>
          <w:tcPr>
            <w:tcW w:w="2165" w:type="dxa"/>
            <w:gridSpan w:val="2"/>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rPr>
                <w:szCs w:val="28"/>
                <w:lang w:eastAsia="en-US"/>
              </w:rPr>
            </w:pPr>
            <w:r w:rsidRPr="00D977B6">
              <w:rPr>
                <w:szCs w:val="28"/>
                <w:lang w:eastAsia="en-US"/>
              </w:rPr>
              <w:t>Замена основного и вспомогательного оборудования на источнике теплоснабжения, 5 шт.</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1012,069</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1012,069</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0,00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2022</w:t>
            </w:r>
          </w:p>
        </w:tc>
      </w:tr>
      <w:tr w:rsidR="009B1FA7" w:rsidRPr="009B1FA7" w:rsidTr="00D977B6">
        <w:tc>
          <w:tcPr>
            <w:tcW w:w="449" w:type="dxa"/>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jc w:val="center"/>
              <w:rPr>
                <w:szCs w:val="28"/>
                <w:lang w:eastAsia="en-US"/>
              </w:rPr>
            </w:pPr>
          </w:p>
        </w:tc>
        <w:tc>
          <w:tcPr>
            <w:tcW w:w="2165" w:type="dxa"/>
            <w:gridSpan w:val="2"/>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1042,431</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1042,431</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0,00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2023</w:t>
            </w:r>
          </w:p>
        </w:tc>
      </w:tr>
      <w:tr w:rsidR="009B1FA7" w:rsidRPr="009B1FA7" w:rsidTr="00D977B6">
        <w:tc>
          <w:tcPr>
            <w:tcW w:w="449" w:type="dxa"/>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jc w:val="center"/>
              <w:rPr>
                <w:szCs w:val="28"/>
                <w:lang w:eastAsia="en-US"/>
              </w:rPr>
            </w:pPr>
          </w:p>
        </w:tc>
        <w:tc>
          <w:tcPr>
            <w:tcW w:w="2165" w:type="dxa"/>
            <w:gridSpan w:val="2"/>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1073,704</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1073,704</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0,00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2024</w:t>
            </w:r>
          </w:p>
        </w:tc>
      </w:tr>
      <w:tr w:rsidR="009B1FA7" w:rsidRPr="009B1FA7" w:rsidTr="00D977B6">
        <w:tc>
          <w:tcPr>
            <w:tcW w:w="449" w:type="dxa"/>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jc w:val="center"/>
              <w:rPr>
                <w:szCs w:val="28"/>
                <w:lang w:eastAsia="en-US"/>
              </w:rPr>
            </w:pPr>
          </w:p>
        </w:tc>
        <w:tc>
          <w:tcPr>
            <w:tcW w:w="2165" w:type="dxa"/>
            <w:gridSpan w:val="2"/>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1105,915</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1105,915</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0,00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2025</w:t>
            </w:r>
          </w:p>
        </w:tc>
      </w:tr>
      <w:tr w:rsidR="009B1FA7" w:rsidRPr="009B1FA7" w:rsidTr="00D977B6">
        <w:tc>
          <w:tcPr>
            <w:tcW w:w="449" w:type="dxa"/>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jc w:val="center"/>
              <w:rPr>
                <w:szCs w:val="28"/>
                <w:lang w:eastAsia="en-US"/>
              </w:rPr>
            </w:pPr>
          </w:p>
        </w:tc>
        <w:tc>
          <w:tcPr>
            <w:tcW w:w="2165" w:type="dxa"/>
            <w:gridSpan w:val="2"/>
            <w:vMerge/>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spacing w:before="120" w:after="120" w:line="240" w:lineRule="exact"/>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1139,093</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1139,093</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0,00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2026</w:t>
            </w:r>
          </w:p>
        </w:tc>
      </w:tr>
      <w:tr w:rsidR="009B1FA7" w:rsidRPr="009B1FA7" w:rsidTr="00D977B6">
        <w:tc>
          <w:tcPr>
            <w:tcW w:w="44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6E0B59">
            <w:pPr>
              <w:widowControl w:val="0"/>
              <w:autoSpaceDE w:val="0"/>
              <w:autoSpaceDN w:val="0"/>
              <w:adjustRightInd w:val="0"/>
              <w:spacing w:before="120" w:after="120" w:line="240" w:lineRule="exact"/>
              <w:jc w:val="center"/>
              <w:rPr>
                <w:szCs w:val="28"/>
                <w:lang w:eastAsia="en-US"/>
              </w:rPr>
            </w:pPr>
            <w:r w:rsidRPr="00D977B6">
              <w:rPr>
                <w:szCs w:val="28"/>
                <w:lang w:eastAsia="en-US"/>
              </w:rPr>
              <w:t>3.</w:t>
            </w:r>
          </w:p>
        </w:tc>
        <w:tc>
          <w:tcPr>
            <w:tcW w:w="2165"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rPr>
                <w:szCs w:val="28"/>
                <w:lang w:eastAsia="en-US"/>
              </w:rPr>
            </w:pPr>
            <w:r w:rsidRPr="00D977B6">
              <w:rPr>
                <w:szCs w:val="28"/>
                <w:lang w:eastAsia="en-US"/>
              </w:rPr>
              <w:t>Покупка дизель – генераторных установок 7 шт.</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3150</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r w:rsidRPr="00D977B6">
              <w:rPr>
                <w:szCs w:val="28"/>
                <w:lang w:eastAsia="en-US"/>
              </w:rPr>
              <w:t>0,00</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3150**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2022-2030</w:t>
            </w:r>
          </w:p>
        </w:tc>
      </w:tr>
      <w:tr w:rsidR="009B1FA7" w:rsidRPr="009B1FA7" w:rsidTr="00D977B6">
        <w:tc>
          <w:tcPr>
            <w:tcW w:w="44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6E0B59">
            <w:pPr>
              <w:widowControl w:val="0"/>
              <w:autoSpaceDE w:val="0"/>
              <w:autoSpaceDN w:val="0"/>
              <w:adjustRightInd w:val="0"/>
              <w:spacing w:before="120" w:after="120" w:line="240" w:lineRule="exact"/>
              <w:jc w:val="center"/>
              <w:rPr>
                <w:szCs w:val="28"/>
                <w:lang w:eastAsia="en-US"/>
              </w:rPr>
            </w:pPr>
            <w:r w:rsidRPr="00D977B6">
              <w:rPr>
                <w:szCs w:val="28"/>
                <w:lang w:eastAsia="en-US"/>
              </w:rPr>
              <w:t>4.</w:t>
            </w:r>
          </w:p>
        </w:tc>
        <w:tc>
          <w:tcPr>
            <w:tcW w:w="2165"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rPr>
                <w:szCs w:val="28"/>
                <w:lang w:eastAsia="en-US"/>
              </w:rPr>
            </w:pPr>
            <w:r w:rsidRPr="00D977B6">
              <w:rPr>
                <w:szCs w:val="28"/>
                <w:lang w:eastAsia="en-US"/>
              </w:rPr>
              <w:t>Организация резервного водоснабжения 16 источников</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ненадежная</w:t>
            </w:r>
          </w:p>
        </w:tc>
        <w:tc>
          <w:tcPr>
            <w:tcW w:w="184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малонадежная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8000</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ind w:firstLine="720"/>
              <w:jc w:val="center"/>
              <w:rPr>
                <w:szCs w:val="28"/>
                <w:lang w:eastAsia="en-US"/>
              </w:rPr>
            </w:pPr>
            <w:r w:rsidRPr="00D977B6">
              <w:rPr>
                <w:szCs w:val="28"/>
                <w:lang w:eastAsia="en-US"/>
              </w:rPr>
              <w:t>0,00</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spacing w:before="120" w:line="240" w:lineRule="exact"/>
              <w:jc w:val="center"/>
              <w:rPr>
                <w:szCs w:val="28"/>
              </w:rPr>
            </w:pPr>
            <w:r w:rsidRPr="00D977B6">
              <w:rPr>
                <w:szCs w:val="28"/>
              </w:rPr>
              <w:t>0,00</w:t>
            </w:r>
          </w:p>
        </w:tc>
        <w:tc>
          <w:tcPr>
            <w:tcW w:w="113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8000**</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D977B6" w:rsidRDefault="009B1FA7" w:rsidP="00456194">
            <w:pPr>
              <w:widowControl w:val="0"/>
              <w:autoSpaceDE w:val="0"/>
              <w:autoSpaceDN w:val="0"/>
              <w:adjustRightInd w:val="0"/>
              <w:spacing w:before="120" w:after="120" w:line="240" w:lineRule="exact"/>
              <w:jc w:val="center"/>
              <w:rPr>
                <w:szCs w:val="28"/>
                <w:lang w:eastAsia="en-US"/>
              </w:rPr>
            </w:pPr>
            <w:r w:rsidRPr="00D977B6">
              <w:rPr>
                <w:szCs w:val="28"/>
                <w:lang w:eastAsia="en-US"/>
              </w:rPr>
              <w:t>2022-2030</w:t>
            </w:r>
          </w:p>
        </w:tc>
      </w:tr>
    </w:tbl>
    <w:p w:rsidR="009B1FA7" w:rsidRPr="009B1FA7" w:rsidRDefault="009B1FA7" w:rsidP="004606BA">
      <w:pPr>
        <w:spacing w:line="360" w:lineRule="atLeast"/>
        <w:ind w:firstLine="567"/>
        <w:jc w:val="both"/>
        <w:rPr>
          <w:rFonts w:eastAsia="Calibri"/>
          <w:szCs w:val="28"/>
          <w:lang w:eastAsia="en-US"/>
        </w:rPr>
      </w:pPr>
      <w:r w:rsidRPr="009B1FA7">
        <w:rPr>
          <w:rFonts w:eastAsia="Calibri"/>
          <w:szCs w:val="28"/>
          <w:lang w:eastAsia="en-US"/>
        </w:rPr>
        <w:t>*в случае наличия в тарифе соответствующих статей расхода</w:t>
      </w:r>
    </w:p>
    <w:p w:rsidR="009B1FA7" w:rsidRPr="009B1FA7" w:rsidRDefault="009B1FA7" w:rsidP="004606BA">
      <w:pPr>
        <w:spacing w:line="360" w:lineRule="atLeast"/>
        <w:ind w:firstLine="567"/>
        <w:jc w:val="both"/>
        <w:rPr>
          <w:rFonts w:eastAsia="Calibri"/>
          <w:szCs w:val="28"/>
          <w:lang w:eastAsia="en-US"/>
        </w:rPr>
      </w:pPr>
      <w:r w:rsidRPr="009B1FA7">
        <w:rPr>
          <w:rFonts w:eastAsia="Calibri"/>
          <w:szCs w:val="28"/>
          <w:lang w:eastAsia="en-US"/>
        </w:rPr>
        <w:t>**источник финансирования не определен</w:t>
      </w:r>
    </w:p>
    <w:p w:rsidR="009B1FA7" w:rsidRPr="009B1FA7" w:rsidRDefault="009B1FA7" w:rsidP="004606BA">
      <w:pPr>
        <w:widowControl w:val="0"/>
        <w:autoSpaceDE w:val="0"/>
        <w:autoSpaceDN w:val="0"/>
        <w:adjustRightInd w:val="0"/>
        <w:spacing w:line="360" w:lineRule="atLeast"/>
        <w:ind w:firstLine="720"/>
        <w:jc w:val="both"/>
        <w:rPr>
          <w:szCs w:val="28"/>
        </w:rPr>
      </w:pPr>
      <w:r w:rsidRPr="009B1FA7">
        <w:rPr>
          <w:szCs w:val="28"/>
        </w:rPr>
        <w:t xml:space="preserve">В таблице № 2  представлены данные в целом по району, согласно данных, полученных от </w:t>
      </w:r>
      <w:proofErr w:type="spellStart"/>
      <w:r w:rsidRPr="009B1FA7">
        <w:rPr>
          <w:szCs w:val="28"/>
        </w:rPr>
        <w:t>ресурсоснабжающей</w:t>
      </w:r>
      <w:proofErr w:type="spellEnd"/>
      <w:r w:rsidRPr="009B1FA7">
        <w:rPr>
          <w:szCs w:val="28"/>
        </w:rPr>
        <w:t xml:space="preserve"> организации ООО «ТК </w:t>
      </w:r>
      <w:proofErr w:type="gramStart"/>
      <w:r w:rsidRPr="009B1FA7">
        <w:rPr>
          <w:szCs w:val="28"/>
        </w:rPr>
        <w:t>Новгородская</w:t>
      </w:r>
      <w:proofErr w:type="gramEnd"/>
      <w:r w:rsidRPr="009B1FA7">
        <w:rPr>
          <w:szCs w:val="28"/>
        </w:rPr>
        <w:t>».</w:t>
      </w:r>
    </w:p>
    <w:p w:rsidR="009B1FA7" w:rsidRPr="009B1FA7" w:rsidRDefault="009B1FA7" w:rsidP="004606BA">
      <w:pPr>
        <w:spacing w:line="360" w:lineRule="atLeast"/>
        <w:ind w:firstLine="567"/>
        <w:jc w:val="both"/>
        <w:rPr>
          <w:rFonts w:ascii="Bookman Old Style" w:eastAsia="Calibri" w:hAnsi="Bookman Old Style" w:cs="Bookman Old Style"/>
          <w:sz w:val="24"/>
          <w:szCs w:val="24"/>
          <w:lang w:eastAsia="en-US"/>
        </w:rPr>
      </w:pPr>
    </w:p>
    <w:p w:rsidR="009B1FA7" w:rsidRPr="009B1FA7" w:rsidRDefault="009B1FA7" w:rsidP="009B1FA7">
      <w:pPr>
        <w:spacing w:after="120" w:line="276" w:lineRule="auto"/>
        <w:ind w:firstLine="709"/>
        <w:jc w:val="both"/>
        <w:rPr>
          <w:rFonts w:ascii="Bookman Old Style" w:hAnsi="Bookman Old Style" w:cs="Bookman Old Style"/>
          <w:color w:val="000000"/>
          <w:sz w:val="24"/>
          <w:szCs w:val="24"/>
        </w:rPr>
      </w:pPr>
    </w:p>
    <w:p w:rsidR="006E0B59" w:rsidRDefault="006E0B59" w:rsidP="009B1FA7">
      <w:pPr>
        <w:spacing w:after="120" w:line="276" w:lineRule="auto"/>
        <w:ind w:firstLine="567"/>
        <w:jc w:val="right"/>
        <w:rPr>
          <w:rFonts w:eastAsia="Calibri"/>
          <w:szCs w:val="28"/>
          <w:lang w:eastAsia="en-US"/>
        </w:rPr>
      </w:pPr>
    </w:p>
    <w:p w:rsidR="009B1FA7" w:rsidRPr="009B1FA7" w:rsidRDefault="009B1FA7" w:rsidP="009B1FA7">
      <w:pPr>
        <w:spacing w:after="120" w:line="276" w:lineRule="auto"/>
        <w:ind w:firstLine="567"/>
        <w:jc w:val="right"/>
        <w:rPr>
          <w:rFonts w:eastAsia="Calibri"/>
          <w:szCs w:val="28"/>
          <w:lang w:eastAsia="en-US"/>
        </w:rPr>
      </w:pPr>
      <w:r w:rsidRPr="009B1FA7">
        <w:rPr>
          <w:rFonts w:eastAsia="Calibri"/>
          <w:szCs w:val="28"/>
          <w:lang w:eastAsia="en-US"/>
        </w:rPr>
        <w:lastRenderedPageBreak/>
        <w:t>Таблица 3.</w:t>
      </w:r>
    </w:p>
    <w:p w:rsidR="009B1FA7" w:rsidRPr="009B1FA7" w:rsidRDefault="00D977B6" w:rsidP="004606BA">
      <w:pPr>
        <w:spacing w:after="120" w:line="276" w:lineRule="auto"/>
        <w:ind w:firstLine="567"/>
        <w:jc w:val="center"/>
        <w:rPr>
          <w:rFonts w:eastAsia="Calibri"/>
          <w:szCs w:val="28"/>
          <w:lang w:eastAsia="en-US"/>
        </w:rPr>
      </w:pPr>
      <w:r>
        <w:rPr>
          <w:rFonts w:eastAsia="Calibri"/>
          <w:szCs w:val="28"/>
          <w:lang w:eastAsia="en-US"/>
        </w:rPr>
        <w:t xml:space="preserve">1. Характеристика источников </w:t>
      </w:r>
      <w:r w:rsidR="009B1FA7" w:rsidRPr="009B1FA7">
        <w:rPr>
          <w:rFonts w:eastAsia="Calibri"/>
          <w:szCs w:val="28"/>
          <w:lang w:eastAsia="en-US"/>
        </w:rPr>
        <w:t>системы теплоснабжения ООО «ТК Северная»</w:t>
      </w:r>
    </w:p>
    <w:tbl>
      <w:tblPr>
        <w:tblW w:w="15797" w:type="dxa"/>
        <w:tblLayout w:type="fixed"/>
        <w:tblCellMar>
          <w:left w:w="10" w:type="dxa"/>
          <w:right w:w="10" w:type="dxa"/>
        </w:tblCellMar>
        <w:tblLook w:val="04A0" w:firstRow="1" w:lastRow="0" w:firstColumn="1" w:lastColumn="0" w:noHBand="0" w:noVBand="1"/>
      </w:tblPr>
      <w:tblGrid>
        <w:gridCol w:w="771"/>
        <w:gridCol w:w="4820"/>
        <w:gridCol w:w="1842"/>
        <w:gridCol w:w="4395"/>
        <w:gridCol w:w="3969"/>
      </w:tblGrid>
      <w:tr w:rsidR="009B1FA7" w:rsidRPr="009B1FA7" w:rsidTr="004606BA">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4606BA" w:rsidRDefault="004606BA" w:rsidP="006E0B59">
            <w:pPr>
              <w:widowControl w:val="0"/>
              <w:autoSpaceDE w:val="0"/>
              <w:autoSpaceDN w:val="0"/>
              <w:adjustRightInd w:val="0"/>
              <w:spacing w:before="120" w:line="240" w:lineRule="exact"/>
              <w:rPr>
                <w:szCs w:val="28"/>
              </w:rPr>
            </w:pPr>
            <w:r>
              <w:rPr>
                <w:szCs w:val="28"/>
              </w:rPr>
              <w:t xml:space="preserve">   №</w:t>
            </w:r>
          </w:p>
          <w:p w:rsidR="009B1FA7" w:rsidRPr="004606BA" w:rsidRDefault="004606BA" w:rsidP="006E0B59">
            <w:pPr>
              <w:widowControl w:val="0"/>
              <w:autoSpaceDE w:val="0"/>
              <w:autoSpaceDN w:val="0"/>
              <w:adjustRightInd w:val="0"/>
              <w:spacing w:before="120" w:line="240" w:lineRule="exact"/>
              <w:rPr>
                <w:szCs w:val="28"/>
              </w:rPr>
            </w:pPr>
            <w:r>
              <w:rPr>
                <w:szCs w:val="28"/>
              </w:rPr>
              <w:t xml:space="preserve">  </w:t>
            </w:r>
            <w:proofErr w:type="gramStart"/>
            <w:r w:rsidR="009B1FA7" w:rsidRPr="004606BA">
              <w:rPr>
                <w:szCs w:val="28"/>
              </w:rPr>
              <w:t>п</w:t>
            </w:r>
            <w:proofErr w:type="gramEnd"/>
            <w:r w:rsidR="009B1FA7" w:rsidRPr="004606BA">
              <w:rPr>
                <w:szCs w:val="28"/>
              </w:rPr>
              <w:t>/п</w:t>
            </w:r>
          </w:p>
        </w:tc>
        <w:tc>
          <w:tcPr>
            <w:tcW w:w="482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Показатель</w:t>
            </w:r>
          </w:p>
        </w:tc>
        <w:tc>
          <w:tcPr>
            <w:tcW w:w="184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t>Ед. изм.</w:t>
            </w:r>
          </w:p>
        </w:tc>
        <w:tc>
          <w:tcPr>
            <w:tcW w:w="439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Источник теплоснабжения</w:t>
            </w:r>
          </w:p>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 1</w:t>
            </w:r>
          </w:p>
        </w:tc>
        <w:tc>
          <w:tcPr>
            <w:tcW w:w="3969" w:type="dxa"/>
            <w:tcBorders>
              <w:top w:val="single" w:sz="4" w:space="0" w:color="000000"/>
              <w:left w:val="single" w:sz="4" w:space="0" w:color="000000"/>
              <w:bottom w:val="single" w:sz="4" w:space="0" w:color="000000"/>
              <w:right w:val="single" w:sz="4" w:space="0" w:color="000000"/>
            </w:tcBorders>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Источник теплоснабжения</w:t>
            </w:r>
          </w:p>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 2</w:t>
            </w:r>
          </w:p>
        </w:tc>
      </w:tr>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11</w:t>
            </w:r>
          </w:p>
        </w:tc>
        <w:tc>
          <w:tcPr>
            <w:tcW w:w="482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rPr>
                <w:szCs w:val="28"/>
              </w:rPr>
            </w:pPr>
            <w:r w:rsidRPr="004606BA">
              <w:rPr>
                <w:szCs w:val="28"/>
              </w:rPr>
              <w:t>Наименование и адрес источника теплоснабжения (ТЭЦ, котельная)</w:t>
            </w:r>
          </w:p>
        </w:tc>
        <w:tc>
          <w:tcPr>
            <w:tcW w:w="184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w:t>
            </w:r>
          </w:p>
        </w:tc>
        <w:tc>
          <w:tcPr>
            <w:tcW w:w="439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t>Демянский район, р.п. Демянск, пер. Пожарный, сооружение 5А</w:t>
            </w:r>
          </w:p>
        </w:tc>
        <w:tc>
          <w:tcPr>
            <w:tcW w:w="3969" w:type="dxa"/>
            <w:tcBorders>
              <w:top w:val="single" w:sz="4" w:space="0" w:color="000000"/>
              <w:left w:val="single" w:sz="4" w:space="0" w:color="000000"/>
              <w:bottom w:val="single" w:sz="4" w:space="0" w:color="000000"/>
              <w:right w:val="single" w:sz="4" w:space="0" w:color="000000"/>
            </w:tcBorders>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t>Демянский район, с. Лычково, ул. Печатников, сооружение 25б</w:t>
            </w:r>
          </w:p>
        </w:tc>
      </w:tr>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22</w:t>
            </w:r>
          </w:p>
        </w:tc>
        <w:tc>
          <w:tcPr>
            <w:tcW w:w="482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rPr>
                <w:szCs w:val="28"/>
              </w:rPr>
            </w:pPr>
            <w:r w:rsidRPr="004606BA">
              <w:rPr>
                <w:szCs w:val="28"/>
              </w:rPr>
              <w:t>Информация о собственнике источника теплоснабжения</w:t>
            </w:r>
          </w:p>
        </w:tc>
        <w:tc>
          <w:tcPr>
            <w:tcW w:w="184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w:t>
            </w:r>
          </w:p>
        </w:tc>
        <w:tc>
          <w:tcPr>
            <w:tcW w:w="439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t xml:space="preserve">ООО «ТК </w:t>
            </w:r>
            <w:proofErr w:type="gramStart"/>
            <w:r w:rsidRPr="004606BA">
              <w:rPr>
                <w:szCs w:val="28"/>
              </w:rPr>
              <w:t>Северная</w:t>
            </w:r>
            <w:proofErr w:type="gramEnd"/>
            <w:r w:rsidRPr="004606BA">
              <w:rPr>
                <w:szCs w:val="28"/>
              </w:rPr>
              <w:t>» от 04.12.2020</w:t>
            </w:r>
          </w:p>
        </w:tc>
        <w:tc>
          <w:tcPr>
            <w:tcW w:w="3969" w:type="dxa"/>
            <w:tcBorders>
              <w:top w:val="single" w:sz="4" w:space="0" w:color="000000"/>
              <w:left w:val="single" w:sz="4" w:space="0" w:color="000000"/>
              <w:bottom w:val="single" w:sz="4" w:space="0" w:color="000000"/>
              <w:right w:val="single" w:sz="4" w:space="0" w:color="000000"/>
            </w:tcBorders>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t xml:space="preserve">ООО «ТК </w:t>
            </w:r>
            <w:proofErr w:type="gramStart"/>
            <w:r w:rsidRPr="004606BA">
              <w:rPr>
                <w:szCs w:val="28"/>
              </w:rPr>
              <w:t>Северная</w:t>
            </w:r>
            <w:proofErr w:type="gramEnd"/>
            <w:r w:rsidRPr="004606BA">
              <w:rPr>
                <w:szCs w:val="28"/>
              </w:rPr>
              <w:t>» от 30.09.2020</w:t>
            </w:r>
          </w:p>
        </w:tc>
      </w:tr>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33</w:t>
            </w:r>
          </w:p>
        </w:tc>
        <w:tc>
          <w:tcPr>
            <w:tcW w:w="482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rPr>
                <w:szCs w:val="28"/>
              </w:rPr>
            </w:pPr>
            <w:r w:rsidRPr="004606BA">
              <w:rPr>
                <w:szCs w:val="28"/>
              </w:rPr>
              <w:t xml:space="preserve">Средняя фактическая тепловая нагрузка за </w:t>
            </w:r>
            <w:proofErr w:type="gramStart"/>
            <w:r w:rsidRPr="004606BA">
              <w:rPr>
                <w:szCs w:val="28"/>
              </w:rPr>
              <w:t>предшествующие</w:t>
            </w:r>
            <w:proofErr w:type="gramEnd"/>
            <w:r w:rsidRPr="004606BA">
              <w:rPr>
                <w:szCs w:val="28"/>
              </w:rPr>
              <w:t xml:space="preserve"> 12 месяцев</w:t>
            </w:r>
          </w:p>
        </w:tc>
        <w:tc>
          <w:tcPr>
            <w:tcW w:w="184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t>Гкал/</w:t>
            </w:r>
            <w:proofErr w:type="gramStart"/>
            <w:r w:rsidRPr="004606BA">
              <w:rPr>
                <w:szCs w:val="28"/>
              </w:rPr>
              <w:t>ч</w:t>
            </w:r>
            <w:proofErr w:type="gramEnd"/>
          </w:p>
        </w:tc>
        <w:tc>
          <w:tcPr>
            <w:tcW w:w="439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0,247555</w:t>
            </w:r>
          </w:p>
        </w:tc>
        <w:tc>
          <w:tcPr>
            <w:tcW w:w="3969" w:type="dxa"/>
            <w:tcBorders>
              <w:top w:val="single" w:sz="4" w:space="0" w:color="000000"/>
              <w:left w:val="single" w:sz="4" w:space="0" w:color="000000"/>
              <w:bottom w:val="single" w:sz="4" w:space="0" w:color="000000"/>
              <w:right w:val="single" w:sz="4" w:space="0" w:color="000000"/>
            </w:tcBorders>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0,125375</w:t>
            </w:r>
          </w:p>
        </w:tc>
      </w:tr>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44</w:t>
            </w:r>
          </w:p>
        </w:tc>
        <w:tc>
          <w:tcPr>
            <w:tcW w:w="482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rPr>
                <w:szCs w:val="28"/>
              </w:rPr>
            </w:pPr>
            <w:r w:rsidRPr="004606BA">
              <w:rPr>
                <w:szCs w:val="28"/>
              </w:rPr>
              <w:t xml:space="preserve">Количество часов отопительного периода за </w:t>
            </w:r>
            <w:proofErr w:type="gramStart"/>
            <w:r w:rsidRPr="004606BA">
              <w:rPr>
                <w:szCs w:val="28"/>
              </w:rPr>
              <w:t>предшествующие</w:t>
            </w:r>
            <w:proofErr w:type="gramEnd"/>
            <w:r w:rsidRPr="004606BA">
              <w:rPr>
                <w:szCs w:val="28"/>
              </w:rPr>
              <w:t xml:space="preserve"> 12 месяцев</w:t>
            </w:r>
          </w:p>
        </w:tc>
        <w:tc>
          <w:tcPr>
            <w:tcW w:w="184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t>ч</w:t>
            </w:r>
          </w:p>
        </w:tc>
        <w:tc>
          <w:tcPr>
            <w:tcW w:w="439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4606BA" w:rsidRDefault="009B1FA7" w:rsidP="006E0B59">
            <w:pPr>
              <w:widowControl w:val="0"/>
              <w:autoSpaceDE w:val="0"/>
              <w:autoSpaceDN w:val="0"/>
              <w:adjustRightInd w:val="0"/>
              <w:spacing w:before="120" w:line="240" w:lineRule="exact"/>
              <w:ind w:firstLine="720"/>
              <w:jc w:val="center"/>
              <w:rPr>
                <w:szCs w:val="28"/>
              </w:rPr>
            </w:pPr>
          </w:p>
        </w:tc>
        <w:tc>
          <w:tcPr>
            <w:tcW w:w="3969" w:type="dxa"/>
            <w:tcBorders>
              <w:top w:val="single" w:sz="4" w:space="0" w:color="000000"/>
              <w:left w:val="single" w:sz="4" w:space="0" w:color="000000"/>
              <w:bottom w:val="single" w:sz="4" w:space="0" w:color="000000"/>
              <w:right w:val="single" w:sz="4" w:space="0" w:color="000000"/>
            </w:tcBorders>
          </w:tcPr>
          <w:p w:rsidR="009B1FA7" w:rsidRPr="004606BA"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55</w:t>
            </w:r>
          </w:p>
        </w:tc>
        <w:tc>
          <w:tcPr>
            <w:tcW w:w="482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rPr>
                <w:szCs w:val="28"/>
              </w:rPr>
            </w:pPr>
            <w:r w:rsidRPr="004606BA">
              <w:rPr>
                <w:szCs w:val="28"/>
              </w:rPr>
              <w:t>Наличие резервного электропитания</w:t>
            </w:r>
          </w:p>
        </w:tc>
        <w:tc>
          <w:tcPr>
            <w:tcW w:w="184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t>да/нет</w:t>
            </w:r>
          </w:p>
        </w:tc>
        <w:tc>
          <w:tcPr>
            <w:tcW w:w="439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да</w:t>
            </w:r>
          </w:p>
        </w:tc>
        <w:tc>
          <w:tcPr>
            <w:tcW w:w="3969" w:type="dxa"/>
            <w:tcBorders>
              <w:top w:val="single" w:sz="4" w:space="0" w:color="000000"/>
              <w:left w:val="single" w:sz="4" w:space="0" w:color="000000"/>
              <w:bottom w:val="single" w:sz="4" w:space="0" w:color="000000"/>
              <w:right w:val="single" w:sz="4" w:space="0" w:color="000000"/>
            </w:tcBorders>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да</w:t>
            </w:r>
          </w:p>
        </w:tc>
      </w:tr>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66</w:t>
            </w:r>
          </w:p>
        </w:tc>
        <w:tc>
          <w:tcPr>
            <w:tcW w:w="482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rPr>
                <w:szCs w:val="28"/>
              </w:rPr>
            </w:pPr>
            <w:r w:rsidRPr="004606BA">
              <w:rPr>
                <w:szCs w:val="28"/>
              </w:rPr>
              <w:t>Наличие резервного водоснабжения</w:t>
            </w:r>
          </w:p>
        </w:tc>
        <w:tc>
          <w:tcPr>
            <w:tcW w:w="184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t>да/нет</w:t>
            </w:r>
          </w:p>
        </w:tc>
        <w:tc>
          <w:tcPr>
            <w:tcW w:w="439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нет</w:t>
            </w:r>
          </w:p>
        </w:tc>
        <w:tc>
          <w:tcPr>
            <w:tcW w:w="3969" w:type="dxa"/>
            <w:tcBorders>
              <w:top w:val="single" w:sz="4" w:space="0" w:color="000000"/>
              <w:left w:val="single" w:sz="4" w:space="0" w:color="000000"/>
              <w:bottom w:val="single" w:sz="4" w:space="0" w:color="000000"/>
              <w:right w:val="single" w:sz="4" w:space="0" w:color="000000"/>
            </w:tcBorders>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нет</w:t>
            </w:r>
          </w:p>
        </w:tc>
      </w:tr>
      <w:tr w:rsidR="009B1FA7" w:rsidRPr="009B1FA7" w:rsidTr="006E0B59">
        <w:trPr>
          <w:trHeight w:val="491"/>
        </w:trPr>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77</w:t>
            </w:r>
          </w:p>
        </w:tc>
        <w:tc>
          <w:tcPr>
            <w:tcW w:w="482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rPr>
                <w:szCs w:val="28"/>
              </w:rPr>
            </w:pPr>
            <w:r w:rsidRPr="004606BA">
              <w:rPr>
                <w:szCs w:val="28"/>
              </w:rPr>
              <w:t>Наличие резервного топлива</w:t>
            </w:r>
          </w:p>
        </w:tc>
        <w:tc>
          <w:tcPr>
            <w:tcW w:w="184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t>да/нет</w:t>
            </w:r>
          </w:p>
        </w:tc>
        <w:tc>
          <w:tcPr>
            <w:tcW w:w="439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нет</w:t>
            </w:r>
          </w:p>
        </w:tc>
        <w:tc>
          <w:tcPr>
            <w:tcW w:w="3969" w:type="dxa"/>
            <w:tcBorders>
              <w:top w:val="single" w:sz="4" w:space="0" w:color="000000"/>
              <w:left w:val="single" w:sz="4" w:space="0" w:color="000000"/>
              <w:bottom w:val="single" w:sz="4" w:space="0" w:color="000000"/>
              <w:right w:val="single" w:sz="4" w:space="0" w:color="000000"/>
            </w:tcBorders>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нет</w:t>
            </w:r>
          </w:p>
        </w:tc>
      </w:tr>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88</w:t>
            </w:r>
          </w:p>
        </w:tc>
        <w:tc>
          <w:tcPr>
            <w:tcW w:w="482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rPr>
                <w:szCs w:val="28"/>
              </w:rPr>
            </w:pPr>
            <w:r w:rsidRPr="004606BA">
              <w:rPr>
                <w:szCs w:val="28"/>
              </w:rPr>
              <w:t xml:space="preserve">Доля тепловой нагрузки, не обеспеченной мощностью источников </w:t>
            </w:r>
            <w:r w:rsidRPr="004606BA">
              <w:rPr>
                <w:szCs w:val="28"/>
              </w:rPr>
              <w:lastRenderedPageBreak/>
              <w:t>тепловой энергии и/или пропускной способностью тепловых сетей</w:t>
            </w:r>
          </w:p>
        </w:tc>
        <w:tc>
          <w:tcPr>
            <w:tcW w:w="184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lastRenderedPageBreak/>
              <w:t>%</w:t>
            </w:r>
          </w:p>
        </w:tc>
        <w:tc>
          <w:tcPr>
            <w:tcW w:w="439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0</w:t>
            </w:r>
          </w:p>
        </w:tc>
        <w:tc>
          <w:tcPr>
            <w:tcW w:w="3969" w:type="dxa"/>
            <w:tcBorders>
              <w:top w:val="single" w:sz="4" w:space="0" w:color="000000"/>
              <w:left w:val="single" w:sz="4" w:space="0" w:color="000000"/>
              <w:bottom w:val="single" w:sz="4" w:space="0" w:color="000000"/>
              <w:right w:val="single" w:sz="4" w:space="0" w:color="000000"/>
            </w:tcBorders>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0</w:t>
            </w:r>
          </w:p>
        </w:tc>
      </w:tr>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lastRenderedPageBreak/>
              <w:t>99</w:t>
            </w:r>
          </w:p>
        </w:tc>
        <w:tc>
          <w:tcPr>
            <w:tcW w:w="482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rPr>
                <w:szCs w:val="28"/>
              </w:rPr>
            </w:pPr>
            <w:r w:rsidRPr="004606BA">
              <w:rPr>
                <w:szCs w:val="28"/>
              </w:rPr>
              <w:t>Отношение резервируемой расчетной тепловой нагрузки к сумме расчетных тепловых нагрузок, подлежащих резервированию согласно схеме теплоснабжения поселений, городских округов</w:t>
            </w:r>
          </w:p>
        </w:tc>
        <w:tc>
          <w:tcPr>
            <w:tcW w:w="184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jc w:val="center"/>
              <w:rPr>
                <w:szCs w:val="28"/>
              </w:rPr>
            </w:pPr>
            <w:r w:rsidRPr="004606BA">
              <w:rPr>
                <w:szCs w:val="28"/>
              </w:rPr>
              <w:t>%</w:t>
            </w:r>
          </w:p>
        </w:tc>
        <w:tc>
          <w:tcPr>
            <w:tcW w:w="4395"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0</w:t>
            </w:r>
          </w:p>
        </w:tc>
        <w:tc>
          <w:tcPr>
            <w:tcW w:w="3969" w:type="dxa"/>
            <w:tcBorders>
              <w:top w:val="single" w:sz="4" w:space="0" w:color="000000"/>
              <w:left w:val="single" w:sz="4" w:space="0" w:color="000000"/>
              <w:bottom w:val="single" w:sz="4" w:space="0" w:color="000000"/>
              <w:right w:val="single" w:sz="4" w:space="0" w:color="000000"/>
            </w:tcBorders>
            <w:hideMark/>
          </w:tcPr>
          <w:p w:rsidR="009B1FA7" w:rsidRPr="004606BA" w:rsidRDefault="009B1FA7" w:rsidP="006E0B59">
            <w:pPr>
              <w:widowControl w:val="0"/>
              <w:autoSpaceDE w:val="0"/>
              <w:autoSpaceDN w:val="0"/>
              <w:adjustRightInd w:val="0"/>
              <w:spacing w:before="120" w:line="240" w:lineRule="exact"/>
              <w:ind w:firstLine="720"/>
              <w:jc w:val="center"/>
              <w:rPr>
                <w:szCs w:val="28"/>
              </w:rPr>
            </w:pPr>
            <w:r w:rsidRPr="004606BA">
              <w:rPr>
                <w:szCs w:val="28"/>
              </w:rPr>
              <w:t>0</w:t>
            </w:r>
          </w:p>
        </w:tc>
      </w:tr>
    </w:tbl>
    <w:p w:rsidR="009B1FA7" w:rsidRPr="009B1FA7" w:rsidRDefault="009B1FA7" w:rsidP="00D7206B">
      <w:pPr>
        <w:widowControl w:val="0"/>
        <w:tabs>
          <w:tab w:val="left" w:pos="12300"/>
        </w:tabs>
        <w:autoSpaceDE w:val="0"/>
        <w:autoSpaceDN w:val="0"/>
        <w:adjustRightInd w:val="0"/>
        <w:ind w:firstLine="709"/>
        <w:jc w:val="both"/>
        <w:rPr>
          <w:szCs w:val="28"/>
        </w:rPr>
      </w:pPr>
      <w:r w:rsidRPr="009B1FA7">
        <w:rPr>
          <w:szCs w:val="28"/>
        </w:rPr>
        <w:t>2. Протяженность ветхих тепловых сетей в двухтрубном исполнении, находящихся в эксплуатации (</w:t>
      </w:r>
      <w:proofErr w:type="gramStart"/>
      <w:r w:rsidRPr="009B1FA7">
        <w:rPr>
          <w:szCs w:val="28"/>
        </w:rPr>
        <w:t>км</w:t>
      </w:r>
      <w:proofErr w:type="gramEnd"/>
      <w:r w:rsidRPr="009B1FA7">
        <w:rPr>
          <w:szCs w:val="28"/>
        </w:rPr>
        <w:t>) -0,23</w:t>
      </w:r>
    </w:p>
    <w:p w:rsidR="009B1FA7" w:rsidRPr="009B1FA7" w:rsidRDefault="009B1FA7" w:rsidP="009B1FA7">
      <w:pPr>
        <w:widowControl w:val="0"/>
        <w:autoSpaceDE w:val="0"/>
        <w:autoSpaceDN w:val="0"/>
        <w:adjustRightInd w:val="0"/>
        <w:ind w:firstLine="720"/>
        <w:jc w:val="both"/>
        <w:rPr>
          <w:szCs w:val="28"/>
        </w:rPr>
      </w:pPr>
      <w:r w:rsidRPr="009B1FA7">
        <w:rPr>
          <w:szCs w:val="28"/>
        </w:rPr>
        <w:t>3. Протяженность тепловых сетей в двухтрубном исполнении, находящихся в эксплуатации (</w:t>
      </w:r>
      <w:proofErr w:type="gramStart"/>
      <w:r w:rsidRPr="009B1FA7">
        <w:rPr>
          <w:szCs w:val="28"/>
        </w:rPr>
        <w:t>км</w:t>
      </w:r>
      <w:proofErr w:type="gramEnd"/>
      <w:r w:rsidRPr="009B1FA7">
        <w:rPr>
          <w:szCs w:val="28"/>
        </w:rPr>
        <w:t>) -0,12</w:t>
      </w:r>
    </w:p>
    <w:p w:rsidR="009B1FA7" w:rsidRPr="009B1FA7" w:rsidRDefault="009B1FA7" w:rsidP="009B1FA7">
      <w:pPr>
        <w:widowControl w:val="0"/>
        <w:autoSpaceDE w:val="0"/>
        <w:autoSpaceDN w:val="0"/>
        <w:adjustRightInd w:val="0"/>
        <w:ind w:firstLine="720"/>
        <w:jc w:val="both"/>
        <w:rPr>
          <w:szCs w:val="28"/>
        </w:rPr>
      </w:pPr>
      <w:r w:rsidRPr="009B1FA7">
        <w:rPr>
          <w:szCs w:val="28"/>
        </w:rPr>
        <w:t>4. Количество отказов тепловых сетей за предыдущий год (</w:t>
      </w:r>
      <w:proofErr w:type="spellStart"/>
      <w:proofErr w:type="gramStart"/>
      <w:r w:rsidRPr="009B1FA7">
        <w:rPr>
          <w:szCs w:val="28"/>
        </w:rPr>
        <w:t>ед</w:t>
      </w:r>
      <w:proofErr w:type="spellEnd"/>
      <w:proofErr w:type="gramEnd"/>
      <w:r w:rsidRPr="009B1FA7">
        <w:rPr>
          <w:szCs w:val="28"/>
        </w:rPr>
        <w:t>) -0</w:t>
      </w:r>
    </w:p>
    <w:p w:rsidR="009B1FA7" w:rsidRPr="009B1FA7" w:rsidRDefault="009B1FA7" w:rsidP="009B1FA7">
      <w:pPr>
        <w:widowControl w:val="0"/>
        <w:autoSpaceDE w:val="0"/>
        <w:autoSpaceDN w:val="0"/>
        <w:adjustRightInd w:val="0"/>
        <w:ind w:firstLine="720"/>
        <w:jc w:val="both"/>
        <w:rPr>
          <w:szCs w:val="28"/>
        </w:rPr>
      </w:pPr>
      <w:r w:rsidRPr="009B1FA7">
        <w:rPr>
          <w:szCs w:val="28"/>
        </w:rPr>
        <w:t xml:space="preserve">5. </w:t>
      </w:r>
      <w:proofErr w:type="spellStart"/>
      <w:r w:rsidRPr="009B1FA7">
        <w:rPr>
          <w:szCs w:val="28"/>
        </w:rPr>
        <w:t>Недоотпуск</w:t>
      </w:r>
      <w:proofErr w:type="spellEnd"/>
      <w:r w:rsidRPr="009B1FA7">
        <w:rPr>
          <w:szCs w:val="28"/>
        </w:rPr>
        <w:t xml:space="preserve"> тепла (Гкал) -0</w:t>
      </w:r>
    </w:p>
    <w:p w:rsidR="009B1FA7" w:rsidRPr="009B1FA7" w:rsidRDefault="009B1FA7" w:rsidP="009B1FA7">
      <w:pPr>
        <w:widowControl w:val="0"/>
        <w:autoSpaceDE w:val="0"/>
        <w:autoSpaceDN w:val="0"/>
        <w:adjustRightInd w:val="0"/>
        <w:ind w:firstLine="720"/>
        <w:jc w:val="both"/>
        <w:rPr>
          <w:szCs w:val="28"/>
        </w:rPr>
      </w:pPr>
      <w:r w:rsidRPr="009B1FA7">
        <w:rPr>
          <w:szCs w:val="28"/>
        </w:rPr>
        <w:t>6. Фактический отпуск тепла системой теплоснабжения (Гкал) -766,275</w:t>
      </w:r>
    </w:p>
    <w:p w:rsidR="009B1FA7" w:rsidRPr="009B1FA7" w:rsidRDefault="009B1FA7" w:rsidP="009B1FA7">
      <w:pPr>
        <w:widowControl w:val="0"/>
        <w:autoSpaceDE w:val="0"/>
        <w:autoSpaceDN w:val="0"/>
        <w:adjustRightInd w:val="0"/>
        <w:ind w:firstLine="720"/>
        <w:jc w:val="both"/>
        <w:rPr>
          <w:szCs w:val="28"/>
        </w:rPr>
      </w:pPr>
      <w:r w:rsidRPr="009B1FA7">
        <w:rPr>
          <w:szCs w:val="28"/>
        </w:rPr>
        <w:t>7. Информация об акте проверки готовности источника тепловой энергии к отопительному периоду (наличие замечаний в акте, устранены ли замечания в установленный комиссией срок, наличие акта о неготовности к отопительному периоду) – акт получен, замечаний нет.</w:t>
      </w:r>
    </w:p>
    <w:p w:rsidR="009B1FA7" w:rsidRPr="009B1FA7" w:rsidRDefault="009B1FA7" w:rsidP="009B1FA7">
      <w:pPr>
        <w:widowControl w:val="0"/>
        <w:autoSpaceDE w:val="0"/>
        <w:autoSpaceDN w:val="0"/>
        <w:adjustRightInd w:val="0"/>
        <w:ind w:firstLine="720"/>
        <w:jc w:val="both"/>
        <w:rPr>
          <w:szCs w:val="28"/>
        </w:rPr>
      </w:pPr>
      <w:r w:rsidRPr="009B1FA7">
        <w:rPr>
          <w:szCs w:val="28"/>
        </w:rPr>
        <w:t xml:space="preserve">8. Характеристика </w:t>
      </w:r>
      <w:proofErr w:type="gramStart"/>
      <w:r w:rsidRPr="009B1FA7">
        <w:rPr>
          <w:szCs w:val="28"/>
        </w:rPr>
        <w:t>теплоснабжающей</w:t>
      </w:r>
      <w:proofErr w:type="gramEnd"/>
      <w:r w:rsidRPr="009B1FA7">
        <w:rPr>
          <w:szCs w:val="28"/>
        </w:rPr>
        <w:t xml:space="preserve"> </w:t>
      </w:r>
      <w:proofErr w:type="spellStart"/>
      <w:r w:rsidRPr="009B1FA7">
        <w:rPr>
          <w:szCs w:val="28"/>
        </w:rPr>
        <w:t>организаци</w:t>
      </w:r>
      <w:proofErr w:type="spellEnd"/>
      <w:r w:rsidRPr="009B1FA7">
        <w:rPr>
          <w:szCs w:val="28"/>
        </w:rPr>
        <w:t xml:space="preserve"> ООО “ТК Северная»:</w:t>
      </w:r>
    </w:p>
    <w:p w:rsidR="009B1FA7" w:rsidRPr="009B1FA7" w:rsidRDefault="009B1FA7" w:rsidP="009B1FA7">
      <w:pPr>
        <w:widowControl w:val="0"/>
        <w:autoSpaceDE w:val="0"/>
        <w:autoSpaceDN w:val="0"/>
        <w:adjustRightInd w:val="0"/>
        <w:ind w:firstLine="709"/>
        <w:jc w:val="both"/>
        <w:rPr>
          <w:szCs w:val="28"/>
        </w:rPr>
      </w:pPr>
    </w:p>
    <w:tbl>
      <w:tblPr>
        <w:tblW w:w="15797" w:type="dxa"/>
        <w:tblLayout w:type="fixed"/>
        <w:tblCellMar>
          <w:left w:w="10" w:type="dxa"/>
          <w:right w:w="10" w:type="dxa"/>
        </w:tblCellMar>
        <w:tblLook w:val="04A0" w:firstRow="1" w:lastRow="0" w:firstColumn="1" w:lastColumn="0" w:noHBand="0" w:noVBand="1"/>
      </w:tblPr>
      <w:tblGrid>
        <w:gridCol w:w="771"/>
        <w:gridCol w:w="2971"/>
        <w:gridCol w:w="3550"/>
        <w:gridCol w:w="1984"/>
        <w:gridCol w:w="6521"/>
      </w:tblGrid>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6E0B59" w:rsidRDefault="006E0B59" w:rsidP="006E0B59">
            <w:pPr>
              <w:widowControl w:val="0"/>
              <w:autoSpaceDE w:val="0"/>
              <w:autoSpaceDN w:val="0"/>
              <w:adjustRightInd w:val="0"/>
              <w:spacing w:before="120" w:line="240" w:lineRule="exact"/>
              <w:jc w:val="center"/>
              <w:rPr>
                <w:szCs w:val="28"/>
              </w:rPr>
            </w:pPr>
            <w:r>
              <w:rPr>
                <w:szCs w:val="28"/>
              </w:rPr>
              <w:t>№</w:t>
            </w:r>
          </w:p>
          <w:p w:rsidR="009B1FA7" w:rsidRPr="006E0B59" w:rsidRDefault="006E0B59" w:rsidP="006E0B59">
            <w:pPr>
              <w:widowControl w:val="0"/>
              <w:autoSpaceDE w:val="0"/>
              <w:autoSpaceDN w:val="0"/>
              <w:adjustRightInd w:val="0"/>
              <w:spacing w:before="120" w:line="240" w:lineRule="exact"/>
              <w:jc w:val="center"/>
              <w:rPr>
                <w:szCs w:val="28"/>
              </w:rPr>
            </w:pPr>
            <w:proofErr w:type="gramStart"/>
            <w:r>
              <w:rPr>
                <w:szCs w:val="28"/>
              </w:rPr>
              <w:t>п</w:t>
            </w:r>
            <w:proofErr w:type="gramEnd"/>
            <w:r w:rsidR="009B1FA7" w:rsidRPr="006E0B59">
              <w:rPr>
                <w:szCs w:val="28"/>
              </w:rPr>
              <w:t>/п</w:t>
            </w:r>
          </w:p>
        </w:tc>
        <w:tc>
          <w:tcPr>
            <w:tcW w:w="6521"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Показатель</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rPr>
            </w:pPr>
            <w:r w:rsidRPr="006E0B59">
              <w:rPr>
                <w:szCs w:val="28"/>
              </w:rPr>
              <w:t>Ед. изм.</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Организация</w:t>
            </w:r>
          </w:p>
        </w:tc>
      </w:tr>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rPr>
            </w:pPr>
            <w:r w:rsidRPr="006E0B59">
              <w:rPr>
                <w:szCs w:val="28"/>
              </w:rPr>
              <w:t>1</w:t>
            </w:r>
            <w:r w:rsidR="006E0B59">
              <w:rPr>
                <w:szCs w:val="28"/>
              </w:rPr>
              <w:t>.</w:t>
            </w:r>
          </w:p>
        </w:tc>
        <w:tc>
          <w:tcPr>
            <w:tcW w:w="6521"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rPr>
            </w:pPr>
            <w:r w:rsidRPr="006E0B59">
              <w:rPr>
                <w:szCs w:val="28"/>
              </w:rPr>
              <w:t>Наименование и адрес организации</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 xml:space="preserve">ООО «ТК </w:t>
            </w:r>
            <w:proofErr w:type="gramStart"/>
            <w:r w:rsidRPr="006E0B59">
              <w:rPr>
                <w:szCs w:val="28"/>
              </w:rPr>
              <w:t>Северная</w:t>
            </w:r>
            <w:proofErr w:type="gramEnd"/>
            <w:r w:rsidRPr="006E0B59">
              <w:rPr>
                <w:szCs w:val="28"/>
              </w:rPr>
              <w:t>»</w:t>
            </w:r>
          </w:p>
        </w:tc>
      </w:tr>
      <w:tr w:rsidR="009B1FA7" w:rsidRPr="009B1FA7" w:rsidTr="00C4586F">
        <w:trPr>
          <w:trHeight w:val="481"/>
        </w:trPr>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C4586F">
            <w:pPr>
              <w:widowControl w:val="0"/>
              <w:autoSpaceDE w:val="0"/>
              <w:autoSpaceDN w:val="0"/>
              <w:adjustRightInd w:val="0"/>
              <w:spacing w:before="120" w:line="240" w:lineRule="exact"/>
              <w:jc w:val="center"/>
              <w:rPr>
                <w:szCs w:val="28"/>
              </w:rPr>
            </w:pPr>
            <w:r w:rsidRPr="006E0B59">
              <w:rPr>
                <w:szCs w:val="28"/>
              </w:rPr>
              <w:t>2</w:t>
            </w:r>
            <w:r w:rsidR="006E0B59">
              <w:rPr>
                <w:szCs w:val="28"/>
              </w:rPr>
              <w:t>.</w:t>
            </w:r>
          </w:p>
        </w:tc>
        <w:tc>
          <w:tcPr>
            <w:tcW w:w="6521"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rPr>
            </w:pPr>
            <w:r w:rsidRPr="006E0B59">
              <w:rPr>
                <w:szCs w:val="28"/>
              </w:rPr>
              <w:t>Фактическая численность ремонтного и оперативно-ремонтного персонала</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Чел.</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2</w:t>
            </w:r>
          </w:p>
        </w:tc>
      </w:tr>
      <w:tr w:rsidR="009B1FA7" w:rsidRPr="009B1FA7" w:rsidTr="00C4586F">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C4586F">
            <w:pPr>
              <w:widowControl w:val="0"/>
              <w:autoSpaceDE w:val="0"/>
              <w:autoSpaceDN w:val="0"/>
              <w:adjustRightInd w:val="0"/>
              <w:spacing w:before="120" w:line="240" w:lineRule="exact"/>
              <w:jc w:val="center"/>
              <w:rPr>
                <w:szCs w:val="28"/>
              </w:rPr>
            </w:pPr>
            <w:r w:rsidRPr="006E0B59">
              <w:rPr>
                <w:szCs w:val="28"/>
              </w:rPr>
              <w:t>3</w:t>
            </w:r>
            <w:r w:rsidR="00C4586F">
              <w:rPr>
                <w:szCs w:val="28"/>
              </w:rPr>
              <w:t>.</w:t>
            </w:r>
          </w:p>
        </w:tc>
        <w:tc>
          <w:tcPr>
            <w:tcW w:w="6521"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rPr>
                <w:szCs w:val="28"/>
              </w:rPr>
            </w:pPr>
            <w:r w:rsidRPr="006E0B59">
              <w:rPr>
                <w:szCs w:val="28"/>
              </w:rPr>
              <w:t xml:space="preserve">Численность ремонтного и оперативно-ремонтного персонала, определенная по действующим </w:t>
            </w:r>
            <w:r w:rsidRPr="006E0B59">
              <w:rPr>
                <w:szCs w:val="28"/>
              </w:rPr>
              <w:lastRenderedPageBreak/>
              <w:t>нормативам</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lastRenderedPageBreak/>
              <w:t>Чел.</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lastRenderedPageBreak/>
              <w:t>44</w:t>
            </w:r>
            <w:r w:rsidR="00C4586F">
              <w:rPr>
                <w:szCs w:val="28"/>
              </w:rPr>
              <w:t>.</w:t>
            </w:r>
          </w:p>
        </w:tc>
        <w:tc>
          <w:tcPr>
            <w:tcW w:w="2971"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rPr>
                <w:szCs w:val="28"/>
              </w:rPr>
            </w:pPr>
            <w:r w:rsidRPr="006E0B59">
              <w:rPr>
                <w:szCs w:val="28"/>
              </w:rPr>
              <w:t>Фактическое количество машин, специальных механизмов и оборудования (по видам машин механизмов, оборудования)</w:t>
            </w: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Вид 1</w:t>
            </w:r>
          </w:p>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(Наименование)</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Вид 2</w:t>
            </w:r>
          </w:p>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(Наименование)</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Вид n</w:t>
            </w:r>
          </w:p>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(Наименование)</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55</w:t>
            </w:r>
            <w:r w:rsidR="00C4586F">
              <w:rPr>
                <w:szCs w:val="28"/>
              </w:rPr>
              <w:t>.</w:t>
            </w:r>
          </w:p>
        </w:tc>
        <w:tc>
          <w:tcPr>
            <w:tcW w:w="2971"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rPr>
                <w:szCs w:val="28"/>
              </w:rPr>
            </w:pPr>
            <w:r w:rsidRPr="006E0B59">
              <w:rPr>
                <w:szCs w:val="28"/>
              </w:rPr>
              <w:t>Количество машин, специальных механизмов и оборудования, определенное по нормативу (по видам машин, механизмов, оборудования, обозначенных в строке 4)</w:t>
            </w: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Вид 1</w:t>
            </w:r>
          </w:p>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(Наименование)</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Вид 2</w:t>
            </w:r>
          </w:p>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(Наименование)</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Вид n</w:t>
            </w:r>
          </w:p>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(Наименование)</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66</w:t>
            </w:r>
            <w:r w:rsidR="00C4586F">
              <w:rPr>
                <w:szCs w:val="28"/>
              </w:rPr>
              <w:t>.</w:t>
            </w:r>
          </w:p>
        </w:tc>
        <w:tc>
          <w:tcPr>
            <w:tcW w:w="2971"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rPr>
                <w:szCs w:val="28"/>
              </w:rPr>
            </w:pPr>
            <w:r w:rsidRPr="006E0B59">
              <w:rPr>
                <w:szCs w:val="28"/>
              </w:rPr>
              <w:t xml:space="preserve">Фактическое количество основных материально-технических ресурсов (по типам согласно </w:t>
            </w:r>
            <w:r w:rsidRPr="006E0B59">
              <w:rPr>
                <w:szCs w:val="28"/>
              </w:rPr>
              <w:lastRenderedPageBreak/>
              <w:t>основной номенклатуре ресурсов)</w:t>
            </w: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lastRenderedPageBreak/>
              <w:t>трубы</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м</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10</w:t>
            </w: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компенсаторы</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0</w:t>
            </w: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арматура</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2</w:t>
            </w: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Сварочные материалы</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2</w:t>
            </w: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77</w:t>
            </w:r>
            <w:r w:rsidR="00C4586F">
              <w:rPr>
                <w:szCs w:val="28"/>
              </w:rPr>
              <w:t>.</w:t>
            </w:r>
          </w:p>
        </w:tc>
        <w:tc>
          <w:tcPr>
            <w:tcW w:w="2971"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rPr>
                <w:szCs w:val="28"/>
              </w:rPr>
            </w:pPr>
            <w:r w:rsidRPr="006E0B59">
              <w:rPr>
                <w:szCs w:val="28"/>
              </w:rPr>
              <w:t>Количество основных материально-технических ресурсов, определенное по нормативу (по типам согласно основной номенклатуре)</w:t>
            </w: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трубы</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м</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компенсаторы</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арматура</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Сварочные материалы</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ед.</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2971" w:type="dxa"/>
            <w:vMerge/>
            <w:tcBorders>
              <w:top w:val="single" w:sz="4" w:space="0" w:color="000000"/>
              <w:left w:val="single" w:sz="4" w:space="0" w:color="000000"/>
              <w:bottom w:val="single" w:sz="4" w:space="0" w:color="000000"/>
              <w:right w:val="single" w:sz="4" w:space="0" w:color="000000"/>
            </w:tcBorders>
            <w:vAlign w:val="center"/>
            <w:hideMark/>
          </w:tcPr>
          <w:p w:rsidR="009B1FA7" w:rsidRPr="006E0B59" w:rsidRDefault="009B1FA7" w:rsidP="006E0B59">
            <w:pPr>
              <w:spacing w:before="120" w:line="240" w:lineRule="exact"/>
              <w:rPr>
                <w:szCs w:val="28"/>
              </w:rPr>
            </w:pPr>
          </w:p>
        </w:tc>
        <w:tc>
          <w:tcPr>
            <w:tcW w:w="3550"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jc w:val="center"/>
              <w:rPr>
                <w:szCs w:val="28"/>
              </w:rPr>
            </w:pPr>
          </w:p>
        </w:tc>
      </w:tr>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88</w:t>
            </w:r>
            <w:r w:rsidR="00C4586F">
              <w:rPr>
                <w:szCs w:val="28"/>
              </w:rPr>
              <w:t>.</w:t>
            </w:r>
          </w:p>
        </w:tc>
        <w:tc>
          <w:tcPr>
            <w:tcW w:w="6521"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rPr>
                <w:szCs w:val="28"/>
              </w:rPr>
            </w:pPr>
            <w:r w:rsidRPr="006E0B59">
              <w:rPr>
                <w:szCs w:val="28"/>
              </w:rPr>
              <w:t>Совокупная мощность имеющихся в наличии передвижных автономных источников электропитания для ведения аварийно-восстановительных работ</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кВт</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20</w:t>
            </w:r>
          </w:p>
        </w:tc>
      </w:tr>
      <w:tr w:rsidR="009B1FA7" w:rsidRPr="009B1FA7" w:rsidTr="006E0B59">
        <w:tc>
          <w:tcPr>
            <w:tcW w:w="77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99</w:t>
            </w:r>
            <w:r w:rsidR="00C4586F">
              <w:rPr>
                <w:szCs w:val="28"/>
              </w:rPr>
              <w:t>.</w:t>
            </w:r>
          </w:p>
        </w:tc>
        <w:tc>
          <w:tcPr>
            <w:tcW w:w="6521"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rPr>
                <w:szCs w:val="28"/>
              </w:rPr>
            </w:pPr>
            <w:r w:rsidRPr="006E0B59">
              <w:rPr>
                <w:szCs w:val="28"/>
              </w:rPr>
              <w:t>Совокупная мощность требуемых для ведения аварийно-восстановительных работ передвижных автономных источников электропитания</w:t>
            </w:r>
          </w:p>
        </w:tc>
        <w:tc>
          <w:tcPr>
            <w:tcW w:w="1984"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кВт</w:t>
            </w:r>
          </w:p>
        </w:tc>
        <w:tc>
          <w:tcPr>
            <w:tcW w:w="652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rPr>
            </w:pPr>
            <w:r w:rsidRPr="006E0B59">
              <w:rPr>
                <w:szCs w:val="28"/>
              </w:rPr>
              <w:t>5</w:t>
            </w:r>
          </w:p>
        </w:tc>
      </w:tr>
    </w:tbl>
    <w:p w:rsidR="009B1FA7" w:rsidRPr="009B1FA7" w:rsidRDefault="009B1FA7" w:rsidP="009B1FA7">
      <w:pPr>
        <w:widowControl w:val="0"/>
        <w:autoSpaceDE w:val="0"/>
        <w:autoSpaceDN w:val="0"/>
        <w:adjustRightInd w:val="0"/>
        <w:ind w:firstLine="709"/>
        <w:jc w:val="both"/>
        <w:rPr>
          <w:sz w:val="20"/>
          <w:szCs w:val="24"/>
        </w:rPr>
      </w:pPr>
    </w:p>
    <w:p w:rsidR="009B1FA7" w:rsidRPr="009B1FA7" w:rsidRDefault="009B1FA7" w:rsidP="009B1FA7">
      <w:pPr>
        <w:widowControl w:val="0"/>
        <w:autoSpaceDE w:val="0"/>
        <w:autoSpaceDN w:val="0"/>
        <w:adjustRightInd w:val="0"/>
        <w:ind w:firstLine="709"/>
        <w:jc w:val="both"/>
        <w:rPr>
          <w:sz w:val="20"/>
        </w:rPr>
      </w:pPr>
    </w:p>
    <w:p w:rsidR="009B1FA7" w:rsidRPr="009B1FA7" w:rsidRDefault="009B1FA7" w:rsidP="009B1FA7">
      <w:pPr>
        <w:rPr>
          <w:sz w:val="20"/>
          <w:szCs w:val="24"/>
        </w:rPr>
        <w:sectPr w:rsidR="009B1FA7" w:rsidRPr="009B1FA7" w:rsidSect="00E3639F">
          <w:pgSz w:w="16838" w:h="11906" w:orient="landscape"/>
          <w:pgMar w:top="1418" w:right="567" w:bottom="1418" w:left="567" w:header="709" w:footer="709" w:gutter="0"/>
          <w:cols w:space="720"/>
          <w:docGrid w:linePitch="381"/>
        </w:sectPr>
      </w:pPr>
    </w:p>
    <w:p w:rsidR="009B1FA7" w:rsidRPr="009B1FA7" w:rsidRDefault="009B1FA7" w:rsidP="009B1FA7">
      <w:pPr>
        <w:spacing w:after="120" w:line="276" w:lineRule="auto"/>
        <w:ind w:firstLine="567"/>
        <w:jc w:val="right"/>
        <w:rPr>
          <w:rFonts w:eastAsia="Calibri"/>
          <w:szCs w:val="28"/>
          <w:lang w:eastAsia="en-US"/>
        </w:rPr>
      </w:pPr>
      <w:r w:rsidRPr="009B1FA7">
        <w:rPr>
          <w:rFonts w:eastAsia="Calibri"/>
          <w:szCs w:val="28"/>
          <w:lang w:eastAsia="en-US"/>
        </w:rPr>
        <w:lastRenderedPageBreak/>
        <w:t>Таблица 4.</w:t>
      </w:r>
    </w:p>
    <w:p w:rsidR="009B1FA7" w:rsidRPr="009B1FA7" w:rsidRDefault="009B1FA7" w:rsidP="006E0B59">
      <w:pPr>
        <w:widowControl w:val="0"/>
        <w:autoSpaceDE w:val="0"/>
        <w:autoSpaceDN w:val="0"/>
        <w:adjustRightInd w:val="0"/>
        <w:spacing w:line="240" w:lineRule="exact"/>
        <w:jc w:val="center"/>
        <w:rPr>
          <w:rFonts w:ascii="Arial" w:hAnsi="Arial" w:cs="Arial"/>
          <w:szCs w:val="28"/>
        </w:rPr>
      </w:pPr>
      <w:r w:rsidRPr="009B1FA7">
        <w:rPr>
          <w:szCs w:val="28"/>
        </w:rPr>
        <w:t>Предложения (план мероприятий) по повышению надежности</w:t>
      </w:r>
    </w:p>
    <w:p w:rsidR="009B1FA7" w:rsidRPr="009B1FA7" w:rsidRDefault="009B1FA7" w:rsidP="006E0B59">
      <w:pPr>
        <w:widowControl w:val="0"/>
        <w:autoSpaceDE w:val="0"/>
        <w:autoSpaceDN w:val="0"/>
        <w:adjustRightInd w:val="0"/>
        <w:spacing w:line="240" w:lineRule="exact"/>
        <w:jc w:val="center"/>
        <w:rPr>
          <w:rFonts w:ascii="Arial" w:hAnsi="Arial" w:cs="Arial"/>
          <w:szCs w:val="28"/>
        </w:rPr>
      </w:pPr>
      <w:r w:rsidRPr="009B1FA7">
        <w:rPr>
          <w:szCs w:val="28"/>
        </w:rPr>
        <w:t>системы теплоснабжения</w:t>
      </w:r>
      <w:r w:rsidRPr="009B1FA7">
        <w:rPr>
          <w:rFonts w:ascii="Arial" w:hAnsi="Arial" w:cs="Arial"/>
          <w:szCs w:val="28"/>
        </w:rPr>
        <w:t xml:space="preserve"> </w:t>
      </w:r>
      <w:r w:rsidRPr="009B1FA7">
        <w:rPr>
          <w:szCs w:val="28"/>
        </w:rPr>
        <w:t xml:space="preserve">ООО «ТК </w:t>
      </w:r>
      <w:proofErr w:type="gramStart"/>
      <w:r w:rsidRPr="009B1FA7">
        <w:rPr>
          <w:szCs w:val="28"/>
        </w:rPr>
        <w:t>Северная</w:t>
      </w:r>
      <w:proofErr w:type="gramEnd"/>
      <w:r w:rsidRPr="009B1FA7">
        <w:rPr>
          <w:szCs w:val="28"/>
        </w:rPr>
        <w:t>»</w:t>
      </w:r>
    </w:p>
    <w:p w:rsidR="009B1FA7" w:rsidRPr="009B1FA7" w:rsidRDefault="009B1FA7" w:rsidP="009B1FA7">
      <w:pPr>
        <w:widowControl w:val="0"/>
        <w:autoSpaceDE w:val="0"/>
        <w:autoSpaceDN w:val="0"/>
        <w:adjustRightInd w:val="0"/>
        <w:ind w:firstLine="709"/>
        <w:jc w:val="both"/>
        <w:rPr>
          <w:sz w:val="20"/>
        </w:rPr>
      </w:pPr>
    </w:p>
    <w:tbl>
      <w:tblPr>
        <w:tblW w:w="15735" w:type="dxa"/>
        <w:tblInd w:w="-505" w:type="dxa"/>
        <w:tblLayout w:type="fixed"/>
        <w:tblCellMar>
          <w:left w:w="10" w:type="dxa"/>
          <w:right w:w="10" w:type="dxa"/>
        </w:tblCellMar>
        <w:tblLook w:val="04A0" w:firstRow="1" w:lastRow="0" w:firstColumn="1" w:lastColumn="0" w:noHBand="0" w:noVBand="1"/>
      </w:tblPr>
      <w:tblGrid>
        <w:gridCol w:w="709"/>
        <w:gridCol w:w="245"/>
        <w:gridCol w:w="1593"/>
        <w:gridCol w:w="147"/>
        <w:gridCol w:w="1698"/>
        <w:gridCol w:w="286"/>
        <w:gridCol w:w="1418"/>
        <w:gridCol w:w="1417"/>
        <w:gridCol w:w="992"/>
        <w:gridCol w:w="1701"/>
        <w:gridCol w:w="1276"/>
        <w:gridCol w:w="1559"/>
        <w:gridCol w:w="1418"/>
        <w:gridCol w:w="1276"/>
      </w:tblGrid>
      <w:tr w:rsidR="009B1FA7" w:rsidRPr="009B1FA7" w:rsidTr="006E0B59">
        <w:tc>
          <w:tcPr>
            <w:tcW w:w="709" w:type="dxa"/>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w:t>
            </w:r>
          </w:p>
          <w:p w:rsidR="009B1FA7" w:rsidRPr="006E0B59" w:rsidRDefault="009B1FA7" w:rsidP="006E0B59">
            <w:pPr>
              <w:widowControl w:val="0"/>
              <w:autoSpaceDE w:val="0"/>
              <w:autoSpaceDN w:val="0"/>
              <w:adjustRightInd w:val="0"/>
              <w:spacing w:before="120" w:line="240" w:lineRule="exact"/>
              <w:jc w:val="center"/>
              <w:rPr>
                <w:szCs w:val="28"/>
                <w:lang w:eastAsia="en-US"/>
              </w:rPr>
            </w:pPr>
            <w:proofErr w:type="gramStart"/>
            <w:r w:rsidRPr="006E0B59">
              <w:rPr>
                <w:szCs w:val="28"/>
                <w:lang w:eastAsia="en-US"/>
              </w:rPr>
              <w:t>п</w:t>
            </w:r>
            <w:proofErr w:type="gramEnd"/>
            <w:r w:rsidRPr="006E0B59">
              <w:rPr>
                <w:szCs w:val="28"/>
                <w:lang w:eastAsia="en-US"/>
              </w:rPr>
              <w:t>/п</w:t>
            </w:r>
          </w:p>
        </w:tc>
        <w:tc>
          <w:tcPr>
            <w:tcW w:w="1985" w:type="dxa"/>
            <w:gridSpan w:val="3"/>
            <w:vMerge w:val="restart"/>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Наименование и основные технические параметры необходимого мероприятия (</w:t>
            </w:r>
            <w:proofErr w:type="gramStart"/>
            <w:r w:rsidRPr="006E0B59">
              <w:rPr>
                <w:szCs w:val="28"/>
                <w:lang w:eastAsia="en-US"/>
              </w:rPr>
              <w:t>км</w:t>
            </w:r>
            <w:proofErr w:type="gramEnd"/>
            <w:r w:rsidRPr="006E0B59">
              <w:rPr>
                <w:szCs w:val="28"/>
                <w:lang w:eastAsia="en-US"/>
              </w:rPr>
              <w:t>, шт.)</w:t>
            </w:r>
          </w:p>
        </w:tc>
        <w:tc>
          <w:tcPr>
            <w:tcW w:w="4819" w:type="dxa"/>
            <w:gridSpan w:val="4"/>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lang w:eastAsia="en-US"/>
              </w:rPr>
            </w:pPr>
            <w:r w:rsidRPr="006E0B59">
              <w:rPr>
                <w:szCs w:val="28"/>
                <w:lang w:eastAsia="en-US"/>
              </w:rPr>
              <w:t>Показатели надежности систем теплоснабжения</w:t>
            </w:r>
          </w:p>
        </w:tc>
        <w:tc>
          <w:tcPr>
            <w:tcW w:w="6946" w:type="dxa"/>
            <w:gridSpan w:val="5"/>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lang w:eastAsia="en-US"/>
              </w:rPr>
            </w:pPr>
            <w:r w:rsidRPr="006E0B59">
              <w:rPr>
                <w:szCs w:val="28"/>
                <w:lang w:eastAsia="en-US"/>
              </w:rPr>
              <w:t>Предложения по источникам финансирования, тыс. рублей</w:t>
            </w:r>
          </w:p>
        </w:tc>
        <w:tc>
          <w:tcPr>
            <w:tcW w:w="1276" w:type="dxa"/>
            <w:vMerge w:val="restart"/>
            <w:tcBorders>
              <w:top w:val="single" w:sz="4" w:space="0" w:color="000000"/>
              <w:left w:val="single" w:sz="4" w:space="0" w:color="000000"/>
              <w:bottom w:val="single" w:sz="4" w:space="0" w:color="000000"/>
              <w:right w:val="single" w:sz="4" w:space="0" w:color="000000"/>
            </w:tcBorders>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 xml:space="preserve">Годы </w:t>
            </w:r>
            <w:proofErr w:type="spellStart"/>
            <w:proofErr w:type="gramStart"/>
            <w:r w:rsidRPr="006E0B59">
              <w:rPr>
                <w:szCs w:val="28"/>
                <w:lang w:eastAsia="en-US"/>
              </w:rPr>
              <w:t>реализа</w:t>
            </w:r>
            <w:r w:rsidR="006E0B59">
              <w:rPr>
                <w:szCs w:val="28"/>
                <w:lang w:eastAsia="en-US"/>
              </w:rPr>
              <w:t>-</w:t>
            </w:r>
            <w:r w:rsidRPr="006E0B59">
              <w:rPr>
                <w:szCs w:val="28"/>
                <w:lang w:eastAsia="en-US"/>
              </w:rPr>
              <w:t>ции</w:t>
            </w:r>
            <w:proofErr w:type="spellEnd"/>
            <w:proofErr w:type="gramEnd"/>
          </w:p>
        </w:tc>
      </w:tr>
      <w:tr w:rsidR="006E0B59" w:rsidRPr="009B1FA7" w:rsidTr="006E0B59">
        <w:tc>
          <w:tcPr>
            <w:tcW w:w="709" w:type="dxa"/>
            <w:vMerge/>
            <w:tcBorders>
              <w:top w:val="single" w:sz="4" w:space="0" w:color="000000"/>
              <w:left w:val="single" w:sz="4" w:space="0" w:color="000000"/>
              <w:bottom w:val="single" w:sz="4" w:space="0" w:color="000000"/>
              <w:right w:val="single" w:sz="4" w:space="0" w:color="000000"/>
            </w:tcBorders>
            <w:hideMark/>
          </w:tcPr>
          <w:p w:rsidR="009B1FA7" w:rsidRPr="006E0B59" w:rsidRDefault="009B1FA7" w:rsidP="006E0B59">
            <w:pPr>
              <w:spacing w:before="120" w:line="240" w:lineRule="exact"/>
              <w:jc w:val="center"/>
              <w:rPr>
                <w:szCs w:val="28"/>
                <w:lang w:eastAsia="en-US"/>
              </w:rPr>
            </w:pPr>
          </w:p>
        </w:tc>
        <w:tc>
          <w:tcPr>
            <w:tcW w:w="1985" w:type="dxa"/>
            <w:gridSpan w:val="3"/>
            <w:vMerge/>
            <w:tcBorders>
              <w:top w:val="single" w:sz="4" w:space="0" w:color="000000"/>
              <w:left w:val="single" w:sz="4" w:space="0" w:color="000000"/>
              <w:bottom w:val="single" w:sz="4" w:space="0" w:color="000000"/>
              <w:right w:val="single" w:sz="4" w:space="0" w:color="000000"/>
            </w:tcBorders>
            <w:hideMark/>
          </w:tcPr>
          <w:p w:rsidR="009B1FA7" w:rsidRPr="006E0B59" w:rsidRDefault="009B1FA7" w:rsidP="006E0B59">
            <w:pPr>
              <w:spacing w:before="120" w:line="240" w:lineRule="exact"/>
              <w:jc w:val="center"/>
              <w:rPr>
                <w:szCs w:val="28"/>
                <w:lang w:eastAsia="en-US"/>
              </w:rPr>
            </w:pPr>
          </w:p>
        </w:tc>
        <w:tc>
          <w:tcPr>
            <w:tcW w:w="1984"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Наименование, ед. изм.</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Базовое значение</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Плановое значение</w:t>
            </w:r>
          </w:p>
        </w:tc>
        <w:tc>
          <w:tcPr>
            <w:tcW w:w="99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всего</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Средства предприятия</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Местный бюджет</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Областной бюджет</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 xml:space="preserve">Иное </w:t>
            </w:r>
            <w:proofErr w:type="spellStart"/>
            <w:proofErr w:type="gramStart"/>
            <w:r w:rsidRPr="006E0B59">
              <w:rPr>
                <w:szCs w:val="28"/>
                <w:lang w:eastAsia="en-US"/>
              </w:rPr>
              <w:t>финанси</w:t>
            </w:r>
            <w:r w:rsidR="006E0B59">
              <w:rPr>
                <w:szCs w:val="28"/>
                <w:lang w:eastAsia="en-US"/>
              </w:rPr>
              <w:t>-</w:t>
            </w:r>
            <w:r w:rsidRPr="006E0B59">
              <w:rPr>
                <w:szCs w:val="28"/>
                <w:lang w:eastAsia="en-US"/>
              </w:rPr>
              <w:t>рование</w:t>
            </w:r>
            <w:proofErr w:type="spellEnd"/>
            <w:proofErr w:type="gramEnd"/>
          </w:p>
        </w:tc>
        <w:tc>
          <w:tcPr>
            <w:tcW w:w="1276" w:type="dxa"/>
            <w:vMerge/>
            <w:tcBorders>
              <w:top w:val="single" w:sz="4" w:space="0" w:color="000000"/>
              <w:left w:val="single" w:sz="4" w:space="0" w:color="000000"/>
              <w:bottom w:val="single" w:sz="4" w:space="0" w:color="000000"/>
              <w:right w:val="single" w:sz="4" w:space="0" w:color="000000"/>
            </w:tcBorders>
            <w:hideMark/>
          </w:tcPr>
          <w:p w:rsidR="009B1FA7" w:rsidRPr="006E0B59" w:rsidRDefault="009B1FA7" w:rsidP="006E0B59">
            <w:pPr>
              <w:spacing w:before="120" w:line="240" w:lineRule="exact"/>
              <w:jc w:val="center"/>
              <w:rPr>
                <w:szCs w:val="28"/>
                <w:lang w:eastAsia="en-US"/>
              </w:rPr>
            </w:pPr>
          </w:p>
        </w:tc>
      </w:tr>
      <w:tr w:rsidR="006E0B59" w:rsidRPr="009B1FA7" w:rsidTr="006E0B59">
        <w:tc>
          <w:tcPr>
            <w:tcW w:w="70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6E0B59" w:rsidP="006E0B59">
            <w:pPr>
              <w:jc w:val="center"/>
            </w:pPr>
            <w:r>
              <w:t>1</w:t>
            </w:r>
          </w:p>
        </w:tc>
        <w:tc>
          <w:tcPr>
            <w:tcW w:w="1985" w:type="dxa"/>
            <w:gridSpan w:val="3"/>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jc w:val="center"/>
            </w:pPr>
            <w:r w:rsidRPr="006E0B59">
              <w:t>2</w:t>
            </w:r>
          </w:p>
        </w:tc>
        <w:tc>
          <w:tcPr>
            <w:tcW w:w="1984"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jc w:val="center"/>
            </w:pPr>
            <w:r w:rsidRPr="006E0B59">
              <w:t>3</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jc w:val="center"/>
            </w:pPr>
            <w:r w:rsidRPr="006E0B59">
              <w:t>4</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jc w:val="center"/>
            </w:pPr>
            <w:r w:rsidRPr="006E0B59">
              <w:t>5</w:t>
            </w:r>
          </w:p>
        </w:tc>
        <w:tc>
          <w:tcPr>
            <w:tcW w:w="99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jc w:val="center"/>
            </w:pPr>
            <w:r w:rsidRPr="006E0B59">
              <w:t>6</w:t>
            </w: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jc w:val="center"/>
            </w:pPr>
            <w:r w:rsidRPr="006E0B59">
              <w:t>7</w:t>
            </w: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jc w:val="center"/>
            </w:pPr>
            <w:r w:rsidRPr="006E0B59">
              <w:t>8</w:t>
            </w: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jc w:val="center"/>
            </w:pPr>
            <w:r w:rsidRPr="006E0B59">
              <w:t>9</w:t>
            </w: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jc w:val="center"/>
            </w:pPr>
            <w:r w:rsidRPr="006E0B59">
              <w:t>10</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6E0B59" w:rsidRDefault="009B1FA7" w:rsidP="006E0B59">
            <w:pPr>
              <w:jc w:val="center"/>
            </w:pPr>
            <w:r w:rsidRPr="006E0B59">
              <w:t>11</w:t>
            </w:r>
          </w:p>
        </w:tc>
      </w:tr>
      <w:tr w:rsidR="009B1FA7" w:rsidRPr="009B1FA7" w:rsidTr="006E0B59">
        <w:tc>
          <w:tcPr>
            <w:tcW w:w="14459" w:type="dxa"/>
            <w:gridSpan w:val="13"/>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 xml:space="preserve">Источник теплоснабжения с сетями инженерно-технического обеспечения, Демянский район, р.п. Демянск, </w:t>
            </w:r>
            <w:r w:rsidR="006E0B59">
              <w:rPr>
                <w:szCs w:val="28"/>
                <w:lang w:eastAsia="en-US"/>
              </w:rPr>
              <w:t xml:space="preserve">                     </w:t>
            </w:r>
            <w:r w:rsidRPr="006E0B59">
              <w:rPr>
                <w:szCs w:val="28"/>
                <w:lang w:eastAsia="en-US"/>
              </w:rPr>
              <w:t>пер. Пожарный, сооружение 5А.</w:t>
            </w:r>
          </w:p>
          <w:p w:rsidR="009B1FA7" w:rsidRPr="006E0B59" w:rsidRDefault="009B1FA7" w:rsidP="00C20E0E">
            <w:pPr>
              <w:widowControl w:val="0"/>
              <w:autoSpaceDE w:val="0"/>
              <w:autoSpaceDN w:val="0"/>
              <w:adjustRightInd w:val="0"/>
              <w:spacing w:line="240" w:lineRule="exact"/>
              <w:jc w:val="center"/>
              <w:rPr>
                <w:szCs w:val="28"/>
                <w:lang w:eastAsia="en-US"/>
              </w:rPr>
            </w:pPr>
            <w:r w:rsidRPr="006E0B59">
              <w:rPr>
                <w:szCs w:val="28"/>
                <w:lang w:eastAsia="en-US"/>
              </w:rPr>
              <w:t xml:space="preserve">Собственник – ООО «ТК </w:t>
            </w:r>
            <w:proofErr w:type="gramStart"/>
            <w:r w:rsidRPr="006E0B59">
              <w:rPr>
                <w:szCs w:val="28"/>
                <w:lang w:eastAsia="en-US"/>
              </w:rPr>
              <w:t>Северная</w:t>
            </w:r>
            <w:proofErr w:type="gramEnd"/>
            <w:r w:rsidRPr="006E0B59">
              <w:rPr>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2020</w:t>
            </w:r>
          </w:p>
        </w:tc>
      </w:tr>
      <w:tr w:rsidR="009B1FA7" w:rsidRPr="009B1FA7" w:rsidTr="006E0B59">
        <w:tc>
          <w:tcPr>
            <w:tcW w:w="954"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59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845"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704"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rPr>
                <w:szCs w:val="28"/>
                <w:lang w:eastAsia="en-US"/>
              </w:rPr>
            </w:pPr>
            <w:r w:rsidRPr="006E0B59">
              <w:rPr>
                <w:szCs w:val="28"/>
                <w:lang w:eastAsia="en-US"/>
              </w:rPr>
              <w:t>надежная</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rPr>
                <w:szCs w:val="28"/>
                <w:lang w:eastAsia="en-US"/>
              </w:rPr>
            </w:pPr>
            <w:r w:rsidRPr="006E0B59">
              <w:rPr>
                <w:szCs w:val="28"/>
                <w:lang w:eastAsia="en-US"/>
              </w:rPr>
              <w:t>надежная</w:t>
            </w:r>
          </w:p>
        </w:tc>
        <w:tc>
          <w:tcPr>
            <w:tcW w:w="99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276" w:type="dxa"/>
            <w:tcBorders>
              <w:top w:val="single" w:sz="4" w:space="0" w:color="000000"/>
              <w:left w:val="single" w:sz="4" w:space="0" w:color="000000"/>
              <w:bottom w:val="single" w:sz="4" w:space="0" w:color="000000"/>
              <w:right w:val="single" w:sz="4" w:space="0" w:color="000000"/>
            </w:tcBorders>
          </w:tcPr>
          <w:p w:rsidR="009B1FA7" w:rsidRPr="006E0B59" w:rsidRDefault="009B1FA7" w:rsidP="006E0B59">
            <w:pPr>
              <w:widowControl w:val="0"/>
              <w:autoSpaceDE w:val="0"/>
              <w:autoSpaceDN w:val="0"/>
              <w:adjustRightInd w:val="0"/>
              <w:spacing w:before="120" w:line="240" w:lineRule="exact"/>
              <w:ind w:firstLine="720"/>
              <w:jc w:val="center"/>
              <w:rPr>
                <w:szCs w:val="28"/>
                <w:lang w:eastAsia="en-US"/>
              </w:rPr>
            </w:pPr>
          </w:p>
        </w:tc>
      </w:tr>
      <w:tr w:rsidR="009B1FA7" w:rsidRPr="009B1FA7" w:rsidTr="006E0B59">
        <w:trPr>
          <w:trHeight w:val="742"/>
        </w:trPr>
        <w:tc>
          <w:tcPr>
            <w:tcW w:w="14459" w:type="dxa"/>
            <w:gridSpan w:val="13"/>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ind w:firstLine="720"/>
              <w:jc w:val="center"/>
              <w:rPr>
                <w:szCs w:val="28"/>
                <w:lang w:eastAsia="en-US"/>
              </w:rPr>
            </w:pPr>
            <w:r w:rsidRPr="006E0B59">
              <w:rPr>
                <w:szCs w:val="28"/>
                <w:lang w:eastAsia="en-US"/>
              </w:rPr>
              <w:t>Источник теплоснабжения с сетями инженерно-технического обеспечения, Демянский район, с. Лычково,</w:t>
            </w:r>
            <w:r w:rsidR="006E0B59">
              <w:rPr>
                <w:szCs w:val="28"/>
                <w:lang w:eastAsia="en-US"/>
              </w:rPr>
              <w:t xml:space="preserve">                </w:t>
            </w:r>
            <w:r w:rsidRPr="006E0B59">
              <w:rPr>
                <w:szCs w:val="28"/>
                <w:lang w:eastAsia="en-US"/>
              </w:rPr>
              <w:t xml:space="preserve"> ул. Печатников, сооружение 25б.</w:t>
            </w:r>
          </w:p>
          <w:p w:rsidR="009B1FA7" w:rsidRPr="006E0B59" w:rsidRDefault="009B1FA7" w:rsidP="00C20E0E">
            <w:pPr>
              <w:widowControl w:val="0"/>
              <w:autoSpaceDE w:val="0"/>
              <w:autoSpaceDN w:val="0"/>
              <w:adjustRightInd w:val="0"/>
              <w:spacing w:line="240" w:lineRule="exact"/>
              <w:ind w:firstLine="720"/>
              <w:jc w:val="center"/>
              <w:rPr>
                <w:szCs w:val="28"/>
                <w:lang w:eastAsia="en-US"/>
              </w:rPr>
            </w:pPr>
            <w:r w:rsidRPr="006E0B59">
              <w:rPr>
                <w:szCs w:val="28"/>
                <w:lang w:eastAsia="en-US"/>
              </w:rPr>
              <w:t xml:space="preserve">Собственник – ООО «ТК </w:t>
            </w:r>
            <w:proofErr w:type="gramStart"/>
            <w:r w:rsidRPr="006E0B59">
              <w:rPr>
                <w:szCs w:val="28"/>
                <w:lang w:eastAsia="en-US"/>
              </w:rPr>
              <w:t>Северная</w:t>
            </w:r>
            <w:proofErr w:type="gramEnd"/>
            <w:r w:rsidRPr="006E0B59">
              <w:rPr>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6E0B59" w:rsidRDefault="009B1FA7" w:rsidP="006E0B59">
            <w:pPr>
              <w:widowControl w:val="0"/>
              <w:autoSpaceDE w:val="0"/>
              <w:autoSpaceDN w:val="0"/>
              <w:adjustRightInd w:val="0"/>
              <w:spacing w:before="120" w:line="240" w:lineRule="exact"/>
              <w:jc w:val="center"/>
              <w:rPr>
                <w:szCs w:val="28"/>
                <w:lang w:eastAsia="en-US"/>
              </w:rPr>
            </w:pPr>
            <w:r w:rsidRPr="006E0B59">
              <w:rPr>
                <w:szCs w:val="28"/>
                <w:lang w:eastAsia="en-US"/>
              </w:rPr>
              <w:t>2020</w:t>
            </w:r>
          </w:p>
        </w:tc>
      </w:tr>
      <w:tr w:rsidR="009B1FA7" w:rsidRPr="009B1FA7" w:rsidTr="00C20E0E">
        <w:tc>
          <w:tcPr>
            <w:tcW w:w="954"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593"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845"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704" w:type="dxa"/>
            <w:gridSpan w:val="2"/>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rPr>
                <w:szCs w:val="28"/>
                <w:lang w:eastAsia="en-US"/>
              </w:rPr>
            </w:pPr>
            <w:r w:rsidRPr="006E0B59">
              <w:rPr>
                <w:szCs w:val="28"/>
                <w:lang w:eastAsia="en-US"/>
              </w:rPr>
              <w:t>надежная</w:t>
            </w:r>
          </w:p>
        </w:tc>
        <w:tc>
          <w:tcPr>
            <w:tcW w:w="1417"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hideMark/>
          </w:tcPr>
          <w:p w:rsidR="009B1FA7" w:rsidRPr="006E0B59" w:rsidRDefault="009B1FA7" w:rsidP="006E0B59">
            <w:pPr>
              <w:widowControl w:val="0"/>
              <w:autoSpaceDE w:val="0"/>
              <w:autoSpaceDN w:val="0"/>
              <w:adjustRightInd w:val="0"/>
              <w:spacing w:before="120" w:line="240" w:lineRule="exact"/>
              <w:rPr>
                <w:szCs w:val="28"/>
                <w:lang w:eastAsia="en-US"/>
              </w:rPr>
            </w:pPr>
            <w:r w:rsidRPr="006E0B59">
              <w:rPr>
                <w:szCs w:val="28"/>
                <w:lang w:eastAsia="en-US"/>
              </w:rPr>
              <w:t>надежная</w:t>
            </w:r>
          </w:p>
        </w:tc>
        <w:tc>
          <w:tcPr>
            <w:tcW w:w="992"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701"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276"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559"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418" w:type="dxa"/>
            <w:tcBorders>
              <w:top w:val="single" w:sz="4" w:space="0" w:color="000000"/>
              <w:left w:val="single" w:sz="4" w:space="0" w:color="000000"/>
              <w:bottom w:val="single" w:sz="4" w:space="0" w:color="000000"/>
              <w:right w:val="single" w:sz="4" w:space="0" w:color="000000"/>
            </w:tcBorders>
            <w:tcMar>
              <w:top w:w="102" w:type="dxa"/>
              <w:left w:w="62" w:type="dxa"/>
              <w:bottom w:w="102" w:type="dxa"/>
              <w:right w:w="62" w:type="dxa"/>
            </w:tcMar>
          </w:tcPr>
          <w:p w:rsidR="009B1FA7" w:rsidRPr="006E0B59" w:rsidRDefault="009B1FA7" w:rsidP="006E0B59">
            <w:pPr>
              <w:widowControl w:val="0"/>
              <w:autoSpaceDE w:val="0"/>
              <w:autoSpaceDN w:val="0"/>
              <w:adjustRightInd w:val="0"/>
              <w:spacing w:before="120" w:line="240" w:lineRule="exact"/>
              <w:ind w:firstLine="720"/>
              <w:rPr>
                <w:szCs w:val="28"/>
                <w:lang w:eastAsia="en-US"/>
              </w:rPr>
            </w:pPr>
          </w:p>
        </w:tc>
        <w:tc>
          <w:tcPr>
            <w:tcW w:w="1276" w:type="dxa"/>
            <w:tcBorders>
              <w:top w:val="single" w:sz="4" w:space="0" w:color="000000"/>
              <w:left w:val="single" w:sz="4" w:space="0" w:color="000000"/>
              <w:bottom w:val="single" w:sz="4" w:space="0" w:color="000000"/>
              <w:right w:val="single" w:sz="4" w:space="0" w:color="000000"/>
            </w:tcBorders>
          </w:tcPr>
          <w:p w:rsidR="009B1FA7" w:rsidRPr="006E0B59" w:rsidRDefault="009B1FA7" w:rsidP="006E0B59">
            <w:pPr>
              <w:widowControl w:val="0"/>
              <w:autoSpaceDE w:val="0"/>
              <w:autoSpaceDN w:val="0"/>
              <w:adjustRightInd w:val="0"/>
              <w:spacing w:before="120" w:line="240" w:lineRule="exact"/>
              <w:ind w:firstLine="720"/>
              <w:jc w:val="center"/>
              <w:rPr>
                <w:szCs w:val="28"/>
                <w:lang w:eastAsia="en-US"/>
              </w:rPr>
            </w:pPr>
          </w:p>
        </w:tc>
      </w:tr>
    </w:tbl>
    <w:p w:rsidR="009B1FA7" w:rsidRPr="009B1FA7" w:rsidRDefault="009B1FA7" w:rsidP="00C20E0E">
      <w:pPr>
        <w:spacing w:line="360" w:lineRule="atLeast"/>
        <w:ind w:firstLine="709"/>
        <w:jc w:val="both"/>
        <w:rPr>
          <w:rFonts w:eastAsia="Calibri"/>
          <w:szCs w:val="28"/>
          <w:lang w:eastAsia="en-US"/>
        </w:rPr>
      </w:pPr>
      <w:r w:rsidRPr="009B1FA7">
        <w:rPr>
          <w:rFonts w:eastAsia="Calibri"/>
          <w:szCs w:val="28"/>
          <w:lang w:eastAsia="en-US"/>
        </w:rPr>
        <w:t>Мероприятия не запланированы, так как система теплоснабжения находится в эксплуатации с 2020 года.</w:t>
      </w:r>
    </w:p>
    <w:p w:rsidR="009B1FA7" w:rsidRPr="009B1FA7" w:rsidRDefault="00C20E0E" w:rsidP="00D7206B">
      <w:pPr>
        <w:widowControl w:val="0"/>
        <w:autoSpaceDE w:val="0"/>
        <w:autoSpaceDN w:val="0"/>
        <w:adjustRightInd w:val="0"/>
        <w:spacing w:line="360" w:lineRule="atLeast"/>
        <w:jc w:val="both"/>
        <w:rPr>
          <w:szCs w:val="28"/>
        </w:rPr>
      </w:pPr>
      <w:r>
        <w:rPr>
          <w:szCs w:val="28"/>
        </w:rPr>
        <w:t xml:space="preserve">В таблице № 4 представлены данные </w:t>
      </w:r>
      <w:r w:rsidR="009B1FA7" w:rsidRPr="009B1FA7">
        <w:rPr>
          <w:szCs w:val="28"/>
        </w:rPr>
        <w:t xml:space="preserve">по району, согласно данных, полученных от </w:t>
      </w:r>
      <w:proofErr w:type="spellStart"/>
      <w:r w:rsidR="009B1FA7" w:rsidRPr="009B1FA7">
        <w:rPr>
          <w:szCs w:val="28"/>
        </w:rPr>
        <w:t>ресурсоснабжающей</w:t>
      </w:r>
      <w:proofErr w:type="spellEnd"/>
      <w:r w:rsidR="009B1FA7" w:rsidRPr="009B1FA7">
        <w:rPr>
          <w:szCs w:val="28"/>
        </w:rPr>
        <w:t xml:space="preserve"> организации ООО «ТК </w:t>
      </w:r>
      <w:proofErr w:type="gramStart"/>
      <w:r w:rsidR="009B1FA7" w:rsidRPr="009B1FA7">
        <w:rPr>
          <w:szCs w:val="28"/>
        </w:rPr>
        <w:t>Северная</w:t>
      </w:r>
      <w:proofErr w:type="gramEnd"/>
      <w:r w:rsidR="009B1FA7" w:rsidRPr="009B1FA7">
        <w:rPr>
          <w:szCs w:val="28"/>
        </w:rPr>
        <w:t>».</w:t>
      </w:r>
    </w:p>
    <w:p w:rsidR="009B1FA7" w:rsidRPr="009B1FA7" w:rsidRDefault="009B1FA7" w:rsidP="009B1FA7">
      <w:pPr>
        <w:spacing w:after="120" w:line="276" w:lineRule="auto"/>
        <w:ind w:firstLine="567"/>
        <w:jc w:val="both"/>
        <w:rPr>
          <w:rFonts w:eastAsia="Calibri"/>
          <w:szCs w:val="28"/>
          <w:lang w:eastAsia="en-US"/>
        </w:rPr>
      </w:pPr>
    </w:p>
    <w:p w:rsidR="00C20E0E" w:rsidRDefault="00C20E0E" w:rsidP="009B1FA7">
      <w:pPr>
        <w:spacing w:after="120" w:line="276" w:lineRule="auto"/>
        <w:jc w:val="both"/>
        <w:rPr>
          <w:rFonts w:ascii="Bookman Old Style" w:hAnsi="Bookman Old Style" w:cs="Bookman Old Style"/>
          <w:color w:val="000000"/>
          <w:sz w:val="24"/>
          <w:szCs w:val="24"/>
        </w:rPr>
        <w:sectPr w:rsidR="00C20E0E" w:rsidSect="006E0B59">
          <w:pgSz w:w="16838" w:h="11906" w:orient="landscape"/>
          <w:pgMar w:top="851" w:right="1134" w:bottom="1701" w:left="1134" w:header="709" w:footer="709" w:gutter="0"/>
          <w:cols w:space="720"/>
          <w:docGrid w:linePitch="381"/>
        </w:sectPr>
      </w:pPr>
    </w:p>
    <w:p w:rsidR="00C20E0E" w:rsidRDefault="00C20E0E" w:rsidP="00C20E0E">
      <w:pPr>
        <w:autoSpaceDE w:val="0"/>
        <w:autoSpaceDN w:val="0"/>
        <w:adjustRightInd w:val="0"/>
        <w:spacing w:line="240" w:lineRule="exact"/>
        <w:jc w:val="center"/>
        <w:rPr>
          <w:rFonts w:eastAsia="Calibri"/>
          <w:b/>
          <w:bCs/>
          <w:szCs w:val="28"/>
          <w:lang w:eastAsia="en-US"/>
        </w:rPr>
      </w:pPr>
    </w:p>
    <w:p w:rsidR="009B1FA7" w:rsidRPr="00C20E0E" w:rsidRDefault="009B1FA7" w:rsidP="00C20E0E">
      <w:pPr>
        <w:autoSpaceDE w:val="0"/>
        <w:autoSpaceDN w:val="0"/>
        <w:adjustRightInd w:val="0"/>
        <w:spacing w:line="240" w:lineRule="exact"/>
        <w:jc w:val="center"/>
        <w:rPr>
          <w:rFonts w:eastAsia="Calibri"/>
          <w:b/>
          <w:bCs/>
          <w:szCs w:val="28"/>
          <w:lang w:eastAsia="en-US"/>
        </w:rPr>
      </w:pPr>
      <w:r w:rsidRPr="00C20E0E">
        <w:rPr>
          <w:rFonts w:eastAsia="Calibri"/>
          <w:b/>
          <w:bCs/>
          <w:szCs w:val="28"/>
          <w:lang w:eastAsia="en-US"/>
        </w:rPr>
        <w:t>Раздел 7. Предложения по переводу открытых систем теплоснабжения (горячего водоснабжения) в закрытые системы горячего водоснабжения</w:t>
      </w:r>
    </w:p>
    <w:p w:rsidR="009B1FA7" w:rsidRPr="00C20E0E" w:rsidRDefault="009B1FA7" w:rsidP="00C20E0E">
      <w:pPr>
        <w:autoSpaceDE w:val="0"/>
        <w:autoSpaceDN w:val="0"/>
        <w:adjustRightInd w:val="0"/>
        <w:spacing w:line="360" w:lineRule="atLeast"/>
        <w:ind w:firstLine="709"/>
        <w:jc w:val="center"/>
        <w:rPr>
          <w:rFonts w:eastAsia="Calibri"/>
          <w:b/>
          <w:bCs/>
          <w:szCs w:val="28"/>
          <w:lang w:eastAsia="en-US"/>
        </w:rPr>
      </w:pPr>
    </w:p>
    <w:p w:rsidR="009B1FA7" w:rsidRPr="00C20E0E" w:rsidRDefault="009B1FA7" w:rsidP="00C20E0E">
      <w:pPr>
        <w:autoSpaceDE w:val="0"/>
        <w:autoSpaceDN w:val="0"/>
        <w:adjustRightInd w:val="0"/>
        <w:spacing w:line="360" w:lineRule="atLeast"/>
        <w:ind w:firstLine="709"/>
        <w:jc w:val="both"/>
        <w:rPr>
          <w:rFonts w:eastAsia="Calibri"/>
          <w:b/>
          <w:bCs/>
          <w:szCs w:val="28"/>
          <w:lang w:eastAsia="en-US"/>
        </w:rPr>
      </w:pPr>
      <w:r w:rsidRPr="00C20E0E">
        <w:rPr>
          <w:rFonts w:eastAsia="Calibri"/>
          <w:szCs w:val="28"/>
          <w:lang w:eastAsia="en-US"/>
        </w:rPr>
        <w:t xml:space="preserve">Коммунальная услуга горячего водоснабжения </w:t>
      </w:r>
      <w:proofErr w:type="gramStart"/>
      <w:r w:rsidRPr="00C20E0E">
        <w:rPr>
          <w:rFonts w:eastAsia="Calibri"/>
          <w:szCs w:val="28"/>
          <w:lang w:eastAsia="en-US"/>
        </w:rPr>
        <w:t>в</w:t>
      </w:r>
      <w:proofErr w:type="gramEnd"/>
      <w:r w:rsidRPr="00C20E0E">
        <w:rPr>
          <w:rFonts w:eastAsia="Calibri"/>
          <w:szCs w:val="28"/>
          <w:lang w:eastAsia="en-US"/>
        </w:rPr>
        <w:t xml:space="preserve"> </w:t>
      </w:r>
      <w:proofErr w:type="gramStart"/>
      <w:r w:rsidRPr="00C20E0E">
        <w:rPr>
          <w:rFonts w:eastAsia="Calibri"/>
          <w:szCs w:val="28"/>
          <w:lang w:eastAsia="en-US"/>
        </w:rPr>
        <w:t>Демянском</w:t>
      </w:r>
      <w:proofErr w:type="gramEnd"/>
      <w:r w:rsidRPr="00C20E0E">
        <w:rPr>
          <w:rFonts w:eastAsia="Calibri"/>
          <w:szCs w:val="28"/>
          <w:lang w:eastAsia="en-US"/>
        </w:rPr>
        <w:t xml:space="preserve"> городском поселении отсутствует.</w:t>
      </w:r>
    </w:p>
    <w:p w:rsidR="009B1FA7" w:rsidRPr="00C20E0E" w:rsidRDefault="009B1FA7" w:rsidP="00C20E0E">
      <w:pPr>
        <w:spacing w:line="240" w:lineRule="exact"/>
        <w:jc w:val="center"/>
        <w:rPr>
          <w:rFonts w:eastAsia="Calibri"/>
          <w:b/>
          <w:bCs/>
          <w:szCs w:val="28"/>
          <w:lang w:eastAsia="en-US"/>
        </w:rPr>
      </w:pPr>
    </w:p>
    <w:p w:rsidR="009B1FA7" w:rsidRDefault="009B1FA7" w:rsidP="00C20E0E">
      <w:pPr>
        <w:spacing w:line="240" w:lineRule="exact"/>
        <w:jc w:val="center"/>
        <w:rPr>
          <w:rFonts w:eastAsia="Calibri"/>
          <w:b/>
          <w:bCs/>
          <w:szCs w:val="28"/>
          <w:lang w:eastAsia="en-US"/>
        </w:rPr>
      </w:pPr>
      <w:r w:rsidRPr="00C20E0E">
        <w:rPr>
          <w:rFonts w:eastAsia="Calibri"/>
          <w:b/>
          <w:bCs/>
          <w:szCs w:val="28"/>
          <w:lang w:eastAsia="en-US"/>
        </w:rPr>
        <w:t>Раздел 8. Перспективные топливные балансы</w:t>
      </w:r>
    </w:p>
    <w:p w:rsidR="00C20E0E" w:rsidRPr="00C20E0E" w:rsidRDefault="00C20E0E" w:rsidP="00C20E0E">
      <w:pPr>
        <w:spacing w:line="240" w:lineRule="exact"/>
        <w:jc w:val="center"/>
        <w:rPr>
          <w:rFonts w:eastAsia="Calibri"/>
          <w:b/>
          <w:bCs/>
          <w:szCs w:val="28"/>
          <w:lang w:eastAsia="en-US"/>
        </w:rPr>
      </w:pP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В таблице 8.1 представлена сводная информация по существующему виду используемого, резервного и аварийного топлива, а также расход основного топлива на покрытие тепловой нагр</w:t>
      </w:r>
      <w:r w:rsidR="009918A6">
        <w:rPr>
          <w:rFonts w:eastAsia="Calibri"/>
          <w:szCs w:val="28"/>
          <w:lang w:eastAsia="en-US"/>
        </w:rPr>
        <w:t>узки на перспективу 2021-2033 годов</w:t>
      </w:r>
      <w:r w:rsidRPr="00C20E0E">
        <w:rPr>
          <w:rFonts w:eastAsia="Calibri"/>
          <w:szCs w:val="28"/>
          <w:lang w:eastAsia="en-US"/>
        </w:rPr>
        <w:t>.</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Норматив запасов топлива на котельных рассчитывается как запас основного и резервного видов топлива и определяется по сумме объемов неснижаемого нормативного запаса топлива (далее - ННЗТ) и нормативного эксплуатационного запаса топлива (далее - НЭЗТ).</w:t>
      </w:r>
    </w:p>
    <w:p w:rsidR="009B1FA7" w:rsidRPr="00C20E0E" w:rsidRDefault="009B1FA7" w:rsidP="00C20E0E">
      <w:pPr>
        <w:spacing w:line="360" w:lineRule="atLeast"/>
        <w:ind w:firstLine="709"/>
        <w:jc w:val="both"/>
        <w:rPr>
          <w:rFonts w:eastAsia="Calibri"/>
          <w:szCs w:val="28"/>
          <w:lang w:eastAsia="en-US"/>
        </w:rPr>
      </w:pPr>
      <w:proofErr w:type="gramStart"/>
      <w:r w:rsidRPr="00C20E0E">
        <w:rPr>
          <w:rFonts w:eastAsia="Calibri"/>
          <w:szCs w:val="28"/>
          <w:lang w:eastAsia="en-US"/>
        </w:rPr>
        <w:t>ННЗТ и НЭЗТ на отопительных котельных определяется в соответствии с «Порядком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w:t>
      </w:r>
      <w:proofErr w:type="gramEnd"/>
      <w:r w:rsidRPr="00C20E0E">
        <w:rPr>
          <w:rFonts w:eastAsia="Calibri"/>
          <w:szCs w:val="28"/>
          <w:lang w:eastAsia="en-US"/>
        </w:rPr>
        <w:t xml:space="preserve"> теплоснабжения», утвержденным Приказом </w:t>
      </w:r>
      <w:r w:rsidR="009918A6">
        <w:rPr>
          <w:rFonts w:eastAsia="Calibri"/>
          <w:szCs w:val="28"/>
          <w:lang w:eastAsia="en-US"/>
        </w:rPr>
        <w:t>Минэнерго России от 10.08.2012 №</w:t>
      </w:r>
      <w:r w:rsidRPr="00C20E0E">
        <w:rPr>
          <w:rFonts w:eastAsia="Calibri"/>
          <w:szCs w:val="28"/>
          <w:lang w:eastAsia="en-US"/>
        </w:rPr>
        <w:t xml:space="preserve"> 377.</w:t>
      </w:r>
    </w:p>
    <w:p w:rsidR="009B1FA7" w:rsidRPr="009B1FA7" w:rsidRDefault="009B1FA7" w:rsidP="009B1FA7">
      <w:pPr>
        <w:spacing w:line="276" w:lineRule="auto"/>
        <w:rPr>
          <w:rFonts w:ascii="Bookman Old Style" w:eastAsia="Calibri" w:hAnsi="Bookman Old Style" w:cs="Bookman Old Style"/>
          <w:sz w:val="24"/>
          <w:szCs w:val="24"/>
          <w:lang w:eastAsia="en-US"/>
        </w:rPr>
        <w:sectPr w:rsidR="009B1FA7" w:rsidRPr="009B1FA7" w:rsidSect="00C20E0E">
          <w:pgSz w:w="11906" w:h="16838"/>
          <w:pgMar w:top="567" w:right="1134" w:bottom="1985" w:left="1134" w:header="709" w:footer="709" w:gutter="0"/>
          <w:cols w:space="720"/>
          <w:docGrid w:linePitch="381"/>
        </w:sectPr>
      </w:pPr>
    </w:p>
    <w:p w:rsidR="009B1FA7" w:rsidRPr="00C20E0E" w:rsidRDefault="009B1FA7" w:rsidP="009B1FA7">
      <w:pPr>
        <w:spacing w:after="120" w:line="276" w:lineRule="auto"/>
        <w:ind w:firstLine="540"/>
        <w:jc w:val="right"/>
        <w:rPr>
          <w:rFonts w:eastAsia="Calibri"/>
          <w:szCs w:val="28"/>
          <w:lang w:eastAsia="en-US"/>
        </w:rPr>
      </w:pPr>
      <w:r w:rsidRPr="00C20E0E">
        <w:rPr>
          <w:rFonts w:eastAsia="Calibri"/>
          <w:szCs w:val="28"/>
          <w:lang w:eastAsia="en-US"/>
        </w:rPr>
        <w:lastRenderedPageBreak/>
        <w:t>Таблица 8.1</w:t>
      </w:r>
    </w:p>
    <w:p w:rsidR="009B1FA7" w:rsidRDefault="009B1FA7" w:rsidP="00C20E0E">
      <w:pPr>
        <w:spacing w:before="120" w:line="240" w:lineRule="exact"/>
        <w:jc w:val="center"/>
        <w:rPr>
          <w:rFonts w:eastAsia="Calibri"/>
          <w:b/>
          <w:szCs w:val="28"/>
          <w:lang w:eastAsia="en-US"/>
        </w:rPr>
      </w:pPr>
      <w:r w:rsidRPr="00C20E0E">
        <w:rPr>
          <w:rFonts w:eastAsia="Calibri"/>
          <w:b/>
          <w:szCs w:val="28"/>
          <w:lang w:eastAsia="en-US"/>
        </w:rPr>
        <w:t>Перспективное потребление топлива в условном и натуральном выражении в разрезе всех котельных Демянского городского поселения</w:t>
      </w:r>
    </w:p>
    <w:p w:rsidR="00C20E0E" w:rsidRPr="00C20E0E" w:rsidRDefault="00C20E0E" w:rsidP="00C20E0E">
      <w:pPr>
        <w:spacing w:before="120" w:line="240" w:lineRule="exact"/>
        <w:jc w:val="center"/>
        <w:rPr>
          <w:rFonts w:eastAsia="Calibri"/>
          <w:b/>
          <w:bCs/>
          <w:szCs w:val="28"/>
          <w:lang w:eastAsia="en-US"/>
        </w:rPr>
      </w:pPr>
    </w:p>
    <w:tbl>
      <w:tblPr>
        <w:tblW w:w="5327" w:type="pct"/>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338"/>
        <w:gridCol w:w="2013"/>
        <w:gridCol w:w="1126"/>
        <w:gridCol w:w="1126"/>
        <w:gridCol w:w="1126"/>
        <w:gridCol w:w="1126"/>
        <w:gridCol w:w="1126"/>
        <w:gridCol w:w="2469"/>
      </w:tblGrid>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bCs/>
                <w:szCs w:val="28"/>
                <w:lang w:eastAsia="en-US"/>
              </w:rPr>
            </w:pPr>
            <w:r w:rsidRPr="00C20E0E">
              <w:rPr>
                <w:bCs/>
                <w:szCs w:val="28"/>
                <w:lang w:eastAsia="en-US"/>
              </w:rPr>
              <w:t>Наименование</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bCs/>
                <w:szCs w:val="28"/>
                <w:lang w:eastAsia="en-US"/>
              </w:rPr>
            </w:pPr>
            <w:r w:rsidRPr="00C20E0E">
              <w:rPr>
                <w:bCs/>
                <w:szCs w:val="28"/>
                <w:lang w:eastAsia="en-US"/>
              </w:rPr>
              <w:t>Единица измерения</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bCs/>
                <w:szCs w:val="28"/>
                <w:lang w:eastAsia="en-US"/>
              </w:rPr>
            </w:pPr>
            <w:r w:rsidRPr="00C20E0E">
              <w:rPr>
                <w:bCs/>
                <w:szCs w:val="28"/>
                <w:lang w:eastAsia="en-US"/>
              </w:rPr>
              <w:t>2019 (факт)</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bCs/>
                <w:szCs w:val="28"/>
                <w:lang w:eastAsia="en-US"/>
              </w:rPr>
            </w:pPr>
            <w:r w:rsidRPr="00C20E0E">
              <w:rPr>
                <w:bCs/>
                <w:szCs w:val="28"/>
                <w:lang w:eastAsia="en-US"/>
              </w:rPr>
              <w:t>2020 (факт)</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bCs/>
                <w:szCs w:val="28"/>
                <w:lang w:eastAsia="en-US"/>
              </w:rPr>
            </w:pPr>
            <w:r w:rsidRPr="00C20E0E">
              <w:rPr>
                <w:bCs/>
                <w:szCs w:val="28"/>
                <w:lang w:eastAsia="en-US"/>
              </w:rPr>
              <w:t>2021 (факт)</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bCs/>
                <w:szCs w:val="28"/>
                <w:lang w:eastAsia="en-US"/>
              </w:rPr>
            </w:pPr>
            <w:r w:rsidRPr="00C20E0E">
              <w:rPr>
                <w:bCs/>
                <w:szCs w:val="28"/>
                <w:lang w:eastAsia="en-US"/>
              </w:rPr>
              <w:t>2022</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bCs/>
                <w:szCs w:val="28"/>
                <w:lang w:eastAsia="en-US"/>
              </w:rPr>
            </w:pPr>
            <w:r w:rsidRPr="00C20E0E">
              <w:rPr>
                <w:bCs/>
                <w:szCs w:val="28"/>
                <w:lang w:eastAsia="en-US"/>
              </w:rPr>
              <w:t>2023</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bCs/>
                <w:szCs w:val="28"/>
                <w:lang w:eastAsia="en-US"/>
              </w:rPr>
            </w:pPr>
            <w:r w:rsidRPr="00C20E0E">
              <w:rPr>
                <w:bCs/>
                <w:szCs w:val="28"/>
                <w:lang w:eastAsia="en-US"/>
              </w:rPr>
              <w:t>2024-2033</w:t>
            </w:r>
          </w:p>
        </w:tc>
      </w:tr>
      <w:tr w:rsidR="009B1FA7" w:rsidRPr="009B1FA7" w:rsidTr="00C4586F">
        <w:tc>
          <w:tcPr>
            <w:tcW w:w="5000"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bCs/>
                <w:szCs w:val="28"/>
                <w:lang w:eastAsia="en-US"/>
              </w:rPr>
            </w:pPr>
            <w:r w:rsidRPr="00C20E0E">
              <w:rPr>
                <w:rFonts w:eastAsia="Calibri"/>
                <w:bCs/>
                <w:szCs w:val="28"/>
                <w:lang w:eastAsia="en-US"/>
              </w:rPr>
              <w:t>БМК № 1, пер. Молодежный, 1а</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Плановое производство тепловой энергии (всего)</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1810,79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1539,55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1649,65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1711,82</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1584,42</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1584,42</w:t>
            </w:r>
          </w:p>
        </w:tc>
      </w:tr>
      <w:tr w:rsidR="009B1FA7" w:rsidRPr="009B1FA7" w:rsidTr="00C4586F">
        <w:trPr>
          <w:trHeight w:val="575"/>
        </w:trPr>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КПД котельной при работе на основном виде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77,47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77,74</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75,47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91,40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91,40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91,40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Фактический удельный расход удельного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кг</w:t>
            </w:r>
            <w:proofErr w:type="gramStart"/>
            <w:r w:rsidRPr="00C20E0E">
              <w:rPr>
                <w:szCs w:val="28"/>
                <w:lang w:eastAsia="en-US"/>
              </w:rPr>
              <w:t>.у</w:t>
            </w:r>
            <w:proofErr w:type="gramEnd"/>
            <w:r w:rsidRPr="00C20E0E">
              <w:rPr>
                <w:szCs w:val="28"/>
                <w:lang w:eastAsia="en-US"/>
              </w:rPr>
              <w:t>.т</w:t>
            </w:r>
            <w:proofErr w:type="spellEnd"/>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184,41</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183,77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189,29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156,30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156,30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156,30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резервного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vertAlign w:val="superscript"/>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аварийного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Калорийный эквивалент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Годовой расход условного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т.у</w:t>
            </w:r>
            <w:proofErr w:type="gramStart"/>
            <w:r w:rsidRPr="00C20E0E">
              <w:rPr>
                <w:szCs w:val="28"/>
                <w:lang w:eastAsia="en-US"/>
              </w:rPr>
              <w:t>.т</w:t>
            </w:r>
            <w:proofErr w:type="spellEnd"/>
            <w:proofErr w:type="gramEnd"/>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333,92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282,92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312,26</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267,56</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247,65</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247,65</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Годовой расход натурального топлива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тыс</w:t>
            </w:r>
            <w:proofErr w:type="gramStart"/>
            <w:r w:rsidRPr="00C20E0E">
              <w:rPr>
                <w:szCs w:val="28"/>
                <w:lang w:eastAsia="en-US"/>
              </w:rPr>
              <w:t>.м</w:t>
            </w:r>
            <w:proofErr w:type="gramEnd"/>
            <w:r w:rsidRPr="00C20E0E">
              <w:rPr>
                <w:szCs w:val="28"/>
                <w:vertAlign w:val="superscript"/>
                <w:lang w:eastAsia="en-US"/>
              </w:rPr>
              <w:t>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288,12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244,07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269,57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230,66</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213,49</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213,49</w:t>
            </w:r>
          </w:p>
        </w:tc>
      </w:tr>
      <w:tr w:rsidR="009B1FA7" w:rsidRPr="009B1FA7" w:rsidTr="00C4586F">
        <w:tc>
          <w:tcPr>
            <w:tcW w:w="5000"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bCs/>
                <w:szCs w:val="28"/>
                <w:lang w:eastAsia="en-US"/>
              </w:rPr>
            </w:pPr>
            <w:r w:rsidRPr="00C20E0E">
              <w:rPr>
                <w:rFonts w:eastAsia="Calibri"/>
                <w:bCs/>
                <w:szCs w:val="28"/>
                <w:lang w:eastAsia="en-US"/>
              </w:rPr>
              <w:t>БМК № 2, ул. Школьная, 19</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Плановое производство тепловой энергии (всего)</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3941,45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3325,02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3582,02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3406,68</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3457,86</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3457,86</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КПД котельной при работе </w:t>
            </w:r>
            <w:proofErr w:type="gramStart"/>
            <w:r w:rsidRPr="00C20E0E">
              <w:rPr>
                <w:szCs w:val="28"/>
                <w:lang w:eastAsia="en-US"/>
              </w:rPr>
              <w:t>на</w:t>
            </w:r>
            <w:proofErr w:type="gramEnd"/>
            <w:r w:rsidRPr="00C20E0E">
              <w:rPr>
                <w:szCs w:val="28"/>
                <w:lang w:eastAsia="en-US"/>
              </w:rPr>
              <w:t xml:space="preserve">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96,25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83,20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75,88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91,17</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91,17</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91,17</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Фактический удельный расход удельного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кг</w:t>
            </w:r>
            <w:proofErr w:type="gramStart"/>
            <w:r w:rsidRPr="00C20E0E">
              <w:rPr>
                <w:szCs w:val="28"/>
                <w:lang w:eastAsia="en-US"/>
              </w:rPr>
              <w:t>.у</w:t>
            </w:r>
            <w:proofErr w:type="gramEnd"/>
            <w:r w:rsidRPr="00C20E0E">
              <w:rPr>
                <w:szCs w:val="28"/>
                <w:lang w:eastAsia="en-US"/>
              </w:rPr>
              <w:t>.т</w:t>
            </w:r>
            <w:proofErr w:type="spellEnd"/>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148,43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171,70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188,27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156,69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156,69</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156,69</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резервного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lastRenderedPageBreak/>
              <w:t>Вид аварийного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Калорийный эквивалент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Годовой расход условного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т.у</w:t>
            </w:r>
            <w:proofErr w:type="gramStart"/>
            <w:r w:rsidRPr="00C20E0E">
              <w:rPr>
                <w:szCs w:val="28"/>
                <w:lang w:eastAsia="en-US"/>
              </w:rPr>
              <w:t>.т</w:t>
            </w:r>
            <w:proofErr w:type="spellEnd"/>
            <w:proofErr w:type="gramEnd"/>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585,01</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570,91</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674,37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533,79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541,81</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541,81</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Годовой расход натурального топлива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тыс</w:t>
            </w:r>
            <w:proofErr w:type="gramStart"/>
            <w:r w:rsidRPr="00C20E0E">
              <w:rPr>
                <w:szCs w:val="28"/>
                <w:lang w:eastAsia="en-US"/>
              </w:rPr>
              <w:t>.м</w:t>
            </w:r>
            <w:proofErr w:type="gramEnd"/>
            <w:r w:rsidRPr="00C20E0E">
              <w:rPr>
                <w:szCs w:val="28"/>
                <w:vertAlign w:val="superscript"/>
                <w:lang w:eastAsia="en-US"/>
              </w:rPr>
              <w:t>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504,73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492,48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582,16</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460,17</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467,08</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467,08</w:t>
            </w:r>
          </w:p>
        </w:tc>
      </w:tr>
      <w:tr w:rsidR="009B1FA7" w:rsidRPr="009B1FA7" w:rsidTr="00C4586F">
        <w:tc>
          <w:tcPr>
            <w:tcW w:w="5000"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bCs/>
                <w:szCs w:val="28"/>
                <w:lang w:eastAsia="en-US"/>
              </w:rPr>
            </w:pPr>
            <w:r w:rsidRPr="00C20E0E">
              <w:rPr>
                <w:rFonts w:eastAsia="Calibri"/>
                <w:bCs/>
                <w:szCs w:val="28"/>
                <w:lang w:eastAsia="en-US"/>
              </w:rPr>
              <w:t>БМК № 3, ул. Володарского, 2а</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Плановое производство тепловой энергии (всего)</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2126,92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2020,08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2317,33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2120,38</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2087,52</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2087,52</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КПД котельной при работе </w:t>
            </w:r>
            <w:proofErr w:type="gramStart"/>
            <w:r w:rsidRPr="00C20E0E">
              <w:rPr>
                <w:szCs w:val="28"/>
                <w:lang w:eastAsia="en-US"/>
              </w:rPr>
              <w:t>на</w:t>
            </w:r>
            <w:proofErr w:type="gramEnd"/>
            <w:r w:rsidRPr="00C20E0E">
              <w:rPr>
                <w:szCs w:val="28"/>
                <w:lang w:eastAsia="en-US"/>
              </w:rPr>
              <w:t xml:space="preserve">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95,41</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96,78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92,95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91,36</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91,36</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91,36</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Фактический удельный расход удельного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кг</w:t>
            </w:r>
            <w:proofErr w:type="gramStart"/>
            <w:r w:rsidRPr="00C20E0E">
              <w:rPr>
                <w:szCs w:val="28"/>
                <w:lang w:eastAsia="en-US"/>
              </w:rPr>
              <w:t>.у</w:t>
            </w:r>
            <w:proofErr w:type="gramEnd"/>
            <w:r w:rsidRPr="00C20E0E">
              <w:rPr>
                <w:szCs w:val="28"/>
                <w:lang w:eastAsia="en-US"/>
              </w:rPr>
              <w:t>.т</w:t>
            </w:r>
            <w:proofErr w:type="spellEnd"/>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149,73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147,61</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153,69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156,37</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156,37</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156,37</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резервного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аварийного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Калорийный эквивалент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Годовой расход условного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т.у</w:t>
            </w:r>
            <w:proofErr w:type="gramStart"/>
            <w:r w:rsidRPr="00C20E0E">
              <w:rPr>
                <w:szCs w:val="28"/>
                <w:lang w:eastAsia="en-US"/>
              </w:rPr>
              <w:t>.т</w:t>
            </w:r>
            <w:proofErr w:type="spellEnd"/>
            <w:proofErr w:type="gramEnd"/>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318,47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298,19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356,15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331,55</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326,42</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326,42</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Годовой расход натурального топлива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тыс</w:t>
            </w:r>
            <w:proofErr w:type="gramStart"/>
            <w:r w:rsidRPr="00C20E0E">
              <w:rPr>
                <w:szCs w:val="28"/>
                <w:lang w:eastAsia="en-US"/>
              </w:rPr>
              <w:t>.м</w:t>
            </w:r>
            <w:proofErr w:type="gramEnd"/>
            <w:r w:rsidRPr="00C20E0E">
              <w:rPr>
                <w:szCs w:val="28"/>
                <w:vertAlign w:val="superscript"/>
                <w:lang w:eastAsia="en-US"/>
              </w:rPr>
              <w:t>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274,73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257,23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307,45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285,82</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281,39</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281,39</w:t>
            </w:r>
          </w:p>
        </w:tc>
      </w:tr>
      <w:tr w:rsidR="009B1FA7" w:rsidRPr="009B1FA7" w:rsidTr="00C4586F">
        <w:tc>
          <w:tcPr>
            <w:tcW w:w="5000"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bCs/>
                <w:szCs w:val="28"/>
                <w:lang w:eastAsia="en-US"/>
              </w:rPr>
            </w:pPr>
            <w:r w:rsidRPr="00C20E0E">
              <w:rPr>
                <w:rFonts w:eastAsia="Calibri"/>
                <w:bCs/>
                <w:szCs w:val="28"/>
                <w:lang w:eastAsia="en-US"/>
              </w:rPr>
              <w:t>БМК № 4, ул. К.Либкнехта, 50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Плановое производство тепловой энергии (всего)</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1463,80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1170,02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1159,07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1157,11</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1159,35</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1159,35</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КПД котельной при работе </w:t>
            </w:r>
            <w:proofErr w:type="gramStart"/>
            <w:r w:rsidRPr="00C20E0E">
              <w:rPr>
                <w:szCs w:val="28"/>
                <w:lang w:eastAsia="en-US"/>
              </w:rPr>
              <w:t>на</w:t>
            </w:r>
            <w:proofErr w:type="gramEnd"/>
            <w:r w:rsidRPr="00C20E0E">
              <w:rPr>
                <w:szCs w:val="28"/>
                <w:lang w:eastAsia="en-US"/>
              </w:rPr>
              <w:t xml:space="preserve">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94,33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74,55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62,32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91,29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91,29</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91,29</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Фактический удельный расход удельного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кг</w:t>
            </w:r>
            <w:proofErr w:type="gramStart"/>
            <w:r w:rsidRPr="00C20E0E">
              <w:rPr>
                <w:szCs w:val="28"/>
                <w:lang w:eastAsia="en-US"/>
              </w:rPr>
              <w:t>.у</w:t>
            </w:r>
            <w:proofErr w:type="gramEnd"/>
            <w:r w:rsidRPr="00C20E0E">
              <w:rPr>
                <w:szCs w:val="28"/>
                <w:lang w:eastAsia="en-US"/>
              </w:rPr>
              <w:t>.т</w:t>
            </w:r>
            <w:proofErr w:type="spellEnd"/>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151,45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191,62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229,23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156,49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156,49</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156,49</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резервного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аварийного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Калорийный эквивалент основного </w:t>
            </w:r>
            <w:r w:rsidRPr="00C20E0E">
              <w:rPr>
                <w:szCs w:val="28"/>
                <w:lang w:eastAsia="en-US"/>
              </w:rPr>
              <w:lastRenderedPageBreak/>
              <w:t>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lastRenderedPageBreak/>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lastRenderedPageBreak/>
              <w:t>Годовой расход условного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т.у</w:t>
            </w:r>
            <w:proofErr w:type="gramStart"/>
            <w:r w:rsidRPr="00C20E0E">
              <w:rPr>
                <w:szCs w:val="28"/>
                <w:lang w:eastAsia="en-US"/>
              </w:rPr>
              <w:t>.т</w:t>
            </w:r>
            <w:proofErr w:type="spellEnd"/>
            <w:proofErr w:type="gramEnd"/>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221,69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224,20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265,70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181,07</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181,43</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181,43</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Годовой расход натурального топлива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тыс</w:t>
            </w:r>
            <w:proofErr w:type="gramStart"/>
            <w:r w:rsidRPr="00C20E0E">
              <w:rPr>
                <w:szCs w:val="28"/>
                <w:lang w:eastAsia="en-US"/>
              </w:rPr>
              <w:t>.м</w:t>
            </w:r>
            <w:proofErr w:type="gramEnd"/>
            <w:r w:rsidRPr="00C20E0E">
              <w:rPr>
                <w:szCs w:val="28"/>
                <w:vertAlign w:val="superscript"/>
                <w:lang w:eastAsia="en-US"/>
              </w:rPr>
              <w:t>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191,26</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193,40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229,39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156,10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156,40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156,40</w:t>
            </w:r>
          </w:p>
        </w:tc>
      </w:tr>
      <w:tr w:rsidR="009B1FA7" w:rsidRPr="009B1FA7" w:rsidTr="00C4586F">
        <w:tc>
          <w:tcPr>
            <w:tcW w:w="5000"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bCs/>
                <w:szCs w:val="28"/>
                <w:lang w:eastAsia="en-US"/>
              </w:rPr>
            </w:pPr>
            <w:r w:rsidRPr="00C20E0E">
              <w:rPr>
                <w:rFonts w:eastAsia="Calibri"/>
                <w:bCs/>
                <w:szCs w:val="28"/>
                <w:lang w:eastAsia="en-US"/>
              </w:rPr>
              <w:t>Котельная №5 (35) п. Демянск ул. Юбилейная</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Плановое производство тепловой энергии (всего)</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566,42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510,65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510,65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510,47</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510,47</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510,47</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КПД котельной при работе </w:t>
            </w:r>
            <w:proofErr w:type="gramStart"/>
            <w:r w:rsidRPr="00C20E0E">
              <w:rPr>
                <w:szCs w:val="28"/>
                <w:lang w:eastAsia="en-US"/>
              </w:rPr>
              <w:t>на</w:t>
            </w:r>
            <w:proofErr w:type="gramEnd"/>
            <w:r w:rsidRPr="00C20E0E">
              <w:rPr>
                <w:szCs w:val="28"/>
                <w:lang w:eastAsia="en-US"/>
              </w:rPr>
              <w:t xml:space="preserve">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95,34</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95,31</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82,92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89,01</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89,01</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89,01</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Фактический удельный расход удельного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кг</w:t>
            </w:r>
            <w:proofErr w:type="gramStart"/>
            <w:r w:rsidRPr="00C20E0E">
              <w:rPr>
                <w:szCs w:val="28"/>
                <w:lang w:eastAsia="en-US"/>
              </w:rPr>
              <w:t>.у</w:t>
            </w:r>
            <w:proofErr w:type="gramEnd"/>
            <w:r w:rsidRPr="00C20E0E">
              <w:rPr>
                <w:szCs w:val="28"/>
                <w:lang w:eastAsia="en-US"/>
              </w:rPr>
              <w:t>.т</w:t>
            </w:r>
            <w:proofErr w:type="spellEnd"/>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149,84</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149,89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172,30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160,49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160,49</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160,49</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резервного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аварийного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Калорийный эквивалент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Годовой расход условного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т.у</w:t>
            </w:r>
            <w:proofErr w:type="gramStart"/>
            <w:r w:rsidRPr="00C20E0E">
              <w:rPr>
                <w:szCs w:val="28"/>
                <w:lang w:eastAsia="en-US"/>
              </w:rPr>
              <w:t>.т</w:t>
            </w:r>
            <w:proofErr w:type="spellEnd"/>
            <w:proofErr w:type="gramEnd"/>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84,87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76,54</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87,98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81,93</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81,93</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81,93</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Годовой расход натурального топлива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тыс</w:t>
            </w:r>
            <w:proofErr w:type="gramStart"/>
            <w:r w:rsidRPr="00C20E0E">
              <w:rPr>
                <w:szCs w:val="28"/>
                <w:lang w:eastAsia="en-US"/>
              </w:rPr>
              <w:t>.м</w:t>
            </w:r>
            <w:proofErr w:type="gramEnd"/>
            <w:r w:rsidRPr="00C20E0E">
              <w:rPr>
                <w:szCs w:val="28"/>
                <w:vertAlign w:val="superscript"/>
                <w:lang w:eastAsia="en-US"/>
              </w:rPr>
              <w:t>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73,22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66,04</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75,96</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70,63</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70,63</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70,63</w:t>
            </w:r>
          </w:p>
        </w:tc>
      </w:tr>
      <w:tr w:rsidR="009B1FA7" w:rsidRPr="009B1FA7" w:rsidTr="00C4586F">
        <w:tc>
          <w:tcPr>
            <w:tcW w:w="5000"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bCs/>
                <w:szCs w:val="28"/>
                <w:lang w:eastAsia="en-US"/>
              </w:rPr>
            </w:pPr>
            <w:r w:rsidRPr="00C20E0E">
              <w:rPr>
                <w:rFonts w:eastAsia="Calibri"/>
                <w:bCs/>
                <w:szCs w:val="28"/>
                <w:lang w:eastAsia="en-US"/>
              </w:rPr>
              <w:t>Котельная №7 (34) п. Демянск Больничный городок</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Плановое производство тепловой энергии (всего)</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1743,19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1624,45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1705,83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1839,39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1577,07</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1577,07</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КПД котельной при работе </w:t>
            </w:r>
            <w:proofErr w:type="gramStart"/>
            <w:r w:rsidRPr="00C20E0E">
              <w:rPr>
                <w:szCs w:val="28"/>
                <w:lang w:eastAsia="en-US"/>
              </w:rPr>
              <w:t>на</w:t>
            </w:r>
            <w:proofErr w:type="gramEnd"/>
            <w:r w:rsidRPr="00C20E0E">
              <w:rPr>
                <w:szCs w:val="28"/>
                <w:lang w:eastAsia="en-US"/>
              </w:rPr>
              <w:t xml:space="preserve">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92,86</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91,35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90,50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89,33</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89,33</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89,33</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Фактический удельный расход удельного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кг</w:t>
            </w:r>
            <w:proofErr w:type="gramStart"/>
            <w:r w:rsidRPr="00C20E0E">
              <w:rPr>
                <w:szCs w:val="28"/>
                <w:lang w:eastAsia="en-US"/>
              </w:rPr>
              <w:t>.у</w:t>
            </w:r>
            <w:proofErr w:type="gramEnd"/>
            <w:r w:rsidRPr="00C20E0E">
              <w:rPr>
                <w:szCs w:val="28"/>
                <w:lang w:eastAsia="en-US"/>
              </w:rPr>
              <w:t>.т</w:t>
            </w:r>
            <w:proofErr w:type="spellEnd"/>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153,84</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156,39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157,86</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159,93</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159,93</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159,93</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резервного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аварийного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Калорийный эквивалент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Годовой расход условного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т.у</w:t>
            </w:r>
            <w:proofErr w:type="gramStart"/>
            <w:r w:rsidRPr="00C20E0E">
              <w:rPr>
                <w:szCs w:val="28"/>
                <w:lang w:eastAsia="en-US"/>
              </w:rPr>
              <w:t>.т</w:t>
            </w:r>
            <w:proofErr w:type="spellEnd"/>
            <w:proofErr w:type="gramEnd"/>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268,17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254,05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269,28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294,17</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252,22</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252,22</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lastRenderedPageBreak/>
              <w:t xml:space="preserve">Годовой расход натурального топлива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тыс</w:t>
            </w:r>
            <w:proofErr w:type="gramStart"/>
            <w:r w:rsidRPr="00C20E0E">
              <w:rPr>
                <w:szCs w:val="28"/>
                <w:lang w:eastAsia="en-US"/>
              </w:rPr>
              <w:t>.м</w:t>
            </w:r>
            <w:proofErr w:type="gramEnd"/>
            <w:r w:rsidRPr="00C20E0E">
              <w:rPr>
                <w:szCs w:val="28"/>
                <w:vertAlign w:val="superscript"/>
                <w:lang w:eastAsia="en-US"/>
              </w:rPr>
              <w:t>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231,36</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219,15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232,40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253,60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217,43</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217,43</w:t>
            </w:r>
          </w:p>
        </w:tc>
      </w:tr>
      <w:tr w:rsidR="009B1FA7" w:rsidRPr="009B1FA7" w:rsidTr="00C4586F">
        <w:tc>
          <w:tcPr>
            <w:tcW w:w="5000"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bCs/>
                <w:szCs w:val="28"/>
                <w:lang w:eastAsia="en-US"/>
              </w:rPr>
            </w:pPr>
            <w:r w:rsidRPr="00C20E0E">
              <w:rPr>
                <w:rFonts w:eastAsia="Calibri"/>
                <w:bCs/>
                <w:szCs w:val="28"/>
                <w:lang w:eastAsia="en-US"/>
              </w:rPr>
              <w:t>ТГУ-НОРД 350 №9 ул. 25 Октября, д.1</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Плановое производство тепловой энергии (всего)</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542,01</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502,91</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474,68</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474,68</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КПД котельной при работе </w:t>
            </w:r>
            <w:proofErr w:type="gramStart"/>
            <w:r w:rsidRPr="00C20E0E">
              <w:rPr>
                <w:szCs w:val="28"/>
                <w:lang w:eastAsia="en-US"/>
              </w:rPr>
              <w:t>на</w:t>
            </w:r>
            <w:proofErr w:type="gramEnd"/>
            <w:r w:rsidRPr="00C20E0E">
              <w:rPr>
                <w:szCs w:val="28"/>
                <w:lang w:eastAsia="en-US"/>
              </w:rPr>
              <w:t xml:space="preserve">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90,99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90,99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90,99</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90,99</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Фактический удельный расход удельного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кг</w:t>
            </w:r>
            <w:proofErr w:type="gramStart"/>
            <w:r w:rsidRPr="00C20E0E">
              <w:rPr>
                <w:szCs w:val="28"/>
                <w:lang w:eastAsia="en-US"/>
              </w:rPr>
              <w:t>.у</w:t>
            </w:r>
            <w:proofErr w:type="gramEnd"/>
            <w:r w:rsidRPr="00C20E0E">
              <w:rPr>
                <w:szCs w:val="28"/>
                <w:lang w:eastAsia="en-US"/>
              </w:rPr>
              <w:t>.т</w:t>
            </w:r>
            <w:proofErr w:type="spellEnd"/>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резервного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аварийного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Калорийный эквивалент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Годовой расход условного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т.у</w:t>
            </w:r>
            <w:proofErr w:type="gramStart"/>
            <w:r w:rsidRPr="00C20E0E">
              <w:rPr>
                <w:szCs w:val="28"/>
                <w:lang w:eastAsia="en-US"/>
              </w:rPr>
              <w:t>.т</w:t>
            </w:r>
            <w:proofErr w:type="spellEnd"/>
            <w:proofErr w:type="gramEnd"/>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77,91</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78,96</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74,53</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74,53</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Годовой расход натурального топлива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тыс</w:t>
            </w:r>
            <w:proofErr w:type="gramStart"/>
            <w:r w:rsidRPr="00C20E0E">
              <w:rPr>
                <w:szCs w:val="28"/>
                <w:lang w:eastAsia="en-US"/>
              </w:rPr>
              <w:t>.м</w:t>
            </w:r>
            <w:proofErr w:type="gramEnd"/>
            <w:r w:rsidRPr="00C20E0E">
              <w:rPr>
                <w:szCs w:val="28"/>
                <w:vertAlign w:val="superscript"/>
                <w:lang w:eastAsia="en-US"/>
              </w:rPr>
              <w:t>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67,25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68,07</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64,25</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64,25</w:t>
            </w:r>
          </w:p>
        </w:tc>
      </w:tr>
      <w:tr w:rsidR="009B1FA7" w:rsidRPr="009B1FA7" w:rsidTr="00C4586F">
        <w:tc>
          <w:tcPr>
            <w:tcW w:w="5000"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bCs/>
                <w:szCs w:val="28"/>
                <w:lang w:eastAsia="en-US"/>
              </w:rPr>
            </w:pPr>
            <w:r w:rsidRPr="00C20E0E">
              <w:rPr>
                <w:rFonts w:eastAsia="Calibri"/>
                <w:bCs/>
                <w:szCs w:val="28"/>
                <w:lang w:eastAsia="en-US"/>
              </w:rPr>
              <w:t>ТГУ-НОРД 60 №9а ул. 25 Октября, д. 1а</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Плановое производство тепловой энергии (всего)</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156,72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138,03</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139,27</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139,27</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КПД котельной при работе </w:t>
            </w:r>
            <w:proofErr w:type="gramStart"/>
            <w:r w:rsidRPr="00C20E0E">
              <w:rPr>
                <w:szCs w:val="28"/>
                <w:lang w:eastAsia="en-US"/>
              </w:rPr>
              <w:t>на</w:t>
            </w:r>
            <w:proofErr w:type="gramEnd"/>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90,99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90,99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90,99</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90,99</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Фактический удельный расход удельного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кг</w:t>
            </w:r>
            <w:proofErr w:type="gramStart"/>
            <w:r w:rsidRPr="00C20E0E">
              <w:rPr>
                <w:szCs w:val="28"/>
                <w:lang w:eastAsia="en-US"/>
              </w:rPr>
              <w:t>.у</w:t>
            </w:r>
            <w:proofErr w:type="gramEnd"/>
            <w:r w:rsidRPr="00C20E0E">
              <w:rPr>
                <w:szCs w:val="28"/>
                <w:lang w:eastAsia="en-US"/>
              </w:rPr>
              <w:t>.т</w:t>
            </w:r>
            <w:proofErr w:type="spellEnd"/>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резервного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аварийного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Калорийный эквивалент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1,159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1,16</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Годовой расход условного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т.у</w:t>
            </w:r>
            <w:proofErr w:type="gramStart"/>
            <w:r w:rsidRPr="00C20E0E">
              <w:rPr>
                <w:szCs w:val="28"/>
                <w:lang w:eastAsia="en-US"/>
              </w:rPr>
              <w:t>.т</w:t>
            </w:r>
            <w:proofErr w:type="spellEnd"/>
            <w:proofErr w:type="gramEnd"/>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19,67</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21,67</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21,87</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21,87</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Годовой расход натурального топлива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тыс</w:t>
            </w:r>
            <w:proofErr w:type="gramStart"/>
            <w:r w:rsidRPr="00C20E0E">
              <w:rPr>
                <w:szCs w:val="28"/>
                <w:lang w:eastAsia="en-US"/>
              </w:rPr>
              <w:t>.м</w:t>
            </w:r>
            <w:proofErr w:type="gramEnd"/>
            <w:r w:rsidRPr="00C20E0E">
              <w:rPr>
                <w:szCs w:val="28"/>
                <w:vertAlign w:val="superscript"/>
                <w:lang w:eastAsia="en-US"/>
              </w:rPr>
              <w:t>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16,98</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18,68</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18,85</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18,85</w:t>
            </w:r>
          </w:p>
        </w:tc>
      </w:tr>
      <w:tr w:rsidR="009B1FA7" w:rsidRPr="009B1FA7" w:rsidTr="00C4586F">
        <w:tc>
          <w:tcPr>
            <w:tcW w:w="5000" w:type="pct"/>
            <w:gridSpan w:val="8"/>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bCs/>
                <w:szCs w:val="28"/>
                <w:lang w:eastAsia="en-US"/>
              </w:rPr>
            </w:pPr>
            <w:r w:rsidRPr="00C20E0E">
              <w:rPr>
                <w:rFonts w:eastAsia="Calibri"/>
                <w:bCs/>
                <w:szCs w:val="28"/>
                <w:lang w:eastAsia="en-US"/>
              </w:rPr>
              <w:t>ТГУ-НОРД 350М Демянский р-он, п. Демянск, пер. Пожарный, сооружение 5А</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lastRenderedPageBreak/>
              <w:t>Плановое производство тепловой энергии (всего)</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458,99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445,46</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ind w:left="-57" w:right="-126"/>
              <w:jc w:val="center"/>
              <w:rPr>
                <w:rFonts w:eastAsia="Calibri"/>
                <w:color w:val="000000"/>
                <w:szCs w:val="28"/>
                <w:lang w:eastAsia="en-US"/>
              </w:rPr>
            </w:pPr>
            <w:r w:rsidRPr="00C20E0E">
              <w:rPr>
                <w:rFonts w:eastAsia="Calibri"/>
                <w:color w:val="000000"/>
                <w:szCs w:val="28"/>
                <w:lang w:eastAsia="en-US"/>
              </w:rPr>
              <w:t>448,03</w:t>
            </w:r>
          </w:p>
        </w:tc>
        <w:tc>
          <w:tcPr>
            <w:tcW w:w="358" w:type="pct"/>
            <w:tcBorders>
              <w:top w:val="single" w:sz="4" w:space="0" w:color="000000"/>
              <w:left w:val="single" w:sz="4" w:space="0" w:color="000000"/>
              <w:bottom w:val="single" w:sz="4" w:space="0" w:color="000000"/>
              <w:right w:val="single" w:sz="4" w:space="0" w:color="000000"/>
            </w:tcBorders>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448,03</w:t>
            </w:r>
          </w:p>
        </w:tc>
        <w:tc>
          <w:tcPr>
            <w:tcW w:w="367" w:type="pct"/>
            <w:tcBorders>
              <w:top w:val="single" w:sz="4" w:space="0" w:color="000000"/>
              <w:left w:val="single" w:sz="4" w:space="0" w:color="000000"/>
              <w:bottom w:val="single" w:sz="4" w:space="0" w:color="000000"/>
              <w:right w:val="single" w:sz="4" w:space="0" w:color="000000"/>
            </w:tcBorders>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448,03</w:t>
            </w:r>
          </w:p>
        </w:tc>
        <w:tc>
          <w:tcPr>
            <w:tcW w:w="809" w:type="pct"/>
            <w:tcBorders>
              <w:top w:val="single" w:sz="4" w:space="0" w:color="000000"/>
              <w:left w:val="single" w:sz="4" w:space="0" w:color="000000"/>
              <w:bottom w:val="single" w:sz="4" w:space="0" w:color="000000"/>
              <w:right w:val="single" w:sz="4" w:space="0" w:color="000000"/>
            </w:tcBorders>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448,03</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КПД котельной при работе </w:t>
            </w:r>
            <w:proofErr w:type="gramStart"/>
            <w:r w:rsidRPr="00C20E0E">
              <w:rPr>
                <w:szCs w:val="28"/>
                <w:lang w:eastAsia="en-US"/>
              </w:rPr>
              <w:t>на</w:t>
            </w:r>
            <w:proofErr w:type="gramEnd"/>
            <w:r w:rsidRPr="00C20E0E">
              <w:rPr>
                <w:szCs w:val="28"/>
                <w:lang w:eastAsia="en-US"/>
              </w:rPr>
              <w:t xml:space="preserve">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92</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92</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92</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92</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Фактический удельный расход удельного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кг</w:t>
            </w:r>
            <w:proofErr w:type="gramStart"/>
            <w:r w:rsidRPr="00C20E0E">
              <w:rPr>
                <w:szCs w:val="28"/>
                <w:lang w:eastAsia="en-US"/>
              </w:rPr>
              <w:t>.у</w:t>
            </w:r>
            <w:proofErr w:type="gramEnd"/>
            <w:r w:rsidRPr="00C20E0E">
              <w:rPr>
                <w:szCs w:val="28"/>
                <w:lang w:eastAsia="en-US"/>
              </w:rPr>
              <w:t>.т</w:t>
            </w:r>
            <w:proofErr w:type="spellEnd"/>
            <w:r w:rsidRPr="00C20E0E">
              <w:rPr>
                <w:szCs w:val="28"/>
                <w:lang w:eastAsia="en-US"/>
              </w:rPr>
              <w:t>./Гкал</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180,96</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180,95</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157,0</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газ</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резервного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ind w:firstLine="567"/>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ind w:firstLine="567"/>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ind w:firstLine="567"/>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ind w:firstLine="567"/>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Вид аварийного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Калорийный эквивалент основного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w:t>
            </w:r>
          </w:p>
        </w:tc>
        <w:tc>
          <w:tcPr>
            <w:tcW w:w="3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rFonts w:eastAsia="Calibri"/>
                <w:color w:val="000000"/>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rFonts w:eastAsia="Calibri"/>
                <w:color w:val="000000"/>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rFonts w:eastAsia="Calibri"/>
                <w:color w:val="000000"/>
                <w:szCs w:val="28"/>
                <w:lang w:eastAsia="en-US"/>
              </w:rPr>
            </w:pPr>
          </w:p>
        </w:tc>
        <w:tc>
          <w:tcPr>
            <w:tcW w:w="358"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rFonts w:eastAsia="Calibri"/>
                <w:color w:val="000000"/>
                <w:szCs w:val="28"/>
                <w:lang w:eastAsia="en-US"/>
              </w:rPr>
            </w:pPr>
          </w:p>
        </w:tc>
        <w:tc>
          <w:tcPr>
            <w:tcW w:w="367"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rFonts w:eastAsia="Calibri"/>
                <w:color w:val="000000"/>
                <w:szCs w:val="28"/>
                <w:lang w:eastAsia="en-US"/>
              </w:rPr>
            </w:pPr>
          </w:p>
        </w:tc>
        <w:tc>
          <w:tcPr>
            <w:tcW w:w="809" w:type="pct"/>
            <w:tcBorders>
              <w:top w:val="single" w:sz="4" w:space="0" w:color="000000"/>
              <w:left w:val="single" w:sz="4" w:space="0" w:color="000000"/>
              <w:bottom w:val="single" w:sz="4" w:space="0" w:color="000000"/>
              <w:right w:val="single" w:sz="4" w:space="0" w:color="000000"/>
            </w:tcBorders>
            <w:vAlign w:val="center"/>
          </w:tcPr>
          <w:p w:rsidR="009B1FA7" w:rsidRPr="00C20E0E" w:rsidRDefault="009B1FA7" w:rsidP="00C20E0E">
            <w:pPr>
              <w:spacing w:before="120" w:line="240" w:lineRule="exact"/>
              <w:jc w:val="center"/>
              <w:rPr>
                <w:rFonts w:eastAsia="Calibri"/>
                <w:color w:val="000000"/>
                <w:szCs w:val="28"/>
                <w:lang w:eastAsia="en-US"/>
              </w:rPr>
            </w:pP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Годовой расход условного топлива</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proofErr w:type="spellStart"/>
            <w:r w:rsidRPr="00C20E0E">
              <w:rPr>
                <w:szCs w:val="28"/>
                <w:lang w:eastAsia="en-US"/>
              </w:rPr>
              <w:t>т.у</w:t>
            </w:r>
            <w:proofErr w:type="gramStart"/>
            <w:r w:rsidRPr="00C20E0E">
              <w:rPr>
                <w:szCs w:val="28"/>
                <w:lang w:eastAsia="en-US"/>
              </w:rPr>
              <w:t>.т</w:t>
            </w:r>
            <w:proofErr w:type="spellEnd"/>
            <w:proofErr w:type="gramEnd"/>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83,06</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80,61</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70,34</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70,34</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70,34</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70,34</w:t>
            </w:r>
          </w:p>
        </w:tc>
      </w:tr>
      <w:tr w:rsidR="009B1FA7" w:rsidRPr="009B1FA7" w:rsidTr="00C4586F">
        <w:tc>
          <w:tcPr>
            <w:tcW w:w="1734"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 xml:space="preserve">Годовой расход натурального топлива </w:t>
            </w:r>
          </w:p>
        </w:tc>
        <w:tc>
          <w:tcPr>
            <w:tcW w:w="6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szCs w:val="28"/>
                <w:lang w:eastAsia="en-US"/>
              </w:rPr>
            </w:pPr>
            <w:r w:rsidRPr="00C20E0E">
              <w:rPr>
                <w:szCs w:val="28"/>
                <w:lang w:eastAsia="en-US"/>
              </w:rPr>
              <w:t>тыс</w:t>
            </w:r>
            <w:proofErr w:type="gramStart"/>
            <w:r w:rsidRPr="00C20E0E">
              <w:rPr>
                <w:szCs w:val="28"/>
                <w:lang w:eastAsia="en-US"/>
              </w:rPr>
              <w:t>.м</w:t>
            </w:r>
            <w:proofErr w:type="gramEnd"/>
            <w:r w:rsidRPr="00C20E0E">
              <w:rPr>
                <w:szCs w:val="28"/>
                <w:vertAlign w:val="superscript"/>
                <w:lang w:eastAsia="en-US"/>
              </w:rPr>
              <w:t>3</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71,60</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69,49</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60,74</w:t>
            </w:r>
          </w:p>
        </w:tc>
        <w:tc>
          <w:tcPr>
            <w:tcW w:w="358"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60,74</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60,74</w:t>
            </w:r>
          </w:p>
        </w:tc>
        <w:tc>
          <w:tcPr>
            <w:tcW w:w="809" w:type="pct"/>
            <w:tcBorders>
              <w:top w:val="single" w:sz="4" w:space="0" w:color="000000"/>
              <w:left w:val="single" w:sz="4" w:space="0" w:color="000000"/>
              <w:bottom w:val="single" w:sz="4" w:space="0" w:color="000000"/>
              <w:right w:val="single" w:sz="4" w:space="0" w:color="000000"/>
            </w:tcBorders>
            <w:vAlign w:val="center"/>
            <w:hideMark/>
          </w:tcPr>
          <w:p w:rsidR="009B1FA7" w:rsidRPr="00C20E0E" w:rsidRDefault="009B1FA7" w:rsidP="00C20E0E">
            <w:pPr>
              <w:spacing w:before="120" w:line="240" w:lineRule="exact"/>
              <w:jc w:val="center"/>
              <w:rPr>
                <w:rFonts w:eastAsia="Calibri"/>
                <w:color w:val="000000"/>
                <w:szCs w:val="28"/>
                <w:lang w:eastAsia="en-US"/>
              </w:rPr>
            </w:pPr>
            <w:r w:rsidRPr="00C20E0E">
              <w:rPr>
                <w:rFonts w:eastAsia="Calibri"/>
                <w:color w:val="000000"/>
                <w:szCs w:val="28"/>
                <w:lang w:eastAsia="en-US"/>
              </w:rPr>
              <w:t>60,74</w:t>
            </w:r>
          </w:p>
        </w:tc>
      </w:tr>
    </w:tbl>
    <w:p w:rsidR="009B1FA7" w:rsidRPr="009B1FA7" w:rsidRDefault="009B1FA7" w:rsidP="009B1FA7">
      <w:pPr>
        <w:spacing w:line="276" w:lineRule="auto"/>
        <w:rPr>
          <w:sz w:val="20"/>
        </w:rPr>
        <w:sectPr w:rsidR="009B1FA7" w:rsidRPr="009B1FA7" w:rsidSect="00A51FBB">
          <w:pgSz w:w="16838" w:h="11906" w:orient="landscape"/>
          <w:pgMar w:top="1134" w:right="851" w:bottom="1134" w:left="1701" w:header="709" w:footer="709" w:gutter="0"/>
          <w:cols w:space="720"/>
          <w:docGrid w:linePitch="381"/>
        </w:sectPr>
      </w:pPr>
    </w:p>
    <w:p w:rsidR="009B1FA7" w:rsidRPr="00C20E0E" w:rsidRDefault="009B1FA7" w:rsidP="00C20E0E">
      <w:pPr>
        <w:keepNext/>
        <w:keepLines/>
        <w:spacing w:before="120" w:line="240" w:lineRule="exact"/>
        <w:jc w:val="center"/>
        <w:rPr>
          <w:b/>
          <w:bCs/>
          <w:szCs w:val="28"/>
          <w:lang w:eastAsia="en-US"/>
        </w:rPr>
      </w:pPr>
      <w:bookmarkStart w:id="28" w:name="_Toc21101687"/>
      <w:r w:rsidRPr="00C20E0E">
        <w:rPr>
          <w:b/>
          <w:bCs/>
          <w:szCs w:val="28"/>
          <w:lang w:eastAsia="en-US"/>
        </w:rPr>
        <w:lastRenderedPageBreak/>
        <w:t>Раздел 9. Инвестиции в строительство, реконструкцию и техническое перевооружение</w:t>
      </w:r>
      <w:bookmarkEnd w:id="28"/>
    </w:p>
    <w:p w:rsidR="009B1FA7" w:rsidRPr="00C20E0E" w:rsidRDefault="009B1FA7" w:rsidP="00C20E0E">
      <w:pPr>
        <w:spacing w:before="120" w:line="240" w:lineRule="exact"/>
        <w:jc w:val="center"/>
        <w:rPr>
          <w:rFonts w:eastAsia="Calibri"/>
          <w:szCs w:val="28"/>
          <w:lang w:eastAsia="en-US"/>
        </w:rPr>
      </w:pPr>
    </w:p>
    <w:p w:rsidR="009B1FA7" w:rsidRPr="00C20E0E" w:rsidRDefault="009B1FA7" w:rsidP="00C20E0E">
      <w:pPr>
        <w:spacing w:line="360" w:lineRule="atLeast"/>
        <w:ind w:firstLine="709"/>
        <w:jc w:val="both"/>
        <w:rPr>
          <w:rFonts w:eastAsia="Calibri"/>
          <w:bCs/>
          <w:szCs w:val="28"/>
          <w:lang w:eastAsia="en-US"/>
        </w:rPr>
      </w:pPr>
      <w:r w:rsidRPr="00C20E0E">
        <w:rPr>
          <w:rFonts w:eastAsia="Calibri"/>
          <w:bCs/>
          <w:szCs w:val="28"/>
          <w:lang w:eastAsia="en-US"/>
        </w:rPr>
        <w:t>9.1 Предложения по величине необходимых инвестиций в строительство, реконструкцию и техническое перевооружение источников тепловой энергии.</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 xml:space="preserve">Предложения по инвестициям источников тепловой энергии будут сформированы на основе мероприятий, прописанных в разделе 5 «Предложение по строительству, реконструкции и техническому перевооружению источников тепловой энергии». Инвестиции в источники тепловой энергии не предусмотрены. </w:t>
      </w:r>
    </w:p>
    <w:p w:rsidR="009B1FA7" w:rsidRPr="00C20E0E" w:rsidRDefault="009B1FA7" w:rsidP="00C20E0E">
      <w:pPr>
        <w:spacing w:line="360" w:lineRule="atLeast"/>
        <w:ind w:firstLine="709"/>
        <w:jc w:val="both"/>
        <w:rPr>
          <w:rFonts w:eastAsia="Calibri"/>
          <w:bCs/>
          <w:szCs w:val="28"/>
          <w:lang w:eastAsia="en-US"/>
        </w:rPr>
      </w:pPr>
      <w:r w:rsidRPr="00C20E0E">
        <w:rPr>
          <w:rFonts w:eastAsia="Calibri"/>
          <w:bCs/>
          <w:szCs w:val="28"/>
          <w:lang w:eastAsia="en-US"/>
        </w:rPr>
        <w:t>9.2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p>
    <w:p w:rsidR="009B1FA7" w:rsidRDefault="009B1FA7" w:rsidP="00C20E0E">
      <w:pPr>
        <w:spacing w:line="360" w:lineRule="atLeast"/>
        <w:ind w:firstLine="709"/>
        <w:jc w:val="both"/>
        <w:rPr>
          <w:rFonts w:eastAsia="Calibri"/>
          <w:szCs w:val="28"/>
          <w:lang w:eastAsia="en-US"/>
        </w:rPr>
      </w:pPr>
      <w:r w:rsidRPr="00C20E0E">
        <w:rPr>
          <w:rFonts w:eastAsia="Calibri"/>
          <w:szCs w:val="28"/>
          <w:lang w:eastAsia="en-US"/>
        </w:rPr>
        <w:t xml:space="preserve">Предложения по инвестициям в строительство и реконструкцию тепловых сетей сформированы на основе мероприятий, прописанных в разделе 6 «Предложение по строительству и реконструкции тепловых сетей и сооружений на них». </w:t>
      </w:r>
    </w:p>
    <w:p w:rsidR="00C20E0E" w:rsidRPr="00C20E0E" w:rsidRDefault="00C20E0E" w:rsidP="00C20E0E">
      <w:pPr>
        <w:spacing w:line="360" w:lineRule="atLeast"/>
        <w:ind w:firstLine="709"/>
        <w:jc w:val="both"/>
        <w:rPr>
          <w:rFonts w:eastAsia="Calibri"/>
          <w:szCs w:val="28"/>
          <w:lang w:eastAsia="en-US"/>
        </w:rPr>
      </w:pPr>
    </w:p>
    <w:p w:rsidR="009B1FA7" w:rsidRPr="00C20E0E" w:rsidRDefault="009B1FA7" w:rsidP="00C20E0E">
      <w:pPr>
        <w:autoSpaceDE w:val="0"/>
        <w:autoSpaceDN w:val="0"/>
        <w:adjustRightInd w:val="0"/>
        <w:spacing w:line="240" w:lineRule="exact"/>
        <w:jc w:val="center"/>
        <w:rPr>
          <w:rFonts w:eastAsia="Calibri"/>
          <w:b/>
          <w:bCs/>
          <w:szCs w:val="28"/>
          <w:lang w:eastAsia="en-US"/>
        </w:rPr>
      </w:pPr>
      <w:r w:rsidRPr="00C20E0E">
        <w:rPr>
          <w:rFonts w:eastAsia="Calibri"/>
          <w:b/>
          <w:bCs/>
          <w:szCs w:val="28"/>
          <w:lang w:eastAsia="en-US"/>
        </w:rPr>
        <w:t>Раздел 10. Решение о присвоении статуса единой теплоснабжающей организации (организациям)</w:t>
      </w:r>
    </w:p>
    <w:p w:rsidR="009B1FA7" w:rsidRPr="00C20E0E" w:rsidRDefault="009B1FA7" w:rsidP="00C20E0E">
      <w:pPr>
        <w:autoSpaceDE w:val="0"/>
        <w:autoSpaceDN w:val="0"/>
        <w:adjustRightInd w:val="0"/>
        <w:spacing w:line="240" w:lineRule="exact"/>
        <w:jc w:val="center"/>
        <w:rPr>
          <w:rFonts w:eastAsia="Calibri"/>
          <w:b/>
          <w:bCs/>
          <w:szCs w:val="28"/>
          <w:lang w:eastAsia="en-US"/>
        </w:rPr>
      </w:pP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9B1FA7" w:rsidRPr="00C20E0E" w:rsidRDefault="00D7206B" w:rsidP="00C20E0E">
      <w:pPr>
        <w:spacing w:line="360" w:lineRule="atLeast"/>
        <w:ind w:firstLine="709"/>
        <w:jc w:val="both"/>
        <w:rPr>
          <w:rFonts w:eastAsia="Calibri"/>
          <w:szCs w:val="28"/>
          <w:lang w:eastAsia="en-US"/>
        </w:rPr>
      </w:pPr>
      <w:r>
        <w:rPr>
          <w:rFonts w:eastAsia="Calibri"/>
          <w:szCs w:val="28"/>
          <w:lang w:eastAsia="en-US"/>
        </w:rPr>
        <w:t>В соответствии с</w:t>
      </w:r>
      <w:r w:rsidR="009B1FA7" w:rsidRPr="00C20E0E">
        <w:rPr>
          <w:rFonts w:eastAsia="Calibri"/>
          <w:szCs w:val="28"/>
          <w:lang w:eastAsia="en-US"/>
        </w:rPr>
        <w:t xml:space="preserve"> </w:t>
      </w:r>
      <w:r w:rsidRPr="00C20E0E">
        <w:rPr>
          <w:rFonts w:eastAsia="Calibri"/>
          <w:szCs w:val="28"/>
          <w:lang w:eastAsia="en-US"/>
        </w:rPr>
        <w:t>пунктом 2</w:t>
      </w:r>
      <w:r>
        <w:rPr>
          <w:rFonts w:eastAsia="Calibri"/>
          <w:szCs w:val="28"/>
          <w:lang w:eastAsia="en-US"/>
        </w:rPr>
        <w:t xml:space="preserve"> статьи</w:t>
      </w:r>
      <w:r w:rsidR="009B1FA7" w:rsidRPr="00C20E0E">
        <w:rPr>
          <w:rFonts w:eastAsia="Calibri"/>
          <w:szCs w:val="28"/>
          <w:lang w:eastAsia="en-US"/>
        </w:rPr>
        <w:t xml:space="preserve"> 28 Федерального закона </w:t>
      </w:r>
      <w:r w:rsidR="009918A6">
        <w:rPr>
          <w:rFonts w:eastAsia="Calibri"/>
          <w:szCs w:val="28"/>
          <w:lang w:eastAsia="en-US"/>
        </w:rPr>
        <w:t xml:space="preserve">от 27.07.2010 № </w:t>
      </w:r>
      <w:r w:rsidR="009B1FA7" w:rsidRPr="00C20E0E">
        <w:rPr>
          <w:rFonts w:eastAsia="Calibri"/>
          <w:szCs w:val="28"/>
          <w:lang w:eastAsia="en-US"/>
        </w:rPr>
        <w:t>190</w:t>
      </w:r>
      <w:r w:rsidR="009918A6">
        <w:rPr>
          <w:rFonts w:eastAsia="Calibri"/>
          <w:szCs w:val="28"/>
          <w:lang w:eastAsia="en-US"/>
        </w:rPr>
        <w:t>-ФЗ</w:t>
      </w:r>
      <w:r w:rsidR="009B1FA7" w:rsidRPr="00C20E0E">
        <w:rPr>
          <w:rFonts w:eastAsia="Calibri"/>
          <w:szCs w:val="28"/>
          <w:lang w:eastAsia="en-US"/>
        </w:rPr>
        <w:t xml:space="preserve"> «О теплоснабжении»: </w:t>
      </w:r>
      <w:proofErr w:type="gramStart"/>
      <w:r w:rsidR="009B1FA7" w:rsidRPr="00C20E0E">
        <w:rPr>
          <w:rFonts w:eastAsia="Calibri"/>
          <w:szCs w:val="28"/>
          <w:lang w:eastAsia="en-US"/>
        </w:rPr>
        <w:t>«Единая теплоснабжающая организация в системе теплоснабжения (далее – единая теплоснабжающая организация)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rsidR="009B1FA7" w:rsidRPr="00C20E0E">
        <w:rPr>
          <w:rFonts w:eastAsia="Calibri"/>
          <w:szCs w:val="28"/>
          <w:lang w:eastAsia="en-US"/>
        </w:rPr>
        <w:t xml:space="preserve">, </w:t>
      </w:r>
      <w:proofErr w:type="gramStart"/>
      <w:r w:rsidR="009B1FA7" w:rsidRPr="00C20E0E">
        <w:rPr>
          <w:rFonts w:eastAsia="Calibri"/>
          <w:szCs w:val="28"/>
          <w:lang w:eastAsia="en-US"/>
        </w:rPr>
        <w:t>утвержденными</w:t>
      </w:r>
      <w:proofErr w:type="gramEnd"/>
      <w:r w:rsidR="009B1FA7" w:rsidRPr="00C20E0E">
        <w:rPr>
          <w:rFonts w:eastAsia="Calibri"/>
          <w:szCs w:val="28"/>
          <w:lang w:eastAsia="en-US"/>
        </w:rPr>
        <w:t xml:space="preserve"> Правительством Российской Федерации».</w:t>
      </w:r>
    </w:p>
    <w:p w:rsidR="009B1FA7" w:rsidRPr="00C20E0E" w:rsidRDefault="00D7206B" w:rsidP="00C20E0E">
      <w:pPr>
        <w:spacing w:line="360" w:lineRule="atLeast"/>
        <w:ind w:firstLine="709"/>
        <w:jc w:val="both"/>
        <w:rPr>
          <w:rFonts w:eastAsia="Calibri"/>
          <w:szCs w:val="28"/>
          <w:lang w:eastAsia="en-US"/>
        </w:rPr>
      </w:pPr>
      <w:r>
        <w:rPr>
          <w:rFonts w:eastAsia="Calibri"/>
          <w:szCs w:val="28"/>
          <w:lang w:eastAsia="en-US"/>
        </w:rPr>
        <w:t>В соответствии с</w:t>
      </w:r>
      <w:r w:rsidR="009B1FA7" w:rsidRPr="00C20E0E">
        <w:rPr>
          <w:rFonts w:eastAsia="Calibri"/>
          <w:szCs w:val="28"/>
          <w:lang w:eastAsia="en-US"/>
        </w:rPr>
        <w:t xml:space="preserve"> </w:t>
      </w:r>
      <w:r w:rsidRPr="00C20E0E">
        <w:rPr>
          <w:rFonts w:eastAsia="Calibri"/>
          <w:szCs w:val="28"/>
          <w:lang w:eastAsia="en-US"/>
        </w:rPr>
        <w:t>пунктом 6</w:t>
      </w:r>
      <w:r>
        <w:rPr>
          <w:rFonts w:eastAsia="Calibri"/>
          <w:szCs w:val="28"/>
          <w:lang w:eastAsia="en-US"/>
        </w:rPr>
        <w:t xml:space="preserve"> статьи</w:t>
      </w:r>
      <w:r w:rsidR="009918A6">
        <w:rPr>
          <w:rFonts w:eastAsia="Calibri"/>
          <w:szCs w:val="28"/>
          <w:lang w:eastAsia="en-US"/>
        </w:rPr>
        <w:t xml:space="preserve"> 6 Федерального закона </w:t>
      </w:r>
      <w:r w:rsidR="009918A6" w:rsidRPr="009918A6">
        <w:rPr>
          <w:rFonts w:eastAsia="Calibri"/>
          <w:szCs w:val="28"/>
          <w:lang w:eastAsia="en-US"/>
        </w:rPr>
        <w:t>27.07.2010 № 190-ФЗ</w:t>
      </w:r>
      <w:r w:rsidR="009B1FA7" w:rsidRPr="00C20E0E">
        <w:rPr>
          <w:rFonts w:eastAsia="Calibri"/>
          <w:szCs w:val="28"/>
          <w:lang w:eastAsia="en-US"/>
        </w:rPr>
        <w:t xml:space="preserve"> «О теплоснабжении»: «К полномочиям органов местного самоуправления поселений, городских округов по организации </w:t>
      </w:r>
      <w:r w:rsidR="009B1FA7" w:rsidRPr="00C20E0E">
        <w:rPr>
          <w:rFonts w:eastAsia="Calibri"/>
          <w:szCs w:val="28"/>
          <w:lang w:eastAsia="en-US"/>
        </w:rPr>
        <w:lastRenderedPageBreak/>
        <w:t>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w:t>
      </w:r>
      <w:r w:rsidR="00D7206B">
        <w:rPr>
          <w:rFonts w:eastAsia="Calibri"/>
          <w:szCs w:val="28"/>
          <w:lang w:eastAsia="en-US"/>
        </w:rPr>
        <w:t>ской Федерации в соответствии с</w:t>
      </w:r>
      <w:r w:rsidRPr="00C20E0E">
        <w:rPr>
          <w:rFonts w:eastAsia="Calibri"/>
          <w:szCs w:val="28"/>
          <w:lang w:eastAsia="en-US"/>
        </w:rPr>
        <w:t xml:space="preserve"> </w:t>
      </w:r>
      <w:r w:rsidR="009918A6">
        <w:rPr>
          <w:rFonts w:eastAsia="Calibri"/>
          <w:szCs w:val="28"/>
          <w:lang w:eastAsia="en-US"/>
        </w:rPr>
        <w:t>пунктом 1</w:t>
      </w:r>
      <w:r w:rsidR="00D7206B" w:rsidRPr="00C20E0E">
        <w:rPr>
          <w:rFonts w:eastAsia="Calibri"/>
          <w:szCs w:val="28"/>
          <w:lang w:eastAsia="en-US"/>
        </w:rPr>
        <w:t xml:space="preserve"> </w:t>
      </w:r>
      <w:r w:rsidR="00D7206B">
        <w:rPr>
          <w:rFonts w:eastAsia="Calibri"/>
          <w:szCs w:val="28"/>
          <w:lang w:eastAsia="en-US"/>
        </w:rPr>
        <w:t>статьей</w:t>
      </w:r>
      <w:r w:rsidR="009918A6">
        <w:rPr>
          <w:rFonts w:eastAsia="Calibri"/>
          <w:szCs w:val="28"/>
          <w:lang w:eastAsia="en-US"/>
        </w:rPr>
        <w:t xml:space="preserve"> 4 </w:t>
      </w:r>
      <w:r w:rsidR="009918A6" w:rsidRPr="009918A6">
        <w:rPr>
          <w:rFonts w:eastAsia="Calibri"/>
          <w:szCs w:val="28"/>
          <w:lang w:eastAsia="en-US"/>
        </w:rPr>
        <w:t>Федерального закона 27.07.2010 № 190-ФЗ</w:t>
      </w:r>
      <w:r w:rsidRPr="00C20E0E">
        <w:rPr>
          <w:rFonts w:eastAsia="Calibri"/>
          <w:szCs w:val="28"/>
          <w:lang w:eastAsia="en-US"/>
        </w:rPr>
        <w:t xml:space="preserve"> «О теплоснабжении».</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Критерии и порядок определения единой теплоснабжающей организации:</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В случае</w:t>
      </w:r>
      <w:proofErr w:type="gramStart"/>
      <w:r w:rsidRPr="00C20E0E">
        <w:rPr>
          <w:rFonts w:eastAsia="Calibri"/>
          <w:szCs w:val="28"/>
          <w:lang w:eastAsia="en-US"/>
        </w:rPr>
        <w:t>,</w:t>
      </w:r>
      <w:proofErr w:type="gramEnd"/>
      <w:r w:rsidRPr="00C20E0E">
        <w:rPr>
          <w:rFonts w:eastAsia="Calibri"/>
          <w:szCs w:val="28"/>
          <w:lang w:eastAsia="en-US"/>
        </w:rPr>
        <w:t xml:space="preserve"> если на территории поселения, городского округа существуют несколько систем теплоснабжения, уполномоченные органы вправе:</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 xml:space="preserve">3. </w:t>
      </w:r>
      <w:proofErr w:type="gramStart"/>
      <w:r w:rsidRPr="00C20E0E">
        <w:rPr>
          <w:rFonts w:eastAsia="Calibri"/>
          <w:szCs w:val="28"/>
          <w:lang w:eastAsia="en-US"/>
        </w:rPr>
        <w:t xml:space="preserve">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w:t>
      </w:r>
      <w:r w:rsidRPr="00C20E0E">
        <w:rPr>
          <w:rFonts w:eastAsia="Calibri"/>
          <w:szCs w:val="28"/>
          <w:lang w:eastAsia="en-US"/>
        </w:rPr>
        <w:lastRenderedPageBreak/>
        <w:t>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rsidRPr="00C20E0E">
        <w:rPr>
          <w:rFonts w:eastAsia="Calibri"/>
          <w:szCs w:val="28"/>
          <w:lang w:eastAsia="en-US"/>
        </w:rP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w:t>
      </w:r>
      <w:proofErr w:type="gramStart"/>
      <w:r w:rsidRPr="00C20E0E">
        <w:rPr>
          <w:rFonts w:eastAsia="Calibri"/>
          <w:szCs w:val="28"/>
          <w:lang w:eastAsia="en-US"/>
        </w:rPr>
        <w:t>разместить сведения</w:t>
      </w:r>
      <w:proofErr w:type="gramEnd"/>
      <w:r w:rsidRPr="00C20E0E">
        <w:rPr>
          <w:rFonts w:eastAsia="Calibri"/>
          <w:szCs w:val="28"/>
          <w:lang w:eastAsia="en-US"/>
        </w:rPr>
        <w:t xml:space="preserve"> о принятых заявках на сайте поселения, городского округа.</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4. В случае</w:t>
      </w:r>
      <w:proofErr w:type="gramStart"/>
      <w:r w:rsidRPr="00C20E0E">
        <w:rPr>
          <w:rFonts w:eastAsia="Calibri"/>
          <w:szCs w:val="28"/>
          <w:lang w:eastAsia="en-US"/>
        </w:rPr>
        <w:t>,</w:t>
      </w:r>
      <w:proofErr w:type="gramEnd"/>
      <w:r w:rsidRPr="00C20E0E">
        <w:rPr>
          <w:rFonts w:eastAsia="Calibri"/>
          <w:szCs w:val="28"/>
          <w:lang w:eastAsia="en-US"/>
        </w:rP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rsidRPr="00C20E0E">
        <w:rPr>
          <w:rFonts w:eastAsia="Calibri"/>
          <w:szCs w:val="28"/>
          <w:lang w:eastAsia="en-US"/>
        </w:rPr>
        <w:t>,</w:t>
      </w:r>
      <w:proofErr w:type="gramEnd"/>
      <w:r w:rsidRPr="00C20E0E">
        <w:rPr>
          <w:rFonts w:eastAsia="Calibri"/>
          <w:szCs w:val="28"/>
          <w:lang w:eastAsia="en-US"/>
        </w:rP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5. Критериями определения единой теплоснабжающей организации являются:</w:t>
      </w:r>
    </w:p>
    <w:p w:rsidR="009B1FA7" w:rsidRPr="00C20E0E" w:rsidRDefault="009B1FA7" w:rsidP="00C20E0E">
      <w:pPr>
        <w:spacing w:line="360" w:lineRule="atLeast"/>
        <w:ind w:firstLine="709"/>
        <w:jc w:val="both"/>
        <w:rPr>
          <w:rFonts w:eastAsia="Calibri"/>
          <w:szCs w:val="28"/>
          <w:lang w:eastAsia="en-US"/>
        </w:rPr>
      </w:pPr>
      <w:proofErr w:type="gramStart"/>
      <w:r w:rsidRPr="00C20E0E">
        <w:rPr>
          <w:rFonts w:eastAsia="Calibri"/>
          <w:szCs w:val="28"/>
          <w:lang w:eastAsia="en-US"/>
        </w:rPr>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 xml:space="preserve">2) 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rsidRPr="00C20E0E">
        <w:rPr>
          <w:rFonts w:eastAsia="Calibri"/>
          <w:szCs w:val="28"/>
          <w:lang w:eastAsia="en-US"/>
        </w:rPr>
        <w:t>менее остаточной</w:t>
      </w:r>
      <w:proofErr w:type="gramEnd"/>
      <w:r w:rsidRPr="00C20E0E">
        <w:rPr>
          <w:rFonts w:eastAsia="Calibri"/>
          <w:szCs w:val="28"/>
          <w:lang w:eastAsia="en-US"/>
        </w:rPr>
        <w:t xml:space="preserve">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lastRenderedPageBreak/>
        <w:t>6. В случае</w:t>
      </w:r>
      <w:proofErr w:type="gramStart"/>
      <w:r w:rsidRPr="00C20E0E">
        <w:rPr>
          <w:rFonts w:eastAsia="Calibri"/>
          <w:szCs w:val="28"/>
          <w:lang w:eastAsia="en-US"/>
        </w:rPr>
        <w:t>,</w:t>
      </w:r>
      <w:proofErr w:type="gramEnd"/>
      <w:r w:rsidRPr="00C20E0E">
        <w:rPr>
          <w:rFonts w:eastAsia="Calibri"/>
          <w:szCs w:val="28"/>
          <w:lang w:eastAsia="en-US"/>
        </w:rPr>
        <w:t xml:space="preserve">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w:t>
      </w:r>
      <w:r w:rsidR="00C20E0E">
        <w:rPr>
          <w:rFonts w:eastAsia="Calibri"/>
          <w:szCs w:val="28"/>
          <w:lang w:eastAsia="en-US"/>
        </w:rPr>
        <w:t xml:space="preserve"> </w:t>
      </w:r>
      <w:r w:rsidRPr="00C20E0E">
        <w:rPr>
          <w:rFonts w:eastAsia="Calibri"/>
          <w:szCs w:val="28"/>
          <w:lang w:eastAsia="en-US"/>
        </w:rPr>
        <w:t>присваивается организации, способной в лучшей мере обеспечить надежность теплоснабжения в соответствующей системе теплоснабжения.</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9B1FA7" w:rsidRPr="00C20E0E" w:rsidRDefault="00D7206B" w:rsidP="00C20E0E">
      <w:pPr>
        <w:spacing w:line="360" w:lineRule="atLeast"/>
        <w:ind w:firstLine="709"/>
        <w:jc w:val="both"/>
        <w:rPr>
          <w:rFonts w:eastAsia="Calibri"/>
          <w:szCs w:val="28"/>
          <w:lang w:eastAsia="en-US"/>
        </w:rPr>
      </w:pPr>
      <w:r>
        <w:rPr>
          <w:rFonts w:eastAsia="Calibri"/>
          <w:szCs w:val="28"/>
          <w:lang w:eastAsia="en-US"/>
        </w:rPr>
        <w:t xml:space="preserve">8. Обязанности </w:t>
      </w:r>
      <w:r w:rsidRPr="00D7206B">
        <w:rPr>
          <w:rFonts w:eastAsia="Calibri"/>
          <w:szCs w:val="28"/>
          <w:lang w:eastAsia="en-US"/>
        </w:rPr>
        <w:t>единой теплоснабжающей организации</w:t>
      </w:r>
      <w:r w:rsidR="009B1FA7" w:rsidRPr="00C20E0E">
        <w:rPr>
          <w:rFonts w:eastAsia="Calibri"/>
          <w:szCs w:val="28"/>
          <w:lang w:eastAsia="en-US"/>
        </w:rPr>
        <w:t xml:space="preserve"> определены </w:t>
      </w:r>
      <w:r>
        <w:rPr>
          <w:rFonts w:eastAsia="Calibri"/>
          <w:szCs w:val="28"/>
          <w:lang w:eastAsia="en-US"/>
        </w:rPr>
        <w:t xml:space="preserve">постановлением Правительства </w:t>
      </w:r>
      <w:r w:rsidRPr="00D7206B">
        <w:rPr>
          <w:rFonts w:eastAsia="Calibri"/>
          <w:szCs w:val="28"/>
          <w:lang w:eastAsia="en-US"/>
        </w:rPr>
        <w:t xml:space="preserve">Российской Федерации </w:t>
      </w:r>
      <w:r w:rsidR="009B1FA7" w:rsidRPr="00C20E0E">
        <w:rPr>
          <w:rFonts w:eastAsia="Calibri"/>
          <w:szCs w:val="28"/>
          <w:lang w:eastAsia="en-US"/>
        </w:rPr>
        <w:t>от 08.08.2012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w:t>
      </w:r>
      <w:r>
        <w:rPr>
          <w:rFonts w:eastAsia="Calibri"/>
          <w:szCs w:val="28"/>
          <w:lang w:eastAsia="en-US"/>
        </w:rPr>
        <w:t>вии с приведенным документом единая теплоснабжающая организация</w:t>
      </w:r>
      <w:r w:rsidR="009B1FA7" w:rsidRPr="00C20E0E">
        <w:rPr>
          <w:rFonts w:eastAsia="Calibri"/>
          <w:szCs w:val="28"/>
          <w:lang w:eastAsia="en-US"/>
        </w:rPr>
        <w:t xml:space="preserve"> обязана:</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 xml:space="preserve">в) надлежащим образом исполнять обязательства перед иными теплоснабжающими и </w:t>
      </w:r>
      <w:proofErr w:type="spellStart"/>
      <w:r w:rsidRPr="00C20E0E">
        <w:rPr>
          <w:rFonts w:eastAsia="Calibri"/>
          <w:szCs w:val="28"/>
          <w:lang w:eastAsia="en-US"/>
        </w:rPr>
        <w:t>теплосетевыми</w:t>
      </w:r>
      <w:proofErr w:type="spellEnd"/>
      <w:r w:rsidRPr="00C20E0E">
        <w:rPr>
          <w:rFonts w:eastAsia="Calibri"/>
          <w:szCs w:val="28"/>
          <w:lang w:eastAsia="en-US"/>
        </w:rPr>
        <w:t xml:space="preserve"> организациями в зоне своей деятельности;</w:t>
      </w:r>
    </w:p>
    <w:p w:rsidR="009B1FA7" w:rsidRPr="00C20E0E" w:rsidRDefault="009B1FA7" w:rsidP="00C20E0E">
      <w:pPr>
        <w:spacing w:line="360" w:lineRule="atLeast"/>
        <w:ind w:firstLine="709"/>
        <w:jc w:val="both"/>
        <w:rPr>
          <w:rFonts w:eastAsia="Calibri"/>
          <w:szCs w:val="28"/>
          <w:lang w:eastAsia="en-US"/>
        </w:rPr>
      </w:pPr>
      <w:r w:rsidRPr="00C20E0E">
        <w:rPr>
          <w:rFonts w:eastAsia="Calibri"/>
          <w:szCs w:val="28"/>
          <w:lang w:eastAsia="en-US"/>
        </w:rPr>
        <w:t>г) осуществлять контроль режимов потребления тепловой энергии в зоне своей деятельности.</w:t>
      </w:r>
    </w:p>
    <w:p w:rsidR="00D7206B" w:rsidRDefault="00D7206B" w:rsidP="00C4586F">
      <w:pPr>
        <w:spacing w:line="360" w:lineRule="atLeast"/>
        <w:jc w:val="center"/>
        <w:rPr>
          <w:rFonts w:eastAsia="Calibri"/>
          <w:szCs w:val="28"/>
          <w:lang w:eastAsia="en-US"/>
        </w:rPr>
        <w:sectPr w:rsidR="00D7206B">
          <w:pgSz w:w="11906" w:h="16838"/>
          <w:pgMar w:top="1134" w:right="851" w:bottom="1134" w:left="1701" w:header="708" w:footer="708" w:gutter="0"/>
          <w:cols w:space="720"/>
        </w:sectPr>
      </w:pPr>
    </w:p>
    <w:tbl>
      <w:tblPr>
        <w:tblpPr w:leftFromText="180" w:rightFromText="180" w:vertAnchor="text" w:horzAnchor="margin" w:tblpY="3"/>
        <w:tblW w:w="15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27"/>
        <w:gridCol w:w="1843"/>
        <w:gridCol w:w="1701"/>
        <w:gridCol w:w="1984"/>
        <w:gridCol w:w="1843"/>
        <w:gridCol w:w="2977"/>
        <w:gridCol w:w="2268"/>
      </w:tblGrid>
      <w:tr w:rsidR="00D7206B" w:rsidRPr="009B1FA7" w:rsidTr="00D7206B">
        <w:trPr>
          <w:tblHeader/>
        </w:trPr>
        <w:tc>
          <w:tcPr>
            <w:tcW w:w="6771" w:type="dxa"/>
            <w:gridSpan w:val="3"/>
            <w:tcBorders>
              <w:top w:val="nil"/>
              <w:left w:val="nil"/>
              <w:bottom w:val="single" w:sz="4" w:space="0" w:color="auto"/>
              <w:right w:val="nil"/>
            </w:tcBorders>
          </w:tcPr>
          <w:p w:rsidR="00D7206B" w:rsidRPr="00C20E0E" w:rsidRDefault="00C4586F" w:rsidP="00C4586F">
            <w:pPr>
              <w:spacing w:before="120" w:line="240" w:lineRule="exact"/>
              <w:rPr>
                <w:rFonts w:eastAsia="Calibri"/>
                <w:szCs w:val="28"/>
                <w:lang w:eastAsia="en-US"/>
              </w:rPr>
            </w:pPr>
            <w:r>
              <w:rPr>
                <w:rFonts w:eastAsia="Calibri"/>
                <w:szCs w:val="28"/>
                <w:lang w:eastAsia="en-US"/>
              </w:rPr>
              <w:lastRenderedPageBreak/>
              <w:t xml:space="preserve">                    </w:t>
            </w:r>
          </w:p>
        </w:tc>
        <w:tc>
          <w:tcPr>
            <w:tcW w:w="3827" w:type="dxa"/>
            <w:gridSpan w:val="2"/>
            <w:tcBorders>
              <w:top w:val="nil"/>
              <w:left w:val="nil"/>
              <w:bottom w:val="single" w:sz="4" w:space="0" w:color="auto"/>
              <w:right w:val="nil"/>
            </w:tcBorders>
          </w:tcPr>
          <w:p w:rsidR="00D7206B" w:rsidRPr="00C20E0E" w:rsidRDefault="00D7206B" w:rsidP="00D7206B">
            <w:pPr>
              <w:spacing w:before="120" w:line="240" w:lineRule="exact"/>
              <w:jc w:val="center"/>
              <w:rPr>
                <w:rFonts w:eastAsia="Calibri"/>
                <w:szCs w:val="28"/>
                <w:lang w:eastAsia="en-US"/>
              </w:rPr>
            </w:pPr>
          </w:p>
        </w:tc>
        <w:tc>
          <w:tcPr>
            <w:tcW w:w="5245" w:type="dxa"/>
            <w:gridSpan w:val="2"/>
            <w:tcBorders>
              <w:top w:val="nil"/>
              <w:left w:val="nil"/>
              <w:bottom w:val="single" w:sz="4" w:space="0" w:color="auto"/>
              <w:right w:val="nil"/>
            </w:tcBorders>
          </w:tcPr>
          <w:p w:rsidR="00D7206B" w:rsidRPr="00C20E0E" w:rsidRDefault="00D7206B" w:rsidP="00D7206B">
            <w:pPr>
              <w:spacing w:line="360" w:lineRule="atLeast"/>
              <w:jc w:val="right"/>
              <w:rPr>
                <w:rFonts w:eastAsia="Calibri"/>
                <w:szCs w:val="28"/>
                <w:lang w:eastAsia="en-US"/>
              </w:rPr>
            </w:pPr>
            <w:r w:rsidRPr="00D7206B">
              <w:rPr>
                <w:rFonts w:eastAsia="Calibri"/>
                <w:szCs w:val="28"/>
                <w:lang w:eastAsia="en-US"/>
              </w:rPr>
              <w:t>Таблица 10.1</w:t>
            </w:r>
          </w:p>
        </w:tc>
      </w:tr>
      <w:tr w:rsidR="00D7206B" w:rsidRPr="009B1FA7" w:rsidTr="00D7206B">
        <w:trPr>
          <w:tblHeader/>
        </w:trPr>
        <w:tc>
          <w:tcPr>
            <w:tcW w:w="6771" w:type="dxa"/>
            <w:gridSpan w:val="3"/>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Источники тепловой энергии</w:t>
            </w:r>
          </w:p>
        </w:tc>
        <w:tc>
          <w:tcPr>
            <w:tcW w:w="3827" w:type="dxa"/>
            <w:gridSpan w:val="2"/>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Тепловые сети</w:t>
            </w:r>
          </w:p>
        </w:tc>
        <w:tc>
          <w:tcPr>
            <w:tcW w:w="2977" w:type="dxa"/>
            <w:vMerge w:val="restart"/>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Утвержденная единая теплоснабжающая организация</w:t>
            </w:r>
          </w:p>
        </w:tc>
        <w:tc>
          <w:tcPr>
            <w:tcW w:w="2268" w:type="dxa"/>
            <w:vMerge w:val="restart"/>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Основание для присвоения статуса ЕТО (№пункта ПП РФ от 08.08.2012г. №808)</w:t>
            </w:r>
          </w:p>
        </w:tc>
      </w:tr>
      <w:tr w:rsidR="00D7206B" w:rsidRPr="009B1FA7" w:rsidTr="00D7206B">
        <w:trPr>
          <w:trHeight w:val="1131"/>
          <w:tblHeader/>
        </w:trPr>
        <w:tc>
          <w:tcPr>
            <w:tcW w:w="3227"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proofErr w:type="spellStart"/>
            <w:r w:rsidRPr="00C20E0E">
              <w:rPr>
                <w:rFonts w:eastAsia="Calibri"/>
                <w:szCs w:val="28"/>
                <w:lang w:eastAsia="en-US"/>
              </w:rPr>
              <w:t>Энергоисточники</w:t>
            </w:r>
            <w:proofErr w:type="spellEnd"/>
            <w:r w:rsidRPr="00C20E0E">
              <w:rPr>
                <w:rFonts w:eastAsia="Calibri"/>
                <w:szCs w:val="28"/>
                <w:lang w:eastAsia="en-US"/>
              </w:rPr>
              <w:t xml:space="preserve"> в зоне деятельности</w:t>
            </w:r>
          </w:p>
        </w:tc>
        <w:tc>
          <w:tcPr>
            <w:tcW w:w="1843"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proofErr w:type="spellStart"/>
            <w:proofErr w:type="gramStart"/>
            <w:r w:rsidRPr="00C20E0E">
              <w:rPr>
                <w:rFonts w:eastAsia="Calibri"/>
                <w:szCs w:val="28"/>
                <w:lang w:eastAsia="en-US"/>
              </w:rPr>
              <w:t>Наименова</w:t>
            </w:r>
            <w:r>
              <w:rPr>
                <w:rFonts w:eastAsia="Calibri"/>
                <w:szCs w:val="28"/>
                <w:lang w:eastAsia="en-US"/>
              </w:rPr>
              <w:t>-</w:t>
            </w:r>
            <w:r w:rsidRPr="00C20E0E">
              <w:rPr>
                <w:rFonts w:eastAsia="Calibri"/>
                <w:szCs w:val="28"/>
                <w:lang w:eastAsia="en-US"/>
              </w:rPr>
              <w:t>ние</w:t>
            </w:r>
            <w:proofErr w:type="spellEnd"/>
            <w:proofErr w:type="gramEnd"/>
          </w:p>
          <w:p w:rsidR="00D7206B" w:rsidRPr="00C20E0E" w:rsidRDefault="00D7206B" w:rsidP="00D7206B">
            <w:pPr>
              <w:spacing w:before="120" w:line="240" w:lineRule="exact"/>
              <w:jc w:val="center"/>
              <w:rPr>
                <w:rFonts w:eastAsia="Calibri"/>
                <w:szCs w:val="28"/>
                <w:lang w:eastAsia="en-US"/>
              </w:rPr>
            </w:pPr>
            <w:proofErr w:type="spellStart"/>
            <w:proofErr w:type="gramStart"/>
            <w:r w:rsidRPr="00C20E0E">
              <w:rPr>
                <w:rFonts w:eastAsia="Calibri"/>
                <w:szCs w:val="28"/>
                <w:lang w:eastAsia="en-US"/>
              </w:rPr>
              <w:t>организа</w:t>
            </w:r>
            <w:r>
              <w:rPr>
                <w:rFonts w:eastAsia="Calibri"/>
                <w:szCs w:val="28"/>
                <w:lang w:eastAsia="en-US"/>
              </w:rPr>
              <w:t>-</w:t>
            </w:r>
            <w:r w:rsidRPr="00C20E0E">
              <w:rPr>
                <w:rFonts w:eastAsia="Calibri"/>
                <w:szCs w:val="28"/>
                <w:lang w:eastAsia="en-US"/>
              </w:rPr>
              <w:t>ции</w:t>
            </w:r>
            <w:proofErr w:type="spellEnd"/>
            <w:proofErr w:type="gramEnd"/>
          </w:p>
        </w:tc>
        <w:tc>
          <w:tcPr>
            <w:tcW w:w="1701"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proofErr w:type="spellStart"/>
            <w:r w:rsidRPr="00C20E0E">
              <w:rPr>
                <w:rFonts w:eastAsia="Calibri"/>
                <w:szCs w:val="28"/>
                <w:lang w:eastAsia="en-US"/>
              </w:rPr>
              <w:t>Информа</w:t>
            </w:r>
            <w:proofErr w:type="spellEnd"/>
            <w:r>
              <w:rPr>
                <w:rFonts w:eastAsia="Calibri"/>
                <w:szCs w:val="28"/>
                <w:lang w:eastAsia="en-US"/>
              </w:rPr>
              <w:t>-</w:t>
            </w:r>
          </w:p>
          <w:p w:rsidR="00D7206B" w:rsidRPr="00C20E0E" w:rsidRDefault="00D7206B" w:rsidP="00D7206B">
            <w:pPr>
              <w:spacing w:before="120" w:line="240" w:lineRule="exact"/>
              <w:jc w:val="center"/>
              <w:rPr>
                <w:rFonts w:eastAsia="Calibri"/>
                <w:szCs w:val="28"/>
                <w:lang w:eastAsia="en-US"/>
              </w:rPr>
            </w:pPr>
            <w:proofErr w:type="spellStart"/>
            <w:r w:rsidRPr="00C20E0E">
              <w:rPr>
                <w:rFonts w:eastAsia="Calibri"/>
                <w:szCs w:val="28"/>
                <w:lang w:eastAsia="en-US"/>
              </w:rPr>
              <w:t>ция</w:t>
            </w:r>
            <w:proofErr w:type="spellEnd"/>
            <w:r w:rsidRPr="00C20E0E">
              <w:rPr>
                <w:rFonts w:eastAsia="Calibri"/>
                <w:szCs w:val="28"/>
                <w:lang w:eastAsia="en-US"/>
              </w:rPr>
              <w:t xml:space="preserve"> о</w:t>
            </w:r>
          </w:p>
          <w:p w:rsidR="00D7206B" w:rsidRPr="00C20E0E" w:rsidRDefault="00D7206B" w:rsidP="00D7206B">
            <w:pPr>
              <w:spacing w:before="120" w:line="240" w:lineRule="exact"/>
              <w:jc w:val="center"/>
              <w:rPr>
                <w:rFonts w:eastAsia="Calibri"/>
                <w:szCs w:val="28"/>
                <w:lang w:eastAsia="en-US"/>
              </w:rPr>
            </w:pPr>
            <w:proofErr w:type="gramStart"/>
            <w:r w:rsidRPr="00C20E0E">
              <w:rPr>
                <w:rFonts w:eastAsia="Calibri"/>
                <w:szCs w:val="28"/>
                <w:lang w:eastAsia="en-US"/>
              </w:rPr>
              <w:t>присвоении</w:t>
            </w:r>
            <w:proofErr w:type="gramEnd"/>
          </w:p>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статуса ЕТО</w:t>
            </w:r>
          </w:p>
        </w:tc>
        <w:tc>
          <w:tcPr>
            <w:tcW w:w="1984"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 xml:space="preserve">Наименование </w:t>
            </w:r>
            <w:proofErr w:type="spellStart"/>
            <w:r w:rsidRPr="00C20E0E">
              <w:rPr>
                <w:rFonts w:eastAsia="Calibri"/>
                <w:szCs w:val="28"/>
                <w:lang w:eastAsia="en-US"/>
              </w:rPr>
              <w:t>органи</w:t>
            </w:r>
            <w:proofErr w:type="spellEnd"/>
            <w:r w:rsidRPr="00C20E0E">
              <w:rPr>
                <w:rFonts w:eastAsia="Calibri"/>
                <w:szCs w:val="28"/>
                <w:lang w:eastAsia="en-US"/>
              </w:rPr>
              <w:t>-</w:t>
            </w:r>
          </w:p>
          <w:p w:rsidR="00D7206B" w:rsidRPr="00C20E0E" w:rsidRDefault="00D7206B" w:rsidP="00D7206B">
            <w:pPr>
              <w:spacing w:before="120" w:line="240" w:lineRule="exact"/>
              <w:jc w:val="center"/>
              <w:rPr>
                <w:rFonts w:eastAsia="Calibri"/>
                <w:szCs w:val="28"/>
                <w:lang w:eastAsia="en-US"/>
              </w:rPr>
            </w:pPr>
            <w:proofErr w:type="spellStart"/>
            <w:r w:rsidRPr="00C20E0E">
              <w:rPr>
                <w:rFonts w:eastAsia="Calibri"/>
                <w:szCs w:val="28"/>
                <w:lang w:eastAsia="en-US"/>
              </w:rPr>
              <w:t>зации</w:t>
            </w:r>
            <w:proofErr w:type="spellEnd"/>
          </w:p>
        </w:tc>
        <w:tc>
          <w:tcPr>
            <w:tcW w:w="1843"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Информация о</w:t>
            </w:r>
          </w:p>
          <w:p w:rsidR="00D7206B" w:rsidRPr="00C20E0E" w:rsidRDefault="00D7206B" w:rsidP="00D7206B">
            <w:pPr>
              <w:spacing w:before="120" w:line="240" w:lineRule="exact"/>
              <w:jc w:val="center"/>
              <w:rPr>
                <w:rFonts w:eastAsia="Calibri"/>
                <w:szCs w:val="28"/>
                <w:lang w:eastAsia="en-US"/>
              </w:rPr>
            </w:pPr>
            <w:proofErr w:type="gramStart"/>
            <w:r w:rsidRPr="00C20E0E">
              <w:rPr>
                <w:rFonts w:eastAsia="Calibri"/>
                <w:szCs w:val="28"/>
                <w:lang w:eastAsia="en-US"/>
              </w:rPr>
              <w:t>присвоении</w:t>
            </w:r>
            <w:proofErr w:type="gramEnd"/>
          </w:p>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статуса ЕТО</w:t>
            </w:r>
          </w:p>
        </w:tc>
        <w:tc>
          <w:tcPr>
            <w:tcW w:w="2977" w:type="dxa"/>
            <w:vMerge/>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p>
        </w:tc>
        <w:tc>
          <w:tcPr>
            <w:tcW w:w="2268" w:type="dxa"/>
            <w:vMerge/>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p>
        </w:tc>
      </w:tr>
      <w:tr w:rsidR="00D7206B" w:rsidRPr="009B1FA7" w:rsidTr="00D7206B">
        <w:tc>
          <w:tcPr>
            <w:tcW w:w="3227"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rPr>
                <w:rFonts w:eastAsia="Calibri"/>
                <w:color w:val="000000"/>
                <w:szCs w:val="28"/>
                <w:lang w:eastAsia="en-US"/>
              </w:rPr>
            </w:pPr>
            <w:r w:rsidRPr="00C20E0E">
              <w:rPr>
                <w:rFonts w:eastAsia="Calibri"/>
                <w:color w:val="000000"/>
                <w:szCs w:val="28"/>
                <w:lang w:eastAsia="en-US"/>
              </w:rPr>
              <w:t xml:space="preserve">БМК №1 </w:t>
            </w:r>
            <w:r>
              <w:rPr>
                <w:rFonts w:eastAsia="Calibri"/>
                <w:color w:val="000000"/>
                <w:szCs w:val="28"/>
                <w:lang w:eastAsia="en-US"/>
              </w:rPr>
              <w:t xml:space="preserve">                    </w:t>
            </w:r>
            <w:r w:rsidRPr="00C20E0E">
              <w:rPr>
                <w:rFonts w:eastAsia="Calibri"/>
                <w:color w:val="000000"/>
                <w:szCs w:val="28"/>
                <w:lang w:eastAsia="en-US"/>
              </w:rPr>
              <w:t>пер. Молодежный 1а</w:t>
            </w:r>
          </w:p>
        </w:tc>
        <w:tc>
          <w:tcPr>
            <w:tcW w:w="1843"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701"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1984"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843"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2977"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 xml:space="preserve">ООО «ТК </w:t>
            </w:r>
            <w:proofErr w:type="gramStart"/>
            <w:r w:rsidRPr="00C20E0E">
              <w:rPr>
                <w:rFonts w:eastAsia="Calibri"/>
                <w:szCs w:val="28"/>
                <w:lang w:eastAsia="en-US"/>
              </w:rPr>
              <w:t>Новгородская</w:t>
            </w:r>
            <w:proofErr w:type="gramEnd"/>
            <w:r w:rsidRPr="00C20E0E">
              <w:rPr>
                <w:rFonts w:eastAsia="Calibri"/>
                <w:szCs w:val="28"/>
                <w:lang w:eastAsia="en-US"/>
              </w:rPr>
              <w:t>»</w:t>
            </w:r>
          </w:p>
        </w:tc>
        <w:tc>
          <w:tcPr>
            <w:tcW w:w="2268"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w:t>
            </w:r>
          </w:p>
        </w:tc>
      </w:tr>
      <w:tr w:rsidR="00D7206B" w:rsidRPr="009B1FA7" w:rsidTr="00D7206B">
        <w:tc>
          <w:tcPr>
            <w:tcW w:w="3227" w:type="dxa"/>
            <w:tcBorders>
              <w:top w:val="single" w:sz="4" w:space="0" w:color="auto"/>
              <w:left w:val="single" w:sz="4" w:space="0" w:color="auto"/>
              <w:bottom w:val="single" w:sz="4" w:space="0" w:color="auto"/>
              <w:right w:val="single" w:sz="4" w:space="0" w:color="auto"/>
            </w:tcBorders>
            <w:vAlign w:val="center"/>
            <w:hideMark/>
          </w:tcPr>
          <w:p w:rsidR="00D7206B" w:rsidRPr="00C20E0E" w:rsidRDefault="00D7206B" w:rsidP="00D7206B">
            <w:pPr>
              <w:spacing w:before="120" w:line="240" w:lineRule="exact"/>
              <w:rPr>
                <w:rFonts w:eastAsia="Calibri"/>
                <w:color w:val="000000"/>
                <w:szCs w:val="28"/>
                <w:lang w:eastAsia="en-US"/>
              </w:rPr>
            </w:pPr>
            <w:r w:rsidRPr="00C20E0E">
              <w:rPr>
                <w:rFonts w:eastAsia="Calibri"/>
                <w:color w:val="000000"/>
                <w:szCs w:val="28"/>
                <w:lang w:eastAsia="en-US"/>
              </w:rPr>
              <w:t xml:space="preserve">БМК №2  </w:t>
            </w:r>
            <w:r>
              <w:rPr>
                <w:rFonts w:eastAsia="Calibri"/>
                <w:color w:val="000000"/>
                <w:szCs w:val="28"/>
                <w:lang w:eastAsia="en-US"/>
              </w:rPr>
              <w:t xml:space="preserve">                              </w:t>
            </w:r>
            <w:r w:rsidRPr="00C20E0E">
              <w:rPr>
                <w:rFonts w:eastAsia="Calibri"/>
                <w:color w:val="000000"/>
                <w:szCs w:val="28"/>
                <w:lang w:eastAsia="en-US"/>
              </w:rPr>
              <w:t>ул. Школьная 19</w:t>
            </w:r>
          </w:p>
        </w:tc>
        <w:tc>
          <w:tcPr>
            <w:tcW w:w="1843"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701"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1984"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843"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2977"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 xml:space="preserve">ООО «ТК </w:t>
            </w:r>
            <w:proofErr w:type="gramStart"/>
            <w:r w:rsidRPr="00C20E0E">
              <w:rPr>
                <w:rFonts w:eastAsia="Calibri"/>
                <w:szCs w:val="28"/>
                <w:lang w:eastAsia="en-US"/>
              </w:rPr>
              <w:t>Новгородская</w:t>
            </w:r>
            <w:proofErr w:type="gramEnd"/>
            <w:r w:rsidRPr="00C20E0E">
              <w:rPr>
                <w:rFonts w:eastAsia="Calibri"/>
                <w:szCs w:val="28"/>
                <w:lang w:eastAsia="en-US"/>
              </w:rPr>
              <w:t>»</w:t>
            </w:r>
          </w:p>
        </w:tc>
        <w:tc>
          <w:tcPr>
            <w:tcW w:w="2268"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w:t>
            </w:r>
          </w:p>
        </w:tc>
      </w:tr>
      <w:tr w:rsidR="00D7206B" w:rsidRPr="009B1FA7" w:rsidTr="00D7206B">
        <w:tc>
          <w:tcPr>
            <w:tcW w:w="3227" w:type="dxa"/>
            <w:tcBorders>
              <w:top w:val="single" w:sz="4" w:space="0" w:color="auto"/>
              <w:left w:val="single" w:sz="4" w:space="0" w:color="auto"/>
              <w:bottom w:val="single" w:sz="4" w:space="0" w:color="auto"/>
              <w:right w:val="single" w:sz="4" w:space="0" w:color="auto"/>
            </w:tcBorders>
            <w:vAlign w:val="center"/>
            <w:hideMark/>
          </w:tcPr>
          <w:p w:rsidR="00D7206B" w:rsidRPr="00C20E0E" w:rsidRDefault="00D7206B" w:rsidP="00D7206B">
            <w:pPr>
              <w:spacing w:before="120" w:line="240" w:lineRule="exact"/>
              <w:rPr>
                <w:rFonts w:eastAsia="Calibri"/>
                <w:color w:val="000000"/>
                <w:szCs w:val="28"/>
                <w:lang w:eastAsia="en-US"/>
              </w:rPr>
            </w:pPr>
            <w:r w:rsidRPr="00C20E0E">
              <w:rPr>
                <w:rFonts w:eastAsia="Calibri"/>
                <w:color w:val="000000"/>
                <w:szCs w:val="28"/>
                <w:lang w:eastAsia="en-US"/>
              </w:rPr>
              <w:t>БМК №3 ул. Володарского 2а</w:t>
            </w:r>
          </w:p>
        </w:tc>
        <w:tc>
          <w:tcPr>
            <w:tcW w:w="1843"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701"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1984"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843"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2977"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 xml:space="preserve">ООО «ТК </w:t>
            </w:r>
            <w:proofErr w:type="gramStart"/>
            <w:r w:rsidRPr="00C20E0E">
              <w:rPr>
                <w:rFonts w:eastAsia="Calibri"/>
                <w:szCs w:val="28"/>
                <w:lang w:eastAsia="en-US"/>
              </w:rPr>
              <w:t>Новгородская</w:t>
            </w:r>
            <w:proofErr w:type="gramEnd"/>
            <w:r w:rsidRPr="00C20E0E">
              <w:rPr>
                <w:rFonts w:eastAsia="Calibri"/>
                <w:szCs w:val="28"/>
                <w:lang w:eastAsia="en-US"/>
              </w:rPr>
              <w:t>»</w:t>
            </w:r>
          </w:p>
        </w:tc>
        <w:tc>
          <w:tcPr>
            <w:tcW w:w="2268"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w:t>
            </w:r>
          </w:p>
        </w:tc>
      </w:tr>
      <w:tr w:rsidR="00D7206B" w:rsidRPr="009B1FA7" w:rsidTr="00D7206B">
        <w:tc>
          <w:tcPr>
            <w:tcW w:w="3227" w:type="dxa"/>
            <w:tcBorders>
              <w:top w:val="single" w:sz="4" w:space="0" w:color="auto"/>
              <w:left w:val="single" w:sz="4" w:space="0" w:color="auto"/>
              <w:bottom w:val="single" w:sz="4" w:space="0" w:color="auto"/>
              <w:right w:val="single" w:sz="4" w:space="0" w:color="auto"/>
            </w:tcBorders>
            <w:vAlign w:val="center"/>
            <w:hideMark/>
          </w:tcPr>
          <w:p w:rsidR="00D7206B" w:rsidRPr="00C20E0E" w:rsidRDefault="00D7206B" w:rsidP="00D7206B">
            <w:pPr>
              <w:spacing w:before="120" w:line="240" w:lineRule="exact"/>
              <w:rPr>
                <w:rFonts w:eastAsia="Calibri"/>
                <w:color w:val="000000"/>
                <w:szCs w:val="28"/>
                <w:lang w:eastAsia="en-US"/>
              </w:rPr>
            </w:pPr>
            <w:r w:rsidRPr="00C20E0E">
              <w:rPr>
                <w:rFonts w:eastAsia="Calibri"/>
                <w:color w:val="000000"/>
                <w:szCs w:val="28"/>
                <w:lang w:eastAsia="en-US"/>
              </w:rPr>
              <w:t xml:space="preserve">Котельная № 5(35), </w:t>
            </w:r>
            <w:proofErr w:type="spellStart"/>
            <w:r w:rsidRPr="00C20E0E">
              <w:rPr>
                <w:rFonts w:eastAsia="Calibri"/>
                <w:color w:val="000000"/>
                <w:szCs w:val="28"/>
                <w:lang w:eastAsia="en-US"/>
              </w:rPr>
              <w:t>п</w:t>
            </w:r>
            <w:proofErr w:type="gramStart"/>
            <w:r w:rsidRPr="00C20E0E">
              <w:rPr>
                <w:rFonts w:eastAsia="Calibri"/>
                <w:color w:val="000000"/>
                <w:szCs w:val="28"/>
                <w:lang w:eastAsia="en-US"/>
              </w:rPr>
              <w:t>.Д</w:t>
            </w:r>
            <w:proofErr w:type="gramEnd"/>
            <w:r w:rsidRPr="00C20E0E">
              <w:rPr>
                <w:rFonts w:eastAsia="Calibri"/>
                <w:color w:val="000000"/>
                <w:szCs w:val="28"/>
                <w:lang w:eastAsia="en-US"/>
              </w:rPr>
              <w:t>емянск</w:t>
            </w:r>
            <w:proofErr w:type="spellEnd"/>
            <w:r w:rsidRPr="00C20E0E">
              <w:rPr>
                <w:rFonts w:eastAsia="Calibri"/>
                <w:color w:val="000000"/>
                <w:szCs w:val="28"/>
                <w:lang w:eastAsia="en-US"/>
              </w:rPr>
              <w:t xml:space="preserve">, </w:t>
            </w:r>
            <w:proofErr w:type="spellStart"/>
            <w:r w:rsidRPr="00C20E0E">
              <w:rPr>
                <w:rFonts w:eastAsia="Calibri"/>
                <w:color w:val="000000"/>
                <w:szCs w:val="28"/>
                <w:lang w:eastAsia="en-US"/>
              </w:rPr>
              <w:t>ул.Юбилейная</w:t>
            </w:r>
            <w:proofErr w:type="spellEnd"/>
          </w:p>
        </w:tc>
        <w:tc>
          <w:tcPr>
            <w:tcW w:w="1843"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701"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1984"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843"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2977"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 xml:space="preserve">ООО «ТК </w:t>
            </w:r>
            <w:proofErr w:type="gramStart"/>
            <w:r w:rsidRPr="00C20E0E">
              <w:rPr>
                <w:rFonts w:eastAsia="Calibri"/>
                <w:szCs w:val="28"/>
                <w:lang w:eastAsia="en-US"/>
              </w:rPr>
              <w:t>Новгородская</w:t>
            </w:r>
            <w:proofErr w:type="gramEnd"/>
            <w:r w:rsidRPr="00C20E0E">
              <w:rPr>
                <w:rFonts w:eastAsia="Calibri"/>
                <w:szCs w:val="28"/>
                <w:lang w:eastAsia="en-US"/>
              </w:rPr>
              <w:t>»</w:t>
            </w:r>
          </w:p>
        </w:tc>
        <w:tc>
          <w:tcPr>
            <w:tcW w:w="2268"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w:t>
            </w:r>
          </w:p>
        </w:tc>
      </w:tr>
      <w:tr w:rsidR="00D7206B" w:rsidRPr="009B1FA7" w:rsidTr="00D7206B">
        <w:tc>
          <w:tcPr>
            <w:tcW w:w="3227" w:type="dxa"/>
            <w:tcBorders>
              <w:top w:val="single" w:sz="4" w:space="0" w:color="auto"/>
              <w:left w:val="single" w:sz="4" w:space="0" w:color="auto"/>
              <w:bottom w:val="single" w:sz="4" w:space="0" w:color="auto"/>
              <w:right w:val="single" w:sz="4" w:space="0" w:color="auto"/>
            </w:tcBorders>
            <w:vAlign w:val="center"/>
            <w:hideMark/>
          </w:tcPr>
          <w:p w:rsidR="00D7206B" w:rsidRPr="00C20E0E" w:rsidRDefault="00D7206B" w:rsidP="00D7206B">
            <w:pPr>
              <w:spacing w:before="120" w:line="240" w:lineRule="exact"/>
              <w:rPr>
                <w:rFonts w:eastAsia="Calibri"/>
                <w:color w:val="000000"/>
                <w:szCs w:val="28"/>
                <w:lang w:eastAsia="en-US"/>
              </w:rPr>
            </w:pPr>
            <w:r w:rsidRPr="00C20E0E">
              <w:rPr>
                <w:rFonts w:eastAsia="Calibri"/>
                <w:color w:val="000000"/>
                <w:szCs w:val="28"/>
                <w:lang w:eastAsia="en-US"/>
              </w:rPr>
              <w:t xml:space="preserve">БМК №4   </w:t>
            </w:r>
            <w:r>
              <w:rPr>
                <w:rFonts w:eastAsia="Calibri"/>
                <w:color w:val="000000"/>
                <w:szCs w:val="28"/>
                <w:lang w:eastAsia="en-US"/>
              </w:rPr>
              <w:t xml:space="preserve">                         </w:t>
            </w:r>
            <w:r w:rsidRPr="00C20E0E">
              <w:rPr>
                <w:rFonts w:eastAsia="Calibri"/>
                <w:color w:val="000000"/>
                <w:szCs w:val="28"/>
                <w:lang w:eastAsia="en-US"/>
              </w:rPr>
              <w:t>ул. К. Либкнехта 50</w:t>
            </w:r>
          </w:p>
        </w:tc>
        <w:tc>
          <w:tcPr>
            <w:tcW w:w="1843"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701"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1984"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843"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2977"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 xml:space="preserve">ООО «ТК </w:t>
            </w:r>
            <w:proofErr w:type="gramStart"/>
            <w:r w:rsidRPr="00C20E0E">
              <w:rPr>
                <w:rFonts w:eastAsia="Calibri"/>
                <w:szCs w:val="28"/>
                <w:lang w:eastAsia="en-US"/>
              </w:rPr>
              <w:t>Новгородская</w:t>
            </w:r>
            <w:proofErr w:type="gramEnd"/>
            <w:r w:rsidRPr="00C20E0E">
              <w:rPr>
                <w:rFonts w:eastAsia="Calibri"/>
                <w:szCs w:val="28"/>
                <w:lang w:eastAsia="en-US"/>
              </w:rPr>
              <w:t>»</w:t>
            </w:r>
          </w:p>
        </w:tc>
        <w:tc>
          <w:tcPr>
            <w:tcW w:w="2268"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w:t>
            </w:r>
          </w:p>
        </w:tc>
      </w:tr>
      <w:tr w:rsidR="00D7206B" w:rsidRPr="009B1FA7" w:rsidTr="00D7206B">
        <w:tc>
          <w:tcPr>
            <w:tcW w:w="3227" w:type="dxa"/>
            <w:tcBorders>
              <w:top w:val="single" w:sz="4" w:space="0" w:color="auto"/>
              <w:left w:val="single" w:sz="4" w:space="0" w:color="auto"/>
              <w:bottom w:val="single" w:sz="4" w:space="0" w:color="auto"/>
              <w:right w:val="single" w:sz="4" w:space="0" w:color="auto"/>
            </w:tcBorders>
            <w:vAlign w:val="center"/>
            <w:hideMark/>
          </w:tcPr>
          <w:p w:rsidR="00D7206B" w:rsidRPr="00C20E0E" w:rsidRDefault="00D7206B" w:rsidP="00D7206B">
            <w:pPr>
              <w:spacing w:before="120" w:line="240" w:lineRule="exact"/>
              <w:rPr>
                <w:rFonts w:eastAsia="Calibri"/>
                <w:color w:val="000000"/>
                <w:szCs w:val="28"/>
                <w:lang w:eastAsia="en-US"/>
              </w:rPr>
            </w:pPr>
            <w:r w:rsidRPr="00C20E0E">
              <w:rPr>
                <w:rFonts w:eastAsia="Calibri"/>
                <w:color w:val="000000"/>
                <w:szCs w:val="28"/>
                <w:lang w:eastAsia="en-US"/>
              </w:rPr>
              <w:t>Котельная № 7(34), п</w:t>
            </w:r>
            <w:proofErr w:type="gramStart"/>
            <w:r w:rsidRPr="00C20E0E">
              <w:rPr>
                <w:rFonts w:eastAsia="Calibri"/>
                <w:color w:val="000000"/>
                <w:szCs w:val="28"/>
                <w:lang w:eastAsia="en-US"/>
              </w:rPr>
              <w:t>.Д</w:t>
            </w:r>
            <w:proofErr w:type="gramEnd"/>
            <w:r w:rsidRPr="00C20E0E">
              <w:rPr>
                <w:rFonts w:eastAsia="Calibri"/>
                <w:color w:val="000000"/>
                <w:szCs w:val="28"/>
                <w:lang w:eastAsia="en-US"/>
              </w:rPr>
              <w:t>емянск, Больничный городок</w:t>
            </w:r>
          </w:p>
        </w:tc>
        <w:tc>
          <w:tcPr>
            <w:tcW w:w="1843"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701"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1984"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843"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2977"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 xml:space="preserve">ООО «ТК </w:t>
            </w:r>
            <w:proofErr w:type="gramStart"/>
            <w:r w:rsidRPr="00C20E0E">
              <w:rPr>
                <w:rFonts w:eastAsia="Calibri"/>
                <w:szCs w:val="28"/>
                <w:lang w:eastAsia="en-US"/>
              </w:rPr>
              <w:t>Новгородская</w:t>
            </w:r>
            <w:proofErr w:type="gramEnd"/>
            <w:r w:rsidRPr="00C20E0E">
              <w:rPr>
                <w:rFonts w:eastAsia="Calibri"/>
                <w:szCs w:val="28"/>
                <w:lang w:eastAsia="en-US"/>
              </w:rPr>
              <w:t>»</w:t>
            </w:r>
          </w:p>
        </w:tc>
        <w:tc>
          <w:tcPr>
            <w:tcW w:w="2268"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w:t>
            </w:r>
          </w:p>
        </w:tc>
      </w:tr>
      <w:tr w:rsidR="00D7206B" w:rsidRPr="009B1FA7" w:rsidTr="00D7206B">
        <w:tc>
          <w:tcPr>
            <w:tcW w:w="3227" w:type="dxa"/>
            <w:tcBorders>
              <w:top w:val="single" w:sz="4" w:space="0" w:color="auto"/>
              <w:left w:val="single" w:sz="4" w:space="0" w:color="auto"/>
              <w:bottom w:val="single" w:sz="4" w:space="0" w:color="auto"/>
              <w:right w:val="single" w:sz="4" w:space="0" w:color="auto"/>
            </w:tcBorders>
            <w:vAlign w:val="center"/>
            <w:hideMark/>
          </w:tcPr>
          <w:p w:rsidR="00D7206B" w:rsidRPr="00C20E0E" w:rsidRDefault="00D7206B" w:rsidP="00D7206B">
            <w:pPr>
              <w:spacing w:before="120" w:line="240" w:lineRule="exact"/>
              <w:rPr>
                <w:rFonts w:eastAsia="Calibri"/>
                <w:color w:val="000000"/>
                <w:szCs w:val="28"/>
                <w:lang w:eastAsia="en-US"/>
              </w:rPr>
            </w:pPr>
            <w:r w:rsidRPr="00C20E0E">
              <w:rPr>
                <w:rFonts w:eastAsia="Calibri"/>
                <w:color w:val="000000"/>
                <w:szCs w:val="28"/>
                <w:lang w:eastAsia="en-US"/>
              </w:rPr>
              <w:t>Котельная № 33(9), п</w:t>
            </w:r>
            <w:proofErr w:type="gramStart"/>
            <w:r w:rsidRPr="00C20E0E">
              <w:rPr>
                <w:rFonts w:eastAsia="Calibri"/>
                <w:color w:val="000000"/>
                <w:szCs w:val="28"/>
                <w:lang w:eastAsia="en-US"/>
              </w:rPr>
              <w:t>.Д</w:t>
            </w:r>
            <w:proofErr w:type="gramEnd"/>
            <w:r w:rsidRPr="00C20E0E">
              <w:rPr>
                <w:rFonts w:eastAsia="Calibri"/>
                <w:color w:val="000000"/>
                <w:szCs w:val="28"/>
                <w:lang w:eastAsia="en-US"/>
              </w:rPr>
              <w:t>емянск, ул.25 Октября</w:t>
            </w:r>
          </w:p>
        </w:tc>
        <w:tc>
          <w:tcPr>
            <w:tcW w:w="1843"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701"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1984"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843"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2977"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 xml:space="preserve">ООО «ТК </w:t>
            </w:r>
            <w:proofErr w:type="gramStart"/>
            <w:r w:rsidRPr="00C20E0E">
              <w:rPr>
                <w:rFonts w:eastAsia="Calibri"/>
                <w:szCs w:val="28"/>
                <w:lang w:eastAsia="en-US"/>
              </w:rPr>
              <w:t>Новгородская</w:t>
            </w:r>
            <w:proofErr w:type="gramEnd"/>
            <w:r w:rsidRPr="00C20E0E">
              <w:rPr>
                <w:rFonts w:eastAsia="Calibri"/>
                <w:szCs w:val="28"/>
                <w:lang w:eastAsia="en-US"/>
              </w:rPr>
              <w:t>»</w:t>
            </w:r>
          </w:p>
        </w:tc>
        <w:tc>
          <w:tcPr>
            <w:tcW w:w="2268"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w:t>
            </w:r>
          </w:p>
        </w:tc>
      </w:tr>
      <w:tr w:rsidR="00D7206B" w:rsidRPr="009B1FA7" w:rsidTr="00D7206B">
        <w:tc>
          <w:tcPr>
            <w:tcW w:w="3227" w:type="dxa"/>
            <w:tcBorders>
              <w:top w:val="single" w:sz="4" w:space="0" w:color="auto"/>
              <w:left w:val="single" w:sz="4" w:space="0" w:color="auto"/>
              <w:bottom w:val="single" w:sz="4" w:space="0" w:color="auto"/>
              <w:right w:val="single" w:sz="4" w:space="0" w:color="auto"/>
            </w:tcBorders>
            <w:vAlign w:val="center"/>
            <w:hideMark/>
          </w:tcPr>
          <w:p w:rsidR="00D7206B" w:rsidRPr="00C20E0E" w:rsidRDefault="00D7206B" w:rsidP="00D7206B">
            <w:pPr>
              <w:spacing w:before="120" w:line="240" w:lineRule="exact"/>
              <w:rPr>
                <w:rFonts w:eastAsia="Calibri"/>
                <w:color w:val="000000"/>
                <w:szCs w:val="28"/>
                <w:lang w:eastAsia="en-US"/>
              </w:rPr>
            </w:pPr>
            <w:r w:rsidRPr="00C20E0E">
              <w:rPr>
                <w:rFonts w:eastAsia="Calibri"/>
                <w:color w:val="000000"/>
                <w:szCs w:val="28"/>
                <w:lang w:eastAsia="en-US"/>
              </w:rPr>
              <w:t>ТГУ-НОРД 350М Демянский р-он,</w:t>
            </w:r>
            <w:r>
              <w:rPr>
                <w:rFonts w:eastAsia="Calibri"/>
                <w:color w:val="000000"/>
                <w:szCs w:val="28"/>
                <w:lang w:eastAsia="en-US"/>
              </w:rPr>
              <w:t xml:space="preserve">                  </w:t>
            </w:r>
            <w:r w:rsidRPr="00C20E0E">
              <w:rPr>
                <w:rFonts w:eastAsia="Calibri"/>
                <w:color w:val="000000"/>
                <w:szCs w:val="28"/>
                <w:lang w:eastAsia="en-US"/>
              </w:rPr>
              <w:t xml:space="preserve"> п. Демянск, </w:t>
            </w:r>
            <w:r>
              <w:rPr>
                <w:rFonts w:eastAsia="Calibri"/>
                <w:color w:val="000000"/>
                <w:szCs w:val="28"/>
                <w:lang w:eastAsia="en-US"/>
              </w:rPr>
              <w:t xml:space="preserve">                    </w:t>
            </w:r>
            <w:r w:rsidRPr="00C20E0E">
              <w:rPr>
                <w:rFonts w:eastAsia="Calibri"/>
                <w:color w:val="000000"/>
                <w:szCs w:val="28"/>
                <w:lang w:eastAsia="en-US"/>
              </w:rPr>
              <w:t>пер. Пожарный, сооружение 5А</w:t>
            </w:r>
          </w:p>
        </w:tc>
        <w:tc>
          <w:tcPr>
            <w:tcW w:w="1843"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701"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1984" w:type="dxa"/>
            <w:tcBorders>
              <w:top w:val="single" w:sz="4" w:space="0" w:color="auto"/>
              <w:left w:val="single" w:sz="4" w:space="0" w:color="auto"/>
              <w:bottom w:val="single" w:sz="4" w:space="0" w:color="auto"/>
              <w:right w:val="single" w:sz="4" w:space="0" w:color="auto"/>
            </w:tcBorders>
          </w:tcPr>
          <w:p w:rsidR="00D7206B" w:rsidRPr="00C20E0E" w:rsidRDefault="00D7206B" w:rsidP="00D7206B">
            <w:pPr>
              <w:spacing w:before="120" w:line="240" w:lineRule="exact"/>
              <w:jc w:val="center"/>
              <w:rPr>
                <w:rFonts w:eastAsia="Calibri"/>
                <w:szCs w:val="28"/>
                <w:lang w:eastAsia="en-US"/>
              </w:rPr>
            </w:pPr>
          </w:p>
        </w:tc>
        <w:tc>
          <w:tcPr>
            <w:tcW w:w="1843"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н/д</w:t>
            </w:r>
          </w:p>
        </w:tc>
        <w:tc>
          <w:tcPr>
            <w:tcW w:w="2977"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 xml:space="preserve">ООО «ТК </w:t>
            </w:r>
            <w:proofErr w:type="gramStart"/>
            <w:r w:rsidRPr="00C20E0E">
              <w:rPr>
                <w:rFonts w:eastAsia="Calibri"/>
                <w:szCs w:val="28"/>
                <w:lang w:eastAsia="en-US"/>
              </w:rPr>
              <w:t>Северная</w:t>
            </w:r>
            <w:proofErr w:type="gramEnd"/>
            <w:r w:rsidRPr="00C20E0E">
              <w:rPr>
                <w:rFonts w:eastAsia="Calibri"/>
                <w:szCs w:val="28"/>
                <w:lang w:eastAsia="en-US"/>
              </w:rPr>
              <w:t>»</w:t>
            </w:r>
          </w:p>
        </w:tc>
        <w:tc>
          <w:tcPr>
            <w:tcW w:w="2268" w:type="dxa"/>
            <w:tcBorders>
              <w:top w:val="single" w:sz="4" w:space="0" w:color="auto"/>
              <w:left w:val="single" w:sz="4" w:space="0" w:color="auto"/>
              <w:bottom w:val="single" w:sz="4" w:space="0" w:color="auto"/>
              <w:right w:val="single" w:sz="4" w:space="0" w:color="auto"/>
            </w:tcBorders>
            <w:hideMark/>
          </w:tcPr>
          <w:p w:rsidR="00D7206B" w:rsidRPr="00C20E0E" w:rsidRDefault="00D7206B" w:rsidP="00D7206B">
            <w:pPr>
              <w:spacing w:before="120" w:line="240" w:lineRule="exact"/>
              <w:jc w:val="center"/>
              <w:rPr>
                <w:rFonts w:eastAsia="Calibri"/>
                <w:szCs w:val="28"/>
                <w:lang w:eastAsia="en-US"/>
              </w:rPr>
            </w:pPr>
            <w:r w:rsidRPr="00C20E0E">
              <w:rPr>
                <w:rFonts w:eastAsia="Calibri"/>
                <w:szCs w:val="28"/>
                <w:lang w:eastAsia="en-US"/>
              </w:rPr>
              <w:t>-</w:t>
            </w:r>
          </w:p>
        </w:tc>
      </w:tr>
    </w:tbl>
    <w:p w:rsidR="00C20E0E" w:rsidRDefault="00C20E0E" w:rsidP="00D7206B">
      <w:pPr>
        <w:spacing w:line="360" w:lineRule="atLeast"/>
        <w:jc w:val="right"/>
        <w:rPr>
          <w:rFonts w:eastAsia="Calibri"/>
          <w:szCs w:val="28"/>
          <w:lang w:eastAsia="en-US"/>
        </w:rPr>
        <w:sectPr w:rsidR="00C20E0E" w:rsidSect="00D7206B">
          <w:pgSz w:w="16838" w:h="11906" w:orient="landscape"/>
          <w:pgMar w:top="1418" w:right="567" w:bottom="1418" w:left="567" w:header="709" w:footer="709" w:gutter="0"/>
          <w:cols w:space="720"/>
        </w:sectPr>
      </w:pPr>
    </w:p>
    <w:p w:rsidR="009B1FA7" w:rsidRPr="00101B33" w:rsidRDefault="009B1FA7" w:rsidP="00101B33">
      <w:pPr>
        <w:autoSpaceDE w:val="0"/>
        <w:autoSpaceDN w:val="0"/>
        <w:adjustRightInd w:val="0"/>
        <w:spacing w:before="120" w:line="240" w:lineRule="exact"/>
        <w:jc w:val="center"/>
        <w:rPr>
          <w:rFonts w:eastAsia="Calibri"/>
          <w:b/>
          <w:bCs/>
          <w:szCs w:val="28"/>
          <w:lang w:eastAsia="en-US"/>
        </w:rPr>
      </w:pPr>
      <w:bookmarkStart w:id="29" w:name="_Toc21101689"/>
      <w:r w:rsidRPr="00101B33">
        <w:rPr>
          <w:rFonts w:eastAsia="Calibri"/>
          <w:b/>
          <w:bCs/>
          <w:szCs w:val="28"/>
          <w:lang w:eastAsia="en-US"/>
        </w:rPr>
        <w:lastRenderedPageBreak/>
        <w:t>Раздел 11. Решения о распределении тепловой нагрузки между источниками тепловой энергии</w:t>
      </w:r>
      <w:bookmarkEnd w:id="29"/>
    </w:p>
    <w:p w:rsidR="009B1FA7" w:rsidRPr="00101B33" w:rsidRDefault="009B1FA7" w:rsidP="00101B33">
      <w:pPr>
        <w:autoSpaceDE w:val="0"/>
        <w:autoSpaceDN w:val="0"/>
        <w:adjustRightInd w:val="0"/>
        <w:spacing w:line="360" w:lineRule="atLeast"/>
        <w:ind w:firstLine="709"/>
        <w:jc w:val="both"/>
        <w:rPr>
          <w:rFonts w:eastAsia="Calibri"/>
          <w:b/>
          <w:bCs/>
          <w:szCs w:val="28"/>
          <w:lang w:eastAsia="en-US"/>
        </w:rPr>
      </w:pPr>
    </w:p>
    <w:p w:rsidR="009B1FA7" w:rsidRPr="00101B33" w:rsidRDefault="009B1FA7" w:rsidP="00101B33">
      <w:pPr>
        <w:spacing w:line="360" w:lineRule="atLeast"/>
        <w:ind w:firstLine="709"/>
        <w:jc w:val="both"/>
        <w:rPr>
          <w:szCs w:val="28"/>
          <w:lang w:eastAsia="en-US"/>
        </w:rPr>
      </w:pPr>
      <w:r w:rsidRPr="00101B33">
        <w:rPr>
          <w:szCs w:val="28"/>
          <w:lang w:eastAsia="en-US"/>
        </w:rPr>
        <w:t>Распределение тепловой нагрузки между источниками тепловой энергии на территории Демянского городского поселения не планируется.</w:t>
      </w:r>
    </w:p>
    <w:p w:rsidR="009B1FA7" w:rsidRPr="00101B33" w:rsidRDefault="009B1FA7" w:rsidP="00101B33">
      <w:pPr>
        <w:spacing w:line="360" w:lineRule="atLeast"/>
        <w:ind w:firstLine="709"/>
        <w:jc w:val="both"/>
        <w:rPr>
          <w:rFonts w:eastAsia="Calibri"/>
          <w:szCs w:val="28"/>
          <w:lang w:eastAsia="en-US"/>
        </w:rPr>
      </w:pPr>
    </w:p>
    <w:p w:rsidR="009B1FA7" w:rsidRPr="00101B33" w:rsidRDefault="009B1FA7" w:rsidP="00101B33">
      <w:pPr>
        <w:autoSpaceDE w:val="0"/>
        <w:autoSpaceDN w:val="0"/>
        <w:adjustRightInd w:val="0"/>
        <w:spacing w:before="120" w:line="240" w:lineRule="exact"/>
        <w:jc w:val="center"/>
        <w:rPr>
          <w:rFonts w:eastAsia="Calibri"/>
          <w:b/>
          <w:bCs/>
          <w:szCs w:val="28"/>
          <w:lang w:eastAsia="en-US"/>
        </w:rPr>
      </w:pPr>
      <w:bookmarkStart w:id="30" w:name="_Toc21101690"/>
      <w:r w:rsidRPr="00101B33">
        <w:rPr>
          <w:rFonts w:eastAsia="Calibri"/>
          <w:b/>
          <w:bCs/>
          <w:szCs w:val="28"/>
          <w:lang w:eastAsia="en-US"/>
        </w:rPr>
        <w:t>Раздел 12. Решение по бесхозяйным тепловым сетям</w:t>
      </w:r>
      <w:bookmarkEnd w:id="30"/>
    </w:p>
    <w:p w:rsidR="009B1FA7" w:rsidRPr="00101B33" w:rsidRDefault="009B1FA7" w:rsidP="00101B33">
      <w:pPr>
        <w:autoSpaceDE w:val="0"/>
        <w:autoSpaceDN w:val="0"/>
        <w:adjustRightInd w:val="0"/>
        <w:spacing w:line="360" w:lineRule="atLeast"/>
        <w:ind w:firstLine="709"/>
        <w:jc w:val="both"/>
        <w:rPr>
          <w:rFonts w:eastAsia="Calibri"/>
          <w:szCs w:val="28"/>
          <w:lang w:eastAsia="en-US"/>
        </w:rPr>
      </w:pPr>
    </w:p>
    <w:p w:rsidR="009B1FA7" w:rsidRPr="00101B33" w:rsidRDefault="00555C52" w:rsidP="00101B33">
      <w:pPr>
        <w:spacing w:line="360" w:lineRule="atLeast"/>
        <w:ind w:firstLine="709"/>
        <w:jc w:val="both"/>
        <w:rPr>
          <w:rFonts w:eastAsia="Calibri"/>
          <w:szCs w:val="28"/>
          <w:lang w:eastAsia="en-US"/>
        </w:rPr>
      </w:pPr>
      <w:r>
        <w:rPr>
          <w:rFonts w:eastAsia="Calibri"/>
          <w:szCs w:val="28"/>
          <w:lang w:eastAsia="en-US"/>
        </w:rPr>
        <w:t xml:space="preserve">Пункт 6 статьи 15 </w:t>
      </w:r>
      <w:r w:rsidR="00F53AE0">
        <w:rPr>
          <w:rFonts w:eastAsia="Calibri"/>
          <w:szCs w:val="28"/>
          <w:lang w:eastAsia="en-US"/>
        </w:rPr>
        <w:t>Федерального закона от 27.07.2010 № 190- ФЗ</w:t>
      </w:r>
      <w:r w:rsidR="00101B33">
        <w:rPr>
          <w:rFonts w:eastAsia="Calibri"/>
          <w:szCs w:val="28"/>
          <w:lang w:eastAsia="en-US"/>
        </w:rPr>
        <w:t xml:space="preserve">: </w:t>
      </w:r>
      <w:proofErr w:type="gramStart"/>
      <w:r w:rsidR="00101B33">
        <w:rPr>
          <w:rFonts w:eastAsia="Calibri"/>
          <w:szCs w:val="28"/>
          <w:lang w:eastAsia="en-US"/>
        </w:rPr>
        <w:t xml:space="preserve">«В случае </w:t>
      </w:r>
      <w:r w:rsidR="009B1FA7" w:rsidRPr="00101B33">
        <w:rPr>
          <w:rFonts w:eastAsia="Calibri"/>
          <w:szCs w:val="28"/>
          <w:lang w:eastAsia="en-US"/>
        </w:rPr>
        <w:t>в</w:t>
      </w:r>
      <w:r>
        <w:rPr>
          <w:rFonts w:eastAsia="Calibri"/>
          <w:szCs w:val="28"/>
          <w:lang w:eastAsia="en-US"/>
        </w:rPr>
        <w:t xml:space="preserve">ыявления </w:t>
      </w:r>
      <w:r w:rsidR="00101B33">
        <w:rPr>
          <w:rFonts w:eastAsia="Calibri"/>
          <w:szCs w:val="28"/>
          <w:lang w:eastAsia="en-US"/>
        </w:rPr>
        <w:t>бесхозяйных тепловых сетей (тепловых сетей, не</w:t>
      </w:r>
      <w:r w:rsidR="00F53AE0">
        <w:rPr>
          <w:rFonts w:eastAsia="Calibri"/>
          <w:szCs w:val="28"/>
          <w:lang w:eastAsia="en-US"/>
        </w:rPr>
        <w:t xml:space="preserve"> имеющих </w:t>
      </w:r>
      <w:r w:rsidR="009B1FA7" w:rsidRPr="00101B33">
        <w:rPr>
          <w:rFonts w:eastAsia="Calibri"/>
          <w:szCs w:val="28"/>
          <w:lang w:eastAsia="en-US"/>
        </w:rPr>
        <w:t>эксплуатирующе</w:t>
      </w:r>
      <w:r>
        <w:rPr>
          <w:rFonts w:eastAsia="Calibri"/>
          <w:szCs w:val="28"/>
          <w:lang w:eastAsia="en-US"/>
        </w:rPr>
        <w:t xml:space="preserve">й </w:t>
      </w:r>
      <w:r w:rsidR="00101B33">
        <w:rPr>
          <w:rFonts w:eastAsia="Calibri"/>
          <w:szCs w:val="28"/>
          <w:lang w:eastAsia="en-US"/>
        </w:rPr>
        <w:t xml:space="preserve">организации) орган местного </w:t>
      </w:r>
      <w:r w:rsidR="009B1FA7" w:rsidRPr="00101B33">
        <w:rPr>
          <w:rFonts w:eastAsia="Calibri"/>
          <w:szCs w:val="28"/>
          <w:lang w:eastAsia="en-US"/>
        </w:rPr>
        <w:t>самоуправле</w:t>
      </w:r>
      <w:r w:rsidR="00F53AE0">
        <w:rPr>
          <w:rFonts w:eastAsia="Calibri"/>
          <w:szCs w:val="28"/>
          <w:lang w:eastAsia="en-US"/>
        </w:rPr>
        <w:t xml:space="preserve">ния поселения </w:t>
      </w:r>
      <w:r w:rsidR="00101B33">
        <w:rPr>
          <w:rFonts w:eastAsia="Calibri"/>
          <w:szCs w:val="28"/>
          <w:lang w:eastAsia="en-US"/>
        </w:rPr>
        <w:t xml:space="preserve">или городского округа до признания </w:t>
      </w:r>
      <w:r w:rsidR="009B1FA7" w:rsidRPr="00101B33">
        <w:rPr>
          <w:rFonts w:eastAsia="Calibri"/>
          <w:szCs w:val="28"/>
          <w:lang w:eastAsia="en-US"/>
        </w:rPr>
        <w:t>права собственности на указанные бесхозяйные тепловые сети в течение тридцати дней с даты и</w:t>
      </w:r>
      <w:r w:rsidR="00F53AE0">
        <w:rPr>
          <w:rFonts w:eastAsia="Calibri"/>
          <w:szCs w:val="28"/>
          <w:lang w:eastAsia="en-US"/>
        </w:rPr>
        <w:t xml:space="preserve">х выявления </w:t>
      </w:r>
      <w:r w:rsidR="00101B33">
        <w:rPr>
          <w:rFonts w:eastAsia="Calibri"/>
          <w:szCs w:val="28"/>
          <w:lang w:eastAsia="en-US"/>
        </w:rPr>
        <w:t xml:space="preserve">обязан определить </w:t>
      </w:r>
      <w:proofErr w:type="spellStart"/>
      <w:r w:rsidR="00101B33">
        <w:rPr>
          <w:rFonts w:eastAsia="Calibri"/>
          <w:szCs w:val="28"/>
          <w:lang w:eastAsia="en-US"/>
        </w:rPr>
        <w:t>теплосетевую</w:t>
      </w:r>
      <w:proofErr w:type="spellEnd"/>
      <w:r w:rsidR="00101B33">
        <w:rPr>
          <w:rFonts w:eastAsia="Calibri"/>
          <w:szCs w:val="28"/>
          <w:lang w:eastAsia="en-US"/>
        </w:rPr>
        <w:t xml:space="preserve"> организацию, тепловые сети которой непосредственно </w:t>
      </w:r>
      <w:r w:rsidR="009B1FA7" w:rsidRPr="00101B33">
        <w:rPr>
          <w:rFonts w:eastAsia="Calibri"/>
          <w:szCs w:val="28"/>
          <w:lang w:eastAsia="en-US"/>
        </w:rPr>
        <w:t>соединены</w:t>
      </w:r>
      <w:r w:rsidR="00101B33">
        <w:rPr>
          <w:rFonts w:eastAsia="Calibri"/>
          <w:szCs w:val="28"/>
          <w:lang w:eastAsia="en-US"/>
        </w:rPr>
        <w:t xml:space="preserve"> с указанными бесхозяйными тепловыми </w:t>
      </w:r>
      <w:r w:rsidR="00F53AE0">
        <w:rPr>
          <w:rFonts w:eastAsia="Calibri"/>
          <w:szCs w:val="28"/>
          <w:lang w:eastAsia="en-US"/>
        </w:rPr>
        <w:t xml:space="preserve">сетями, или </w:t>
      </w:r>
      <w:r w:rsidR="009B1FA7" w:rsidRPr="00101B33">
        <w:rPr>
          <w:rFonts w:eastAsia="Calibri"/>
          <w:szCs w:val="28"/>
          <w:lang w:eastAsia="en-US"/>
        </w:rPr>
        <w:t>единую т</w:t>
      </w:r>
      <w:r w:rsidR="00F53AE0">
        <w:rPr>
          <w:rFonts w:eastAsia="Calibri"/>
          <w:szCs w:val="28"/>
          <w:lang w:eastAsia="en-US"/>
        </w:rPr>
        <w:t xml:space="preserve">еплоснабжающую </w:t>
      </w:r>
      <w:r w:rsidR="00101B33">
        <w:rPr>
          <w:rFonts w:eastAsia="Calibri"/>
          <w:szCs w:val="28"/>
          <w:lang w:eastAsia="en-US"/>
        </w:rPr>
        <w:t xml:space="preserve">организацию в </w:t>
      </w:r>
      <w:r w:rsidR="009B1FA7" w:rsidRPr="00101B33">
        <w:rPr>
          <w:rFonts w:eastAsia="Calibri"/>
          <w:szCs w:val="28"/>
          <w:lang w:eastAsia="en-US"/>
        </w:rPr>
        <w:t>систе</w:t>
      </w:r>
      <w:r w:rsidR="00F53AE0">
        <w:rPr>
          <w:rFonts w:eastAsia="Calibri"/>
          <w:szCs w:val="28"/>
          <w:lang w:eastAsia="en-US"/>
        </w:rPr>
        <w:t xml:space="preserve">ме теплоснабжения, в </w:t>
      </w:r>
      <w:r w:rsidR="00101B33">
        <w:rPr>
          <w:rFonts w:eastAsia="Calibri"/>
          <w:szCs w:val="28"/>
          <w:lang w:eastAsia="en-US"/>
        </w:rPr>
        <w:t>которую входят</w:t>
      </w:r>
      <w:proofErr w:type="gramEnd"/>
      <w:r w:rsidR="00101B33">
        <w:rPr>
          <w:rFonts w:eastAsia="Calibri"/>
          <w:szCs w:val="28"/>
          <w:lang w:eastAsia="en-US"/>
        </w:rPr>
        <w:t xml:space="preserve"> </w:t>
      </w:r>
      <w:r w:rsidR="009B1FA7" w:rsidRPr="00101B33">
        <w:rPr>
          <w:rFonts w:eastAsia="Calibri"/>
          <w:szCs w:val="28"/>
          <w:lang w:eastAsia="en-US"/>
        </w:rPr>
        <w:t xml:space="preserve">указанные бесхозяйные тепловые сети и </w:t>
      </w:r>
      <w:proofErr w:type="gramStart"/>
      <w:r w:rsidR="009B1FA7" w:rsidRPr="00101B33">
        <w:rPr>
          <w:rFonts w:eastAsia="Calibri"/>
          <w:szCs w:val="28"/>
          <w:lang w:eastAsia="en-US"/>
        </w:rPr>
        <w:t>которая</w:t>
      </w:r>
      <w:proofErr w:type="gramEnd"/>
      <w:r w:rsidR="009B1FA7" w:rsidRPr="00101B33">
        <w:rPr>
          <w:rFonts w:eastAsia="Calibri"/>
          <w:szCs w:val="28"/>
          <w:lang w:eastAsia="en-US"/>
        </w:rPr>
        <w:t xml:space="preserve"> осуществляет содержание и обслуживание указанных бесхозяйных  тепловых</w:t>
      </w:r>
      <w:r w:rsidR="00F53AE0">
        <w:rPr>
          <w:rFonts w:eastAsia="Calibri"/>
          <w:szCs w:val="28"/>
          <w:lang w:eastAsia="en-US"/>
        </w:rPr>
        <w:t xml:space="preserve"> </w:t>
      </w:r>
      <w:r w:rsidR="00101B33">
        <w:rPr>
          <w:rFonts w:eastAsia="Calibri"/>
          <w:szCs w:val="28"/>
          <w:lang w:eastAsia="en-US"/>
        </w:rPr>
        <w:t xml:space="preserve">сетей. </w:t>
      </w:r>
      <w:r w:rsidR="009B1FA7" w:rsidRPr="00101B33">
        <w:rPr>
          <w:rFonts w:eastAsia="Calibri"/>
          <w:szCs w:val="28"/>
          <w:lang w:eastAsia="en-US"/>
        </w:rPr>
        <w:t xml:space="preserve">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Принятие на учет бесхозяйных тепловых сетей (тепловых сетей, не имеющих эксплуатирующей организации) осуществляется на основании Приказа Минэконо</w:t>
      </w:r>
      <w:r w:rsidR="00101B33">
        <w:rPr>
          <w:rFonts w:eastAsia="Calibri"/>
          <w:szCs w:val="28"/>
          <w:lang w:eastAsia="en-US"/>
        </w:rPr>
        <w:t>мразвития России от 10.12.2015 №</w:t>
      </w:r>
      <w:r w:rsidRPr="00101B33">
        <w:rPr>
          <w:rFonts w:eastAsia="Calibri"/>
          <w:szCs w:val="28"/>
          <w:lang w:eastAsia="en-US"/>
        </w:rPr>
        <w:t xml:space="preserve"> 931 "Об установлении Порядка принятия на учет бесхозяйных недвижимых вещей". На основании статьи 225 ГК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 </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При выявлении бесхозяйных тепловых сетей в качестве организации, уполномоченной на эксплуатацию бесхозяйных тепловых сетей, предлагается определить единую теплоснабжающую организацию (ЕТО), в границах утвержденной зоны деятельности, которой расположены вновь выявленные участки таких сетей.</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По состоянию на 01.01.2022 имеются бесхозяйные тепловые сети на территории Демянского городского поселения:</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1. р.п. Демянск, ул. Ленина – тепловая сеть протяженностью 37 метров, кадастровый номер 53:05:0010506:234;</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2. р.п. Демянск, ул. Школьная – тепловая сеть протяженностью 30 метров, кадастровый номер 53:05:0010203:158;</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lastRenderedPageBreak/>
        <w:t>3. р.п. Демянск, ул. 30 лет Победы – тепловая сеть протяженностью 53 метров, кадастровый номер 53:05:0010511:285;</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4. р.п. Демянск, ул. Сосновского – тепловая сеть протяженностью 19 метров, кадастровый номер 53:05:0010207:233;</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5. р.п. Демянск, ул. Юбилейная – тепловая сеть протяженностью 34 метров, кадастровый номер 53:05:0000000:2724.</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 xml:space="preserve">ООО «ТК </w:t>
      </w:r>
      <w:proofErr w:type="gramStart"/>
      <w:r w:rsidRPr="00101B33">
        <w:rPr>
          <w:rFonts w:eastAsia="Calibri"/>
          <w:szCs w:val="28"/>
          <w:lang w:eastAsia="en-US"/>
        </w:rPr>
        <w:t>Новгородская</w:t>
      </w:r>
      <w:proofErr w:type="gramEnd"/>
      <w:r w:rsidRPr="00101B33">
        <w:rPr>
          <w:rFonts w:eastAsia="Calibri"/>
          <w:szCs w:val="28"/>
          <w:lang w:eastAsia="en-US"/>
        </w:rPr>
        <w:t>» уполномочено на их эксплуатацию.</w:t>
      </w:r>
    </w:p>
    <w:p w:rsidR="009B1FA7" w:rsidRPr="00101B33" w:rsidRDefault="009B1FA7" w:rsidP="00101B33">
      <w:pPr>
        <w:spacing w:line="360" w:lineRule="atLeast"/>
        <w:ind w:firstLine="709"/>
        <w:jc w:val="both"/>
        <w:rPr>
          <w:rFonts w:eastAsia="Calibri"/>
          <w:szCs w:val="28"/>
          <w:lang w:eastAsia="en-US"/>
        </w:rPr>
      </w:pPr>
    </w:p>
    <w:p w:rsidR="009B1FA7" w:rsidRDefault="009B1FA7" w:rsidP="00101B33">
      <w:pPr>
        <w:spacing w:before="120" w:line="240" w:lineRule="exact"/>
        <w:jc w:val="center"/>
        <w:rPr>
          <w:rFonts w:eastAsia="Calibri"/>
          <w:b/>
          <w:bCs/>
          <w:szCs w:val="28"/>
          <w:lang w:eastAsia="en-US"/>
        </w:rPr>
      </w:pPr>
      <w:r w:rsidRPr="00101B33">
        <w:rPr>
          <w:rFonts w:eastAsia="Calibri"/>
          <w:b/>
          <w:bCs/>
          <w:szCs w:val="28"/>
          <w:lang w:eastAsia="en-US"/>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rsidR="00101B33" w:rsidRPr="00101B33" w:rsidRDefault="00101B33" w:rsidP="00101B33">
      <w:pPr>
        <w:spacing w:before="120" w:line="240" w:lineRule="exact"/>
        <w:jc w:val="center"/>
        <w:rPr>
          <w:rFonts w:eastAsia="Calibri"/>
          <w:b/>
          <w:bCs/>
          <w:szCs w:val="28"/>
          <w:lang w:eastAsia="en-US"/>
        </w:rPr>
      </w:pPr>
    </w:p>
    <w:p w:rsidR="009B1FA7" w:rsidRPr="00101B33" w:rsidRDefault="009B1FA7" w:rsidP="00101B33">
      <w:pPr>
        <w:spacing w:line="360" w:lineRule="atLeast"/>
        <w:ind w:firstLine="709"/>
        <w:jc w:val="both"/>
        <w:rPr>
          <w:rFonts w:eastAsia="Calibri"/>
          <w:bCs/>
          <w:szCs w:val="28"/>
          <w:lang w:eastAsia="en-US"/>
        </w:rPr>
      </w:pPr>
      <w:r w:rsidRPr="00101B33">
        <w:rPr>
          <w:rFonts w:eastAsia="Calibri"/>
          <w:bCs/>
          <w:szCs w:val="28"/>
          <w:lang w:eastAsia="en-US"/>
        </w:rPr>
        <w:t>13.1. Описание решений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 xml:space="preserve">Решения о газоснабжении источников тепловой энергии Демянского городского поселения в действующей программе газоснабжения отсутствуют. </w:t>
      </w:r>
    </w:p>
    <w:p w:rsidR="009B1FA7" w:rsidRPr="00101B33" w:rsidRDefault="009B1FA7" w:rsidP="00101B33">
      <w:pPr>
        <w:spacing w:line="360" w:lineRule="atLeast"/>
        <w:ind w:firstLine="709"/>
        <w:jc w:val="both"/>
        <w:rPr>
          <w:rFonts w:eastAsia="Calibri"/>
          <w:szCs w:val="28"/>
          <w:lang w:eastAsia="en-US"/>
        </w:rPr>
      </w:pPr>
      <w:r w:rsidRPr="00101B33">
        <w:rPr>
          <w:rFonts w:eastAsia="Calibri"/>
          <w:bCs/>
          <w:szCs w:val="28"/>
          <w:lang w:eastAsia="en-US"/>
        </w:rPr>
        <w:t xml:space="preserve">13.2. Описание </w:t>
      </w:r>
      <w:proofErr w:type="gramStart"/>
      <w:r w:rsidRPr="00101B33">
        <w:rPr>
          <w:rFonts w:eastAsia="Calibri"/>
          <w:bCs/>
          <w:szCs w:val="28"/>
          <w:lang w:eastAsia="en-US"/>
        </w:rPr>
        <w:t>проблем организации газоснабжения источников тепловой энергии</w:t>
      </w:r>
      <w:proofErr w:type="gramEnd"/>
      <w:r w:rsidRPr="00101B33">
        <w:rPr>
          <w:rFonts w:eastAsia="Calibri"/>
          <w:szCs w:val="28"/>
          <w:lang w:eastAsia="en-US"/>
        </w:rPr>
        <w:t>.</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 xml:space="preserve"> Отсутствует. </w:t>
      </w:r>
    </w:p>
    <w:p w:rsidR="009B1FA7" w:rsidRPr="00101B33" w:rsidRDefault="009B1FA7" w:rsidP="00101B33">
      <w:pPr>
        <w:spacing w:line="360" w:lineRule="atLeast"/>
        <w:ind w:firstLine="709"/>
        <w:jc w:val="both"/>
        <w:rPr>
          <w:rFonts w:eastAsia="Calibri"/>
          <w:bCs/>
          <w:szCs w:val="28"/>
          <w:lang w:eastAsia="en-US"/>
        </w:rPr>
      </w:pPr>
      <w:r w:rsidRPr="00101B33">
        <w:rPr>
          <w:rFonts w:eastAsia="Calibri"/>
          <w:bCs/>
          <w:szCs w:val="28"/>
          <w:lang w:eastAsia="en-US"/>
        </w:rPr>
        <w:t xml:space="preserve">13.3. </w:t>
      </w:r>
      <w:proofErr w:type="gramStart"/>
      <w:r w:rsidRPr="00101B33">
        <w:rPr>
          <w:rFonts w:eastAsia="Calibri"/>
          <w:bCs/>
          <w:szCs w:val="28"/>
          <w:lang w:eastAsia="en-US"/>
        </w:rPr>
        <w:t xml:space="preserve">Предложения по корректировке утвержденной (разработке) региональной (межрегиональной) программы газификации </w:t>
      </w:r>
      <w:proofErr w:type="spellStart"/>
      <w:r w:rsidRPr="00101B33">
        <w:rPr>
          <w:rFonts w:eastAsia="Calibri"/>
          <w:bCs/>
          <w:szCs w:val="28"/>
          <w:lang w:eastAsia="en-US"/>
        </w:rPr>
        <w:t>жилищнокоммунального</w:t>
      </w:r>
      <w:proofErr w:type="spellEnd"/>
      <w:r w:rsidRPr="00101B33">
        <w:rPr>
          <w:rFonts w:eastAsia="Calibri"/>
          <w:bCs/>
          <w:szCs w:val="28"/>
          <w:lang w:eastAsia="en-US"/>
        </w:rPr>
        <w:t xml:space="preserve">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roofErr w:type="gramEnd"/>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Предложения отсутствуют.</w:t>
      </w:r>
    </w:p>
    <w:p w:rsidR="009B1FA7" w:rsidRPr="00101B33" w:rsidRDefault="009B1FA7" w:rsidP="00101B33">
      <w:pPr>
        <w:spacing w:line="360" w:lineRule="atLeast"/>
        <w:ind w:firstLine="709"/>
        <w:jc w:val="both"/>
        <w:rPr>
          <w:rFonts w:eastAsia="Calibri"/>
          <w:bCs/>
          <w:szCs w:val="28"/>
          <w:lang w:eastAsia="en-US"/>
        </w:rPr>
      </w:pPr>
      <w:r w:rsidRPr="00101B33">
        <w:rPr>
          <w:rFonts w:eastAsia="Calibri"/>
          <w:bCs/>
          <w:szCs w:val="28"/>
          <w:lang w:eastAsia="en-US"/>
        </w:rPr>
        <w:t xml:space="preserve">13.4. </w:t>
      </w:r>
      <w:proofErr w:type="gramStart"/>
      <w:r w:rsidRPr="00101B33">
        <w:rPr>
          <w:rFonts w:eastAsia="Calibri"/>
          <w:bCs/>
          <w:szCs w:val="28"/>
          <w:lang w:eastAsia="en-US"/>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roofErr w:type="gramEnd"/>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 xml:space="preserve">Предложения отсутствуют. </w:t>
      </w:r>
    </w:p>
    <w:p w:rsidR="009B1FA7" w:rsidRPr="00101B33" w:rsidRDefault="009B1FA7" w:rsidP="00101B33">
      <w:pPr>
        <w:spacing w:line="360" w:lineRule="atLeast"/>
        <w:ind w:firstLine="709"/>
        <w:jc w:val="both"/>
        <w:rPr>
          <w:rFonts w:eastAsia="Calibri"/>
          <w:bCs/>
          <w:szCs w:val="28"/>
          <w:lang w:eastAsia="en-US"/>
        </w:rPr>
      </w:pPr>
      <w:r w:rsidRPr="00101B33">
        <w:rPr>
          <w:rFonts w:eastAsia="Calibri"/>
          <w:bCs/>
          <w:szCs w:val="28"/>
          <w:lang w:eastAsia="en-US"/>
        </w:rPr>
        <w:lastRenderedPageBreak/>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 xml:space="preserve"> Предложения отсутствуют. </w:t>
      </w:r>
    </w:p>
    <w:p w:rsidR="009B1FA7" w:rsidRPr="00101B33" w:rsidRDefault="009B1FA7" w:rsidP="00101B33">
      <w:pPr>
        <w:spacing w:line="360" w:lineRule="atLeast"/>
        <w:ind w:firstLine="709"/>
        <w:jc w:val="both"/>
        <w:rPr>
          <w:rFonts w:eastAsia="Calibri"/>
          <w:bCs/>
          <w:szCs w:val="28"/>
          <w:lang w:eastAsia="en-US"/>
        </w:rPr>
      </w:pPr>
      <w:r w:rsidRPr="00101B33">
        <w:rPr>
          <w:rFonts w:eastAsia="Calibri"/>
          <w:bCs/>
          <w:szCs w:val="28"/>
          <w:lang w:eastAsia="en-US"/>
        </w:rPr>
        <w:t>13.6. 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 xml:space="preserve">Предложения отсутствуют. </w:t>
      </w:r>
    </w:p>
    <w:p w:rsidR="009B1FA7" w:rsidRPr="00101B33" w:rsidRDefault="009B1FA7" w:rsidP="00101B33">
      <w:pPr>
        <w:spacing w:line="360" w:lineRule="atLeast"/>
        <w:ind w:firstLine="709"/>
        <w:jc w:val="both"/>
        <w:rPr>
          <w:rFonts w:eastAsia="Calibri"/>
          <w:bCs/>
          <w:szCs w:val="28"/>
          <w:lang w:eastAsia="en-US"/>
        </w:rPr>
      </w:pPr>
      <w:r w:rsidRPr="00101B33">
        <w:rPr>
          <w:rFonts w:eastAsia="Calibri"/>
          <w:bCs/>
          <w:szCs w:val="28"/>
          <w:lang w:eastAsia="en-US"/>
        </w:rPr>
        <w:t>13.7. 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rsidR="009B1FA7" w:rsidRPr="00101B33" w:rsidRDefault="009B1FA7" w:rsidP="00101B33">
      <w:pPr>
        <w:spacing w:line="360" w:lineRule="atLeast"/>
        <w:ind w:firstLine="709"/>
        <w:jc w:val="both"/>
        <w:rPr>
          <w:rFonts w:eastAsia="Calibri"/>
          <w:szCs w:val="28"/>
          <w:lang w:eastAsia="en-US"/>
        </w:rPr>
      </w:pPr>
      <w:r w:rsidRPr="00101B33">
        <w:rPr>
          <w:rFonts w:eastAsia="Calibri"/>
          <w:szCs w:val="28"/>
          <w:lang w:eastAsia="en-US"/>
        </w:rPr>
        <w:t>Предложения отсутствуют.</w:t>
      </w:r>
    </w:p>
    <w:p w:rsidR="009B1FA7" w:rsidRPr="00101B33" w:rsidRDefault="009B1FA7" w:rsidP="00101B33">
      <w:pPr>
        <w:spacing w:line="360" w:lineRule="atLeast"/>
        <w:ind w:firstLine="709"/>
        <w:jc w:val="both"/>
        <w:rPr>
          <w:rFonts w:eastAsia="Calibri"/>
          <w:szCs w:val="28"/>
          <w:lang w:eastAsia="en-US"/>
        </w:rPr>
        <w:sectPr w:rsidR="009B1FA7" w:rsidRPr="00101B33">
          <w:pgSz w:w="11906" w:h="16838"/>
          <w:pgMar w:top="1134" w:right="851" w:bottom="1134" w:left="1701" w:header="708" w:footer="708" w:gutter="0"/>
          <w:cols w:space="720"/>
        </w:sectPr>
      </w:pPr>
    </w:p>
    <w:p w:rsidR="009B1FA7" w:rsidRPr="00101B33" w:rsidRDefault="009B1FA7" w:rsidP="00101B33">
      <w:pPr>
        <w:autoSpaceDE w:val="0"/>
        <w:autoSpaceDN w:val="0"/>
        <w:adjustRightInd w:val="0"/>
        <w:spacing w:line="240" w:lineRule="exact"/>
        <w:jc w:val="center"/>
        <w:rPr>
          <w:rFonts w:eastAsia="Calibri"/>
          <w:b/>
          <w:bCs/>
          <w:szCs w:val="28"/>
          <w:lang w:eastAsia="en-US"/>
        </w:rPr>
      </w:pPr>
      <w:r w:rsidRPr="00101B33">
        <w:rPr>
          <w:rFonts w:eastAsia="Calibri"/>
          <w:b/>
          <w:bCs/>
          <w:szCs w:val="28"/>
          <w:lang w:eastAsia="en-US"/>
        </w:rPr>
        <w:lastRenderedPageBreak/>
        <w:t>Раздел 14. Индикаторы развития систем теплоснабжения поселения,</w:t>
      </w:r>
    </w:p>
    <w:p w:rsidR="009B1FA7" w:rsidRPr="00101B33" w:rsidRDefault="009B1FA7" w:rsidP="00101B33">
      <w:pPr>
        <w:autoSpaceDE w:val="0"/>
        <w:autoSpaceDN w:val="0"/>
        <w:adjustRightInd w:val="0"/>
        <w:spacing w:line="240" w:lineRule="exact"/>
        <w:jc w:val="center"/>
        <w:rPr>
          <w:rFonts w:eastAsia="Calibri"/>
          <w:b/>
          <w:bCs/>
          <w:szCs w:val="28"/>
          <w:lang w:eastAsia="en-US"/>
        </w:rPr>
      </w:pPr>
      <w:r w:rsidRPr="00101B33">
        <w:rPr>
          <w:rFonts w:eastAsia="Calibri"/>
          <w:b/>
          <w:bCs/>
          <w:szCs w:val="28"/>
          <w:lang w:eastAsia="en-US"/>
        </w:rPr>
        <w:t xml:space="preserve"> городского округа, города федерального значения.</w:t>
      </w:r>
    </w:p>
    <w:p w:rsidR="00101B33" w:rsidRDefault="00101B33" w:rsidP="00101B33">
      <w:pPr>
        <w:autoSpaceDE w:val="0"/>
        <w:autoSpaceDN w:val="0"/>
        <w:adjustRightInd w:val="0"/>
        <w:spacing w:line="360" w:lineRule="atLeast"/>
        <w:jc w:val="right"/>
        <w:rPr>
          <w:rFonts w:eastAsia="Calibri"/>
          <w:bCs/>
          <w:szCs w:val="28"/>
          <w:lang w:eastAsia="en-US"/>
        </w:rPr>
      </w:pPr>
      <w:r>
        <w:rPr>
          <w:rFonts w:eastAsia="Calibri"/>
          <w:bCs/>
          <w:szCs w:val="28"/>
          <w:lang w:eastAsia="en-US"/>
        </w:rPr>
        <w:t xml:space="preserve">                                         </w:t>
      </w:r>
    </w:p>
    <w:p w:rsidR="009B1FA7" w:rsidRPr="00101B33" w:rsidRDefault="00101B33" w:rsidP="00101B33">
      <w:pPr>
        <w:autoSpaceDE w:val="0"/>
        <w:autoSpaceDN w:val="0"/>
        <w:adjustRightInd w:val="0"/>
        <w:spacing w:line="360" w:lineRule="atLeast"/>
        <w:jc w:val="right"/>
        <w:rPr>
          <w:rFonts w:eastAsia="Calibri"/>
          <w:bCs/>
          <w:szCs w:val="28"/>
          <w:lang w:eastAsia="en-US"/>
        </w:rPr>
      </w:pPr>
      <w:r>
        <w:rPr>
          <w:rFonts w:eastAsia="Calibri"/>
          <w:bCs/>
          <w:szCs w:val="28"/>
          <w:lang w:eastAsia="en-US"/>
        </w:rPr>
        <w:t xml:space="preserve">               </w:t>
      </w:r>
      <w:r w:rsidR="009B1FA7" w:rsidRPr="00101B33">
        <w:rPr>
          <w:rFonts w:eastAsia="Calibri"/>
          <w:bCs/>
          <w:szCs w:val="28"/>
          <w:lang w:eastAsia="en-US"/>
        </w:rPr>
        <w:t>Таблица 14.1</w:t>
      </w:r>
      <w:r>
        <w:rPr>
          <w:rFonts w:eastAsia="Calibri"/>
          <w:bCs/>
          <w:szCs w:val="28"/>
          <w:lang w:eastAsia="en-US"/>
        </w:rPr>
        <w:t xml:space="preserve">  </w:t>
      </w:r>
    </w:p>
    <w:tbl>
      <w:tblPr>
        <w:tblW w:w="1531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96"/>
        <w:gridCol w:w="2281"/>
        <w:gridCol w:w="1134"/>
        <w:gridCol w:w="1276"/>
        <w:gridCol w:w="1276"/>
        <w:gridCol w:w="1275"/>
        <w:gridCol w:w="1276"/>
        <w:gridCol w:w="1276"/>
        <w:gridCol w:w="1559"/>
        <w:gridCol w:w="1559"/>
        <w:gridCol w:w="1707"/>
      </w:tblGrid>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bCs/>
                <w:szCs w:val="28"/>
                <w:lang w:eastAsia="en-US"/>
              </w:rPr>
            </w:pPr>
            <w:r w:rsidRPr="00101B33">
              <w:rPr>
                <w:rFonts w:eastAsia="Calibri"/>
                <w:bCs/>
                <w:szCs w:val="28"/>
                <w:lang w:eastAsia="en-US"/>
              </w:rPr>
              <w:t xml:space="preserve">№ </w:t>
            </w:r>
            <w:proofErr w:type="gramStart"/>
            <w:r w:rsidRPr="00101B33">
              <w:rPr>
                <w:rFonts w:eastAsia="Calibri"/>
                <w:bCs/>
                <w:szCs w:val="28"/>
                <w:lang w:eastAsia="en-US"/>
              </w:rPr>
              <w:t>п</w:t>
            </w:r>
            <w:proofErr w:type="gramEnd"/>
            <w:r w:rsidRPr="00101B33">
              <w:rPr>
                <w:rFonts w:eastAsia="Calibri"/>
                <w:bCs/>
                <w:szCs w:val="28"/>
                <w:lang w:eastAsia="en-US"/>
              </w:rPr>
              <w:t>/п</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bCs/>
                <w:szCs w:val="28"/>
                <w:lang w:eastAsia="en-US"/>
              </w:rPr>
            </w:pPr>
            <w:r w:rsidRPr="00101B33">
              <w:rPr>
                <w:rFonts w:eastAsia="Calibri"/>
                <w:bCs/>
                <w:szCs w:val="28"/>
                <w:lang w:eastAsia="en-US"/>
              </w:rPr>
              <w:t xml:space="preserve">Индикаторы развития системы теплоснабжения, ед. </w:t>
            </w:r>
            <w:proofErr w:type="spellStart"/>
            <w:r w:rsidRPr="00101B33">
              <w:rPr>
                <w:rFonts w:eastAsia="Calibri"/>
                <w:bCs/>
                <w:szCs w:val="28"/>
                <w:lang w:eastAsia="en-US"/>
              </w:rPr>
              <w:t>изм</w:t>
            </w:r>
            <w:proofErr w:type="spellEnd"/>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bCs/>
                <w:szCs w:val="28"/>
                <w:lang w:eastAsia="en-US"/>
              </w:rPr>
            </w:pPr>
            <w:r w:rsidRPr="00101B33">
              <w:rPr>
                <w:rFonts w:eastAsia="Calibri"/>
                <w:bCs/>
                <w:szCs w:val="28"/>
                <w:lang w:eastAsia="en-US"/>
              </w:rPr>
              <w:t>БМК 1</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bCs/>
                <w:szCs w:val="28"/>
                <w:lang w:eastAsia="en-US"/>
              </w:rPr>
            </w:pPr>
            <w:r w:rsidRPr="00101B33">
              <w:rPr>
                <w:rFonts w:eastAsia="Calibri"/>
                <w:bCs/>
                <w:szCs w:val="28"/>
                <w:lang w:eastAsia="en-US"/>
              </w:rPr>
              <w:t>БМК 2</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bCs/>
                <w:szCs w:val="28"/>
                <w:lang w:eastAsia="en-US"/>
              </w:rPr>
            </w:pPr>
            <w:r w:rsidRPr="00101B33">
              <w:rPr>
                <w:rFonts w:eastAsia="Calibri"/>
                <w:bCs/>
                <w:szCs w:val="28"/>
                <w:lang w:eastAsia="en-US"/>
              </w:rPr>
              <w:t>БМК 3</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bCs/>
                <w:szCs w:val="28"/>
                <w:lang w:eastAsia="en-US"/>
              </w:rPr>
            </w:pPr>
            <w:proofErr w:type="spellStart"/>
            <w:proofErr w:type="gramStart"/>
            <w:r w:rsidRPr="00101B33">
              <w:rPr>
                <w:rFonts w:eastAsia="Calibri"/>
                <w:bCs/>
                <w:szCs w:val="28"/>
                <w:lang w:eastAsia="en-US"/>
              </w:rPr>
              <w:t>Котель</w:t>
            </w:r>
            <w:r w:rsidR="00E25FB5">
              <w:rPr>
                <w:rFonts w:eastAsia="Calibri"/>
                <w:bCs/>
                <w:szCs w:val="28"/>
                <w:lang w:eastAsia="en-US"/>
              </w:rPr>
              <w:t>-</w:t>
            </w:r>
            <w:r w:rsidRPr="00101B33">
              <w:rPr>
                <w:rFonts w:eastAsia="Calibri"/>
                <w:bCs/>
                <w:szCs w:val="28"/>
                <w:lang w:eastAsia="en-US"/>
              </w:rPr>
              <w:t>ная</w:t>
            </w:r>
            <w:proofErr w:type="spellEnd"/>
            <w:proofErr w:type="gramEnd"/>
            <w:r w:rsidRPr="00101B33">
              <w:rPr>
                <w:rFonts w:eastAsia="Calibri"/>
                <w:bCs/>
                <w:szCs w:val="28"/>
                <w:lang w:eastAsia="en-US"/>
              </w:rPr>
              <w:t xml:space="preserve"> </w:t>
            </w:r>
            <w:r w:rsidR="00E25FB5">
              <w:rPr>
                <w:rFonts w:eastAsia="Calibri"/>
                <w:bCs/>
                <w:szCs w:val="28"/>
                <w:lang w:eastAsia="en-US"/>
              </w:rPr>
              <w:t xml:space="preserve">             </w:t>
            </w:r>
            <w:r w:rsidRPr="00101B33">
              <w:rPr>
                <w:rFonts w:eastAsia="Calibri"/>
                <w:bCs/>
                <w:szCs w:val="28"/>
                <w:lang w:eastAsia="en-US"/>
              </w:rPr>
              <w:t>№ 5(35)</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bCs/>
                <w:szCs w:val="28"/>
                <w:lang w:eastAsia="en-US"/>
              </w:rPr>
            </w:pPr>
            <w:r w:rsidRPr="00101B33">
              <w:rPr>
                <w:rFonts w:eastAsia="Calibri"/>
                <w:bCs/>
                <w:szCs w:val="28"/>
                <w:lang w:eastAsia="en-US"/>
              </w:rPr>
              <w:t>БМК 4</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bCs/>
                <w:szCs w:val="28"/>
                <w:lang w:eastAsia="en-US"/>
              </w:rPr>
            </w:pPr>
            <w:proofErr w:type="spellStart"/>
            <w:proofErr w:type="gramStart"/>
            <w:r w:rsidRPr="00101B33">
              <w:rPr>
                <w:rFonts w:eastAsia="Calibri"/>
                <w:bCs/>
                <w:szCs w:val="28"/>
                <w:lang w:eastAsia="en-US"/>
              </w:rPr>
              <w:t>Котель</w:t>
            </w:r>
            <w:r w:rsidR="00E25FB5">
              <w:rPr>
                <w:rFonts w:eastAsia="Calibri"/>
                <w:bCs/>
                <w:szCs w:val="28"/>
                <w:lang w:eastAsia="en-US"/>
              </w:rPr>
              <w:t>-</w:t>
            </w:r>
            <w:r w:rsidRPr="00101B33">
              <w:rPr>
                <w:rFonts w:eastAsia="Calibri"/>
                <w:bCs/>
                <w:szCs w:val="28"/>
                <w:lang w:eastAsia="en-US"/>
              </w:rPr>
              <w:t>ная</w:t>
            </w:r>
            <w:proofErr w:type="spellEnd"/>
            <w:proofErr w:type="gramEnd"/>
            <w:r w:rsidRPr="00101B33">
              <w:rPr>
                <w:rFonts w:eastAsia="Calibri"/>
                <w:bCs/>
                <w:szCs w:val="28"/>
                <w:lang w:eastAsia="en-US"/>
              </w:rPr>
              <w:t xml:space="preserve"> </w:t>
            </w:r>
            <w:r w:rsidR="00E25FB5">
              <w:rPr>
                <w:rFonts w:eastAsia="Calibri"/>
                <w:bCs/>
                <w:szCs w:val="28"/>
                <w:lang w:eastAsia="en-US"/>
              </w:rPr>
              <w:t xml:space="preserve">            </w:t>
            </w:r>
            <w:r w:rsidRPr="00101B33">
              <w:rPr>
                <w:rFonts w:eastAsia="Calibri"/>
                <w:bCs/>
                <w:szCs w:val="28"/>
                <w:lang w:eastAsia="en-US"/>
              </w:rPr>
              <w:t>№ 7(34)</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bCs/>
                <w:szCs w:val="28"/>
                <w:lang w:eastAsia="en-US"/>
              </w:rPr>
            </w:pPr>
            <w:r w:rsidRPr="00101B33">
              <w:rPr>
                <w:rFonts w:eastAsia="Calibri"/>
                <w:bCs/>
                <w:szCs w:val="28"/>
                <w:lang w:eastAsia="en-US"/>
              </w:rPr>
              <w:t xml:space="preserve">ТГУ-НОРД 350 №9 </w:t>
            </w:r>
            <w:r w:rsidR="00E25FB5">
              <w:rPr>
                <w:rFonts w:eastAsia="Calibri"/>
                <w:bCs/>
                <w:szCs w:val="28"/>
                <w:lang w:eastAsia="en-US"/>
              </w:rPr>
              <w:t xml:space="preserve">                                             </w:t>
            </w:r>
            <w:r w:rsidRPr="00101B33">
              <w:rPr>
                <w:rFonts w:eastAsia="Calibri"/>
                <w:bCs/>
                <w:szCs w:val="28"/>
                <w:lang w:eastAsia="en-US"/>
              </w:rPr>
              <w:t>ул. 25 Октября, д.1</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bCs/>
                <w:szCs w:val="28"/>
                <w:lang w:eastAsia="en-US"/>
              </w:rPr>
            </w:pPr>
            <w:r w:rsidRPr="00101B33">
              <w:rPr>
                <w:rFonts w:eastAsia="Calibri"/>
                <w:bCs/>
                <w:szCs w:val="28"/>
                <w:lang w:eastAsia="en-US"/>
              </w:rPr>
              <w:t>ТГУ-НОРД 60 №9а ул. 25 Октября, д. 1а</w:t>
            </w:r>
          </w:p>
        </w:tc>
        <w:tc>
          <w:tcPr>
            <w:tcW w:w="1707"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bCs/>
                <w:szCs w:val="28"/>
                <w:lang w:eastAsia="en-US"/>
              </w:rPr>
            </w:pPr>
            <w:r w:rsidRPr="00101B33">
              <w:rPr>
                <w:rFonts w:eastAsia="Calibri"/>
                <w:bCs/>
                <w:szCs w:val="28"/>
                <w:lang w:eastAsia="en-US"/>
              </w:rPr>
              <w:t xml:space="preserve">ТГУ-НОРД 350М, Демянский р-он, </w:t>
            </w:r>
            <w:r w:rsidR="00101B33">
              <w:rPr>
                <w:rFonts w:eastAsia="Calibri"/>
                <w:bCs/>
                <w:szCs w:val="28"/>
                <w:lang w:eastAsia="en-US"/>
              </w:rPr>
              <w:t xml:space="preserve">             п</w:t>
            </w:r>
            <w:proofErr w:type="gramStart"/>
            <w:r w:rsidR="00101B33">
              <w:rPr>
                <w:rFonts w:eastAsia="Calibri"/>
                <w:bCs/>
                <w:szCs w:val="28"/>
                <w:lang w:eastAsia="en-US"/>
              </w:rPr>
              <w:t>.</w:t>
            </w:r>
            <w:r w:rsidRPr="00101B33">
              <w:rPr>
                <w:rFonts w:eastAsia="Calibri"/>
                <w:bCs/>
                <w:szCs w:val="28"/>
                <w:lang w:eastAsia="en-US"/>
              </w:rPr>
              <w:t>Д</w:t>
            </w:r>
            <w:proofErr w:type="gramEnd"/>
            <w:r w:rsidRPr="00101B33">
              <w:rPr>
                <w:rFonts w:eastAsia="Calibri"/>
                <w:bCs/>
                <w:szCs w:val="28"/>
                <w:lang w:eastAsia="en-US"/>
              </w:rPr>
              <w:t xml:space="preserve">емянск, пер. Пожарный </w:t>
            </w:r>
            <w:proofErr w:type="spellStart"/>
            <w:r w:rsidR="00101B33">
              <w:rPr>
                <w:rFonts w:eastAsia="Calibri"/>
                <w:bCs/>
                <w:szCs w:val="28"/>
                <w:lang w:eastAsia="en-US"/>
              </w:rPr>
              <w:t>с</w:t>
            </w:r>
            <w:r w:rsidRPr="00101B33">
              <w:rPr>
                <w:rFonts w:eastAsia="Calibri"/>
                <w:bCs/>
                <w:szCs w:val="28"/>
                <w:lang w:eastAsia="en-US"/>
              </w:rPr>
              <w:t>ооруже</w:t>
            </w:r>
            <w:r w:rsidR="00E25FB5">
              <w:rPr>
                <w:rFonts w:eastAsia="Calibri"/>
                <w:bCs/>
                <w:szCs w:val="28"/>
                <w:lang w:eastAsia="en-US"/>
              </w:rPr>
              <w:t>-</w:t>
            </w:r>
            <w:r w:rsidRPr="00101B33">
              <w:rPr>
                <w:rFonts w:eastAsia="Calibri"/>
                <w:bCs/>
                <w:szCs w:val="28"/>
                <w:lang w:eastAsia="en-US"/>
              </w:rPr>
              <w:t>ние</w:t>
            </w:r>
            <w:proofErr w:type="spellEnd"/>
            <w:r w:rsidRPr="00101B33">
              <w:rPr>
                <w:rFonts w:eastAsia="Calibri"/>
                <w:bCs/>
                <w:szCs w:val="28"/>
                <w:lang w:eastAsia="en-US"/>
              </w:rPr>
              <w:t xml:space="preserve"> 5А</w:t>
            </w: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vAlign w:val="center"/>
            <w:hideMark/>
          </w:tcPr>
          <w:p w:rsidR="009B1FA7" w:rsidRPr="00101B33" w:rsidRDefault="009B1FA7" w:rsidP="00101B33">
            <w:pPr>
              <w:spacing w:before="120" w:line="240" w:lineRule="exact"/>
              <w:jc w:val="center"/>
              <w:rPr>
                <w:rFonts w:eastAsia="Calibri"/>
                <w:szCs w:val="28"/>
                <w:lang w:eastAsia="en-US"/>
              </w:rPr>
            </w:pPr>
            <w:r w:rsidRPr="00101B33">
              <w:rPr>
                <w:rFonts w:eastAsia="Calibri"/>
                <w:szCs w:val="28"/>
                <w:lang w:eastAsia="en-US"/>
              </w:rPr>
              <w:t>1</w:t>
            </w:r>
          </w:p>
        </w:tc>
        <w:tc>
          <w:tcPr>
            <w:tcW w:w="2281" w:type="dxa"/>
            <w:tcBorders>
              <w:top w:val="single" w:sz="4" w:space="0" w:color="000000"/>
              <w:left w:val="single" w:sz="4" w:space="0" w:color="000000"/>
              <w:bottom w:val="single" w:sz="4" w:space="0" w:color="000000"/>
              <w:right w:val="single" w:sz="4" w:space="0" w:color="000000"/>
            </w:tcBorders>
            <w:vAlign w:val="center"/>
            <w:hideMark/>
          </w:tcPr>
          <w:p w:rsidR="009B1FA7" w:rsidRPr="00101B33" w:rsidRDefault="009B1FA7" w:rsidP="00101B33">
            <w:pPr>
              <w:spacing w:before="120" w:line="240" w:lineRule="exact"/>
              <w:jc w:val="center"/>
              <w:rPr>
                <w:rFonts w:eastAsia="Calibri"/>
                <w:szCs w:val="28"/>
                <w:lang w:eastAsia="en-US"/>
              </w:rPr>
            </w:pPr>
            <w:r w:rsidRPr="00101B33">
              <w:rPr>
                <w:rFonts w:eastAsia="Calibri"/>
                <w:szCs w:val="28"/>
                <w:lang w:eastAsia="en-US"/>
              </w:rPr>
              <w:t>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9B1FA7" w:rsidRPr="00101B33" w:rsidRDefault="009B1FA7" w:rsidP="00101B33">
            <w:pPr>
              <w:spacing w:before="120" w:line="240" w:lineRule="exact"/>
              <w:jc w:val="center"/>
              <w:rPr>
                <w:rFonts w:eastAsia="Calibri"/>
                <w:szCs w:val="28"/>
                <w:lang w:eastAsia="en-US"/>
              </w:rPr>
            </w:pPr>
            <w:r w:rsidRPr="00101B33">
              <w:rPr>
                <w:rFonts w:eastAsia="Calibri"/>
                <w:szCs w:val="28"/>
                <w:lang w:eastAsia="en-US"/>
              </w:rPr>
              <w:t>3</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9B1FA7" w:rsidRPr="00101B33" w:rsidRDefault="009B1FA7" w:rsidP="00101B33">
            <w:pPr>
              <w:spacing w:before="120" w:line="240" w:lineRule="exact"/>
              <w:jc w:val="center"/>
              <w:rPr>
                <w:rFonts w:eastAsia="Calibri"/>
                <w:szCs w:val="28"/>
                <w:lang w:eastAsia="en-US"/>
              </w:rPr>
            </w:pPr>
            <w:r w:rsidRPr="00101B33">
              <w:rPr>
                <w:rFonts w:eastAsia="Calibri"/>
                <w:szCs w:val="28"/>
                <w:lang w:eastAsia="en-US"/>
              </w:rPr>
              <w:t>4</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9B1FA7" w:rsidRPr="00101B33" w:rsidRDefault="009B1FA7" w:rsidP="00101B33">
            <w:pPr>
              <w:spacing w:before="120" w:line="240" w:lineRule="exact"/>
              <w:jc w:val="center"/>
              <w:rPr>
                <w:rFonts w:eastAsia="Calibri"/>
                <w:szCs w:val="28"/>
                <w:lang w:eastAsia="en-US"/>
              </w:rPr>
            </w:pPr>
            <w:r w:rsidRPr="00101B33">
              <w:rPr>
                <w:rFonts w:eastAsia="Calibri"/>
                <w:szCs w:val="28"/>
                <w:lang w:eastAsia="en-US"/>
              </w:rPr>
              <w:t>5</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9B1FA7" w:rsidRPr="00101B33" w:rsidRDefault="009B1FA7" w:rsidP="00101B33">
            <w:pPr>
              <w:spacing w:before="120" w:line="240" w:lineRule="exact"/>
              <w:jc w:val="center"/>
              <w:rPr>
                <w:rFonts w:eastAsia="Calibri"/>
                <w:szCs w:val="28"/>
                <w:lang w:eastAsia="en-US"/>
              </w:rPr>
            </w:pPr>
            <w:r w:rsidRPr="00101B33">
              <w:rPr>
                <w:rFonts w:eastAsia="Calibri"/>
                <w:szCs w:val="28"/>
                <w:lang w:eastAsia="en-US"/>
              </w:rPr>
              <w:t>6</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9B1FA7" w:rsidRPr="00101B33" w:rsidRDefault="009B1FA7" w:rsidP="00101B33">
            <w:pPr>
              <w:spacing w:before="120" w:line="240" w:lineRule="exact"/>
              <w:jc w:val="center"/>
              <w:rPr>
                <w:rFonts w:eastAsia="Calibri"/>
                <w:szCs w:val="28"/>
                <w:lang w:eastAsia="en-US"/>
              </w:rPr>
            </w:pPr>
            <w:r w:rsidRPr="00101B33">
              <w:rPr>
                <w:rFonts w:eastAsia="Calibri"/>
                <w:szCs w:val="28"/>
                <w:lang w:eastAsia="en-US"/>
              </w:rPr>
              <w:t>7</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9B1FA7" w:rsidRPr="00101B33" w:rsidRDefault="009B1FA7" w:rsidP="00101B33">
            <w:pPr>
              <w:spacing w:before="120" w:line="240" w:lineRule="exact"/>
              <w:jc w:val="center"/>
              <w:rPr>
                <w:rFonts w:eastAsia="Calibri"/>
                <w:szCs w:val="28"/>
                <w:lang w:eastAsia="en-US"/>
              </w:rPr>
            </w:pPr>
            <w:r w:rsidRPr="00101B33">
              <w:rPr>
                <w:rFonts w:eastAsia="Calibri"/>
                <w:szCs w:val="28"/>
                <w:lang w:eastAsia="en-US"/>
              </w:rPr>
              <w:t>8</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9B1FA7" w:rsidRPr="00101B33" w:rsidRDefault="009B1FA7" w:rsidP="00101B33">
            <w:pPr>
              <w:spacing w:before="120" w:line="240" w:lineRule="exact"/>
              <w:jc w:val="center"/>
              <w:rPr>
                <w:rFonts w:eastAsia="Calibri"/>
                <w:szCs w:val="28"/>
                <w:lang w:eastAsia="en-US"/>
              </w:rPr>
            </w:pPr>
            <w:r w:rsidRPr="00101B33">
              <w:rPr>
                <w:rFonts w:eastAsia="Calibri"/>
                <w:szCs w:val="28"/>
                <w:lang w:eastAsia="en-US"/>
              </w:rPr>
              <w:t>9</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szCs w:val="28"/>
                <w:lang w:eastAsia="en-US"/>
              </w:rPr>
            </w:pPr>
            <w:r w:rsidRPr="00101B33">
              <w:rPr>
                <w:rFonts w:eastAsia="Calibri"/>
                <w:szCs w:val="28"/>
                <w:lang w:eastAsia="en-US"/>
              </w:rPr>
              <w:t>10</w:t>
            </w:r>
          </w:p>
        </w:tc>
        <w:tc>
          <w:tcPr>
            <w:tcW w:w="1707"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jc w:val="center"/>
              <w:rPr>
                <w:rFonts w:eastAsia="Calibri"/>
                <w:szCs w:val="28"/>
                <w:lang w:eastAsia="en-US"/>
              </w:rPr>
            </w:pPr>
            <w:r w:rsidRPr="00101B33">
              <w:rPr>
                <w:rFonts w:eastAsia="Calibri"/>
                <w:szCs w:val="28"/>
                <w:lang w:eastAsia="en-US"/>
              </w:rPr>
              <w:t>11</w:t>
            </w: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r w:rsidRPr="00101B33">
              <w:rPr>
                <w:rFonts w:eastAsia="Calibri"/>
                <w:szCs w:val="28"/>
                <w:lang w:eastAsia="en-US"/>
              </w:rPr>
              <w:t>количество прекращений подачи тепловой энергии, теплоносителя в результате технологических нарушений на тепловых сетях, ед./</w:t>
            </w:r>
            <w:proofErr w:type="gramStart"/>
            <w:r w:rsidRPr="00101B33">
              <w:rPr>
                <w:rFonts w:eastAsia="Calibri"/>
                <w:szCs w:val="28"/>
                <w:lang w:eastAsia="en-US"/>
              </w:rPr>
              <w:t>км</w:t>
            </w:r>
            <w:proofErr w:type="gramEnd"/>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2</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r w:rsidRPr="00101B33">
              <w:rPr>
                <w:rFonts w:eastAsia="Calibri"/>
                <w:szCs w:val="28"/>
                <w:lang w:eastAsia="en-US"/>
              </w:rPr>
              <w:t xml:space="preserve">количество прекращений подачи тепловой энергии, </w:t>
            </w:r>
            <w:proofErr w:type="gramStart"/>
            <w:r w:rsidRPr="00101B33">
              <w:rPr>
                <w:rFonts w:eastAsia="Calibri"/>
                <w:szCs w:val="28"/>
                <w:lang w:eastAsia="en-US"/>
              </w:rPr>
              <w:t>тепло</w:t>
            </w:r>
            <w:r w:rsidR="00E25FB5">
              <w:rPr>
                <w:rFonts w:eastAsia="Calibri"/>
                <w:szCs w:val="28"/>
                <w:lang w:eastAsia="en-US"/>
              </w:rPr>
              <w:t>-</w:t>
            </w:r>
            <w:r w:rsidRPr="00101B33">
              <w:rPr>
                <w:rFonts w:eastAsia="Calibri"/>
                <w:szCs w:val="28"/>
                <w:lang w:eastAsia="en-US"/>
              </w:rPr>
              <w:t>носителя</w:t>
            </w:r>
            <w:proofErr w:type="gramEnd"/>
            <w:r w:rsidRPr="00101B33">
              <w:rPr>
                <w:rFonts w:eastAsia="Calibri"/>
                <w:szCs w:val="28"/>
                <w:lang w:eastAsia="en-US"/>
              </w:rPr>
              <w:t xml:space="preserve"> в резу</w:t>
            </w:r>
            <w:r w:rsidR="00E25FB5">
              <w:rPr>
                <w:rFonts w:eastAsia="Calibri"/>
                <w:szCs w:val="28"/>
                <w:lang w:eastAsia="en-US"/>
              </w:rPr>
              <w:t>-</w:t>
            </w:r>
            <w:proofErr w:type="spellStart"/>
            <w:r w:rsidRPr="00101B33">
              <w:rPr>
                <w:rFonts w:eastAsia="Calibri"/>
                <w:szCs w:val="28"/>
                <w:lang w:eastAsia="en-US"/>
              </w:rPr>
              <w:t>льтате</w:t>
            </w:r>
            <w:proofErr w:type="spellEnd"/>
            <w:r w:rsidRPr="00101B33">
              <w:rPr>
                <w:rFonts w:eastAsia="Calibri"/>
                <w:szCs w:val="28"/>
                <w:lang w:eastAsia="en-US"/>
              </w:rPr>
              <w:t xml:space="preserve"> </w:t>
            </w:r>
            <w:proofErr w:type="spellStart"/>
            <w:r w:rsidRPr="00101B33">
              <w:rPr>
                <w:rFonts w:eastAsia="Calibri"/>
                <w:szCs w:val="28"/>
                <w:lang w:eastAsia="en-US"/>
              </w:rPr>
              <w:t>техноло</w:t>
            </w:r>
            <w:r w:rsidR="00E25FB5">
              <w:rPr>
                <w:rFonts w:eastAsia="Calibri"/>
                <w:szCs w:val="28"/>
                <w:lang w:eastAsia="en-US"/>
              </w:rPr>
              <w:t>-</w:t>
            </w:r>
            <w:r w:rsidRPr="00101B33">
              <w:rPr>
                <w:rFonts w:eastAsia="Calibri"/>
                <w:szCs w:val="28"/>
                <w:lang w:eastAsia="en-US"/>
              </w:rPr>
              <w:t>гических</w:t>
            </w:r>
            <w:proofErr w:type="spellEnd"/>
            <w:r w:rsidRPr="00101B33">
              <w:rPr>
                <w:rFonts w:eastAsia="Calibri"/>
                <w:szCs w:val="28"/>
                <w:lang w:eastAsia="en-US"/>
              </w:rPr>
              <w:t xml:space="preserve"> нару</w:t>
            </w:r>
            <w:r w:rsidR="00E25FB5">
              <w:rPr>
                <w:rFonts w:eastAsia="Calibri"/>
                <w:szCs w:val="28"/>
                <w:lang w:eastAsia="en-US"/>
              </w:rPr>
              <w:t>-</w:t>
            </w:r>
            <w:proofErr w:type="spellStart"/>
            <w:r w:rsidRPr="00101B33">
              <w:rPr>
                <w:rFonts w:eastAsia="Calibri"/>
                <w:szCs w:val="28"/>
                <w:lang w:eastAsia="en-US"/>
              </w:rPr>
              <w:t>шений</w:t>
            </w:r>
            <w:proofErr w:type="spellEnd"/>
            <w:r w:rsidRPr="00101B33">
              <w:rPr>
                <w:rFonts w:eastAsia="Calibri"/>
                <w:szCs w:val="28"/>
                <w:lang w:eastAsia="en-US"/>
              </w:rPr>
              <w:t xml:space="preserve"> на </w:t>
            </w:r>
            <w:proofErr w:type="spellStart"/>
            <w:r w:rsidRPr="00101B33">
              <w:rPr>
                <w:rFonts w:eastAsia="Calibri"/>
                <w:szCs w:val="28"/>
                <w:lang w:eastAsia="en-US"/>
              </w:rPr>
              <w:t>источ</w:t>
            </w:r>
            <w:r w:rsidR="00E25FB5">
              <w:rPr>
                <w:rFonts w:eastAsia="Calibri"/>
                <w:szCs w:val="28"/>
                <w:lang w:eastAsia="en-US"/>
              </w:rPr>
              <w:t>-</w:t>
            </w:r>
            <w:r w:rsidRPr="00101B33">
              <w:rPr>
                <w:rFonts w:eastAsia="Calibri"/>
                <w:szCs w:val="28"/>
                <w:lang w:eastAsia="en-US"/>
              </w:rPr>
              <w:t>никах</w:t>
            </w:r>
            <w:proofErr w:type="spellEnd"/>
            <w:r w:rsidRPr="00101B33">
              <w:rPr>
                <w:rFonts w:eastAsia="Calibri"/>
                <w:szCs w:val="28"/>
                <w:lang w:eastAsia="en-US"/>
              </w:rPr>
              <w:t xml:space="preserve"> тепловой энергии, ед./Гкал</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0,5</w:t>
            </w: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r>
      <w:tr w:rsidR="00E25FB5" w:rsidRPr="009B1FA7" w:rsidTr="00E25FB5">
        <w:trPr>
          <w:trHeight w:val="1452"/>
        </w:trPr>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lastRenderedPageBreak/>
              <w:t>3</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r w:rsidRPr="00101B33">
              <w:rPr>
                <w:rFonts w:eastAsia="Calibri"/>
                <w:szCs w:val="28"/>
                <w:lang w:eastAsia="en-US"/>
              </w:rPr>
              <w:t xml:space="preserve">удельный расход условного топлива на единицу тепловой энергии, отпускаемой с коллекторов источников тепловой энергии, </w:t>
            </w:r>
            <w:proofErr w:type="spellStart"/>
            <w:r w:rsidRPr="00101B33">
              <w:rPr>
                <w:rFonts w:eastAsia="Calibri"/>
                <w:szCs w:val="28"/>
                <w:lang w:eastAsia="en-US"/>
              </w:rPr>
              <w:t>кг</w:t>
            </w:r>
            <w:proofErr w:type="gramStart"/>
            <w:r w:rsidRPr="00101B33">
              <w:rPr>
                <w:rFonts w:eastAsia="Calibri"/>
                <w:szCs w:val="28"/>
                <w:lang w:eastAsia="en-US"/>
              </w:rPr>
              <w:t>.у</w:t>
            </w:r>
            <w:proofErr w:type="gramEnd"/>
            <w:r w:rsidRPr="00101B33">
              <w:rPr>
                <w:rFonts w:eastAsia="Calibri"/>
                <w:szCs w:val="28"/>
                <w:lang w:eastAsia="en-US"/>
              </w:rPr>
              <w:t>.т</w:t>
            </w:r>
            <w:proofErr w:type="spellEnd"/>
            <w:r w:rsidRPr="00101B33">
              <w:rPr>
                <w:rFonts w:eastAsia="Calibri"/>
                <w:szCs w:val="28"/>
                <w:lang w:eastAsia="en-US"/>
              </w:rPr>
              <w:t>./Гкал</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156,30</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156,69</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156,37</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156,49</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160,49</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159,93</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157,00</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157,00</w:t>
            </w: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E25FB5" w:rsidP="00E25FB5">
            <w:pPr>
              <w:spacing w:before="120" w:line="240" w:lineRule="exact"/>
              <w:jc w:val="center"/>
              <w:rPr>
                <w:rFonts w:eastAsia="Calibri"/>
                <w:szCs w:val="28"/>
                <w:highlight w:val="yellow"/>
                <w:lang w:eastAsia="en-US"/>
              </w:rPr>
            </w:pPr>
            <w:r>
              <w:rPr>
                <w:rFonts w:eastAsia="Calibri"/>
                <w:szCs w:val="28"/>
                <w:lang w:eastAsia="en-US"/>
              </w:rPr>
              <w:t>1</w:t>
            </w:r>
            <w:r w:rsidR="009B1FA7" w:rsidRPr="00101B33">
              <w:rPr>
                <w:rFonts w:eastAsia="Calibri"/>
                <w:szCs w:val="28"/>
                <w:lang w:eastAsia="en-US"/>
              </w:rPr>
              <w:t>57</w:t>
            </w: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4</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r w:rsidRPr="00101B33">
              <w:rPr>
                <w:rFonts w:eastAsia="Calibri"/>
                <w:szCs w:val="28"/>
                <w:lang w:eastAsia="en-US"/>
              </w:rPr>
              <w:t>отношение величины технологических потерь тепловой энергии, теплоносителя к материальной характеристике тепловой сети, Гкал/м</w:t>
            </w:r>
            <w:proofErr w:type="gramStart"/>
            <w:r w:rsidRPr="00101B33">
              <w:rPr>
                <w:rFonts w:eastAsia="Calibri"/>
                <w:szCs w:val="28"/>
                <w:lang w:eastAsia="en-US"/>
              </w:rPr>
              <w:t>2</w:t>
            </w:r>
            <w:proofErr w:type="gramEnd"/>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color w:val="000000"/>
                <w:szCs w:val="28"/>
                <w:lang w:eastAsia="en-US"/>
              </w:rPr>
            </w:pPr>
            <w:r w:rsidRPr="00101B33">
              <w:rPr>
                <w:rFonts w:eastAsia="Calibri"/>
                <w:color w:val="000000"/>
                <w:szCs w:val="28"/>
                <w:lang w:eastAsia="en-US"/>
              </w:rPr>
              <w:t>1,55</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color w:val="000000"/>
                <w:szCs w:val="28"/>
                <w:lang w:eastAsia="en-US"/>
              </w:rPr>
            </w:pPr>
            <w:r w:rsidRPr="00101B33">
              <w:rPr>
                <w:rFonts w:eastAsia="Calibri"/>
                <w:color w:val="000000"/>
                <w:szCs w:val="28"/>
                <w:lang w:eastAsia="en-US"/>
              </w:rPr>
              <w:t>1,63</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color w:val="000000"/>
                <w:szCs w:val="28"/>
                <w:lang w:eastAsia="en-US"/>
              </w:rPr>
            </w:pPr>
            <w:r w:rsidRPr="00101B33">
              <w:rPr>
                <w:rFonts w:eastAsia="Calibri"/>
                <w:color w:val="000000"/>
                <w:szCs w:val="28"/>
                <w:lang w:eastAsia="en-US"/>
              </w:rPr>
              <w:t>2,14</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color w:val="000000"/>
                <w:szCs w:val="28"/>
                <w:lang w:eastAsia="en-US"/>
              </w:rPr>
            </w:pPr>
            <w:r w:rsidRPr="00101B33">
              <w:rPr>
                <w:rFonts w:eastAsia="Calibri"/>
                <w:color w:val="000000"/>
                <w:szCs w:val="28"/>
                <w:lang w:eastAsia="en-US"/>
              </w:rPr>
              <w:t>2,42</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color w:val="000000"/>
                <w:szCs w:val="28"/>
                <w:lang w:eastAsia="en-US"/>
              </w:rPr>
            </w:pPr>
            <w:r w:rsidRPr="00101B33">
              <w:rPr>
                <w:rFonts w:eastAsia="Calibri"/>
                <w:color w:val="000000"/>
                <w:szCs w:val="28"/>
                <w:lang w:eastAsia="en-US"/>
              </w:rPr>
              <w:t>1,58</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color w:val="000000"/>
                <w:szCs w:val="28"/>
                <w:lang w:eastAsia="en-US"/>
              </w:rPr>
            </w:pPr>
            <w:r w:rsidRPr="00101B33">
              <w:rPr>
                <w:rFonts w:eastAsia="Calibri"/>
                <w:color w:val="000000"/>
                <w:szCs w:val="28"/>
                <w:lang w:eastAsia="en-US"/>
              </w:rPr>
              <w:t>2,05</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color w:val="000000"/>
                <w:szCs w:val="28"/>
                <w:lang w:eastAsia="en-US"/>
              </w:rPr>
            </w:pPr>
            <w:r w:rsidRPr="00101B33">
              <w:rPr>
                <w:rFonts w:eastAsia="Calibri"/>
                <w:color w:val="000000"/>
                <w:szCs w:val="28"/>
                <w:lang w:eastAsia="en-US"/>
              </w:rPr>
              <w:t>2,44</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color w:val="000000"/>
                <w:szCs w:val="28"/>
                <w:lang w:eastAsia="en-US"/>
              </w:rPr>
            </w:pPr>
            <w:r w:rsidRPr="00101B33">
              <w:rPr>
                <w:rFonts w:eastAsia="Calibri"/>
                <w:color w:val="000000"/>
                <w:szCs w:val="28"/>
                <w:lang w:eastAsia="en-US"/>
              </w:rPr>
              <w:t>0,98</w:t>
            </w: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color w:val="000000"/>
                <w:szCs w:val="28"/>
                <w:highlight w:val="yellow"/>
                <w:lang w:eastAsia="en-US"/>
              </w:rPr>
            </w:pP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5</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r w:rsidRPr="00101B33">
              <w:rPr>
                <w:rFonts w:eastAsia="Calibri"/>
                <w:szCs w:val="28"/>
                <w:lang w:eastAsia="en-US"/>
              </w:rPr>
              <w:t xml:space="preserve">коэффициент использования установленной тепловой мощности, </w:t>
            </w:r>
            <w:proofErr w:type="gramStart"/>
            <w:r w:rsidRPr="00101B33">
              <w:rPr>
                <w:rFonts w:eastAsia="Calibri"/>
                <w:szCs w:val="28"/>
                <w:lang w:eastAsia="en-US"/>
              </w:rPr>
              <w:t>ч</w:t>
            </w:r>
            <w:proofErr w:type="gramEnd"/>
            <w:r w:rsidRPr="00101B33">
              <w:rPr>
                <w:rFonts w:eastAsia="Calibri"/>
                <w:szCs w:val="28"/>
                <w:lang w:eastAsia="en-US"/>
              </w:rPr>
              <w:t>/год</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66,72</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68,92</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75,64</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54,29</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53,85</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80,23</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21,33</w:t>
            </w:r>
          </w:p>
        </w:tc>
        <w:tc>
          <w:tcPr>
            <w:tcW w:w="1559"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6</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r w:rsidRPr="00101B33">
              <w:rPr>
                <w:rFonts w:eastAsia="Calibri"/>
                <w:szCs w:val="28"/>
                <w:lang w:eastAsia="en-US"/>
              </w:rPr>
              <w:t xml:space="preserve">удельная материальная характеристика тепловых сетей, приведенная к расчетной тепловой нагрузке, </w:t>
            </w:r>
            <w:proofErr w:type="spellStart"/>
            <w:r w:rsidRPr="00101B33">
              <w:rPr>
                <w:rFonts w:eastAsia="Calibri"/>
                <w:szCs w:val="28"/>
                <w:lang w:eastAsia="en-US"/>
              </w:rPr>
              <w:t>м.м</w:t>
            </w:r>
            <w:proofErr w:type="spellEnd"/>
            <w:r w:rsidRPr="00101B33">
              <w:rPr>
                <w:rFonts w:eastAsia="Calibri"/>
                <w:szCs w:val="28"/>
                <w:lang w:eastAsia="en-US"/>
              </w:rPr>
              <w:t>./Гкал/</w:t>
            </w:r>
            <w:proofErr w:type="gramStart"/>
            <w:r w:rsidRPr="00101B33">
              <w:rPr>
                <w:rFonts w:eastAsia="Calibri"/>
                <w:szCs w:val="28"/>
                <w:lang w:eastAsia="en-US"/>
              </w:rPr>
              <w:t>ч</w:t>
            </w:r>
            <w:proofErr w:type="gramEnd"/>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ind w:hanging="87"/>
              <w:jc w:val="center"/>
              <w:rPr>
                <w:rFonts w:eastAsia="Calibri"/>
                <w:color w:val="000000"/>
                <w:szCs w:val="28"/>
                <w:lang w:eastAsia="en-US"/>
              </w:rPr>
            </w:pPr>
            <w:r w:rsidRPr="00101B33">
              <w:rPr>
                <w:rFonts w:eastAsia="Calibri"/>
                <w:color w:val="000000"/>
                <w:szCs w:val="28"/>
                <w:lang w:eastAsia="en-US"/>
              </w:rPr>
              <w:t>271,84</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ind w:hanging="87"/>
              <w:jc w:val="center"/>
              <w:rPr>
                <w:rFonts w:eastAsia="Calibri"/>
                <w:color w:val="000000"/>
                <w:szCs w:val="28"/>
                <w:lang w:eastAsia="en-US"/>
              </w:rPr>
            </w:pPr>
            <w:r w:rsidRPr="00101B33">
              <w:rPr>
                <w:rFonts w:eastAsia="Calibri"/>
                <w:color w:val="000000"/>
                <w:szCs w:val="28"/>
                <w:lang w:eastAsia="en-US"/>
              </w:rPr>
              <w:t>295,22</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ind w:hanging="87"/>
              <w:jc w:val="center"/>
              <w:rPr>
                <w:rFonts w:eastAsia="Calibri"/>
                <w:color w:val="000000"/>
                <w:szCs w:val="28"/>
                <w:lang w:eastAsia="en-US"/>
              </w:rPr>
            </w:pPr>
            <w:r w:rsidRPr="00101B33">
              <w:rPr>
                <w:rFonts w:eastAsia="Calibri"/>
                <w:color w:val="000000"/>
                <w:szCs w:val="28"/>
                <w:lang w:eastAsia="en-US"/>
              </w:rPr>
              <w:t>192,69</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ind w:hanging="87"/>
              <w:jc w:val="center"/>
              <w:rPr>
                <w:rFonts w:eastAsia="Calibri"/>
                <w:color w:val="000000"/>
                <w:szCs w:val="28"/>
                <w:lang w:eastAsia="en-US"/>
              </w:rPr>
            </w:pPr>
            <w:r w:rsidRPr="00101B33">
              <w:rPr>
                <w:rFonts w:eastAsia="Calibri"/>
                <w:color w:val="000000"/>
                <w:szCs w:val="28"/>
                <w:lang w:eastAsia="en-US"/>
              </w:rPr>
              <w:t>632,13</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ind w:hanging="87"/>
              <w:jc w:val="center"/>
              <w:rPr>
                <w:rFonts w:eastAsia="Calibri"/>
                <w:color w:val="000000"/>
                <w:szCs w:val="28"/>
                <w:lang w:eastAsia="en-US"/>
              </w:rPr>
            </w:pPr>
            <w:r w:rsidRPr="00101B33">
              <w:rPr>
                <w:rFonts w:eastAsia="Calibri"/>
                <w:color w:val="000000"/>
                <w:szCs w:val="28"/>
                <w:lang w:eastAsia="en-US"/>
              </w:rPr>
              <w:t>299,48</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ind w:hanging="87"/>
              <w:jc w:val="center"/>
              <w:rPr>
                <w:rFonts w:eastAsia="Calibri"/>
                <w:color w:val="000000"/>
                <w:szCs w:val="28"/>
                <w:lang w:eastAsia="en-US"/>
              </w:rPr>
            </w:pPr>
            <w:r w:rsidRPr="00101B33">
              <w:rPr>
                <w:rFonts w:eastAsia="Calibri"/>
                <w:color w:val="000000"/>
                <w:szCs w:val="28"/>
                <w:lang w:eastAsia="en-US"/>
              </w:rPr>
              <w:t>215,63</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ind w:hanging="87"/>
              <w:jc w:val="center"/>
              <w:rPr>
                <w:rFonts w:eastAsia="Calibri"/>
                <w:color w:val="000000"/>
                <w:szCs w:val="28"/>
                <w:lang w:eastAsia="en-US"/>
              </w:rPr>
            </w:pPr>
            <w:r w:rsidRPr="00101B33">
              <w:rPr>
                <w:rFonts w:eastAsia="Calibri"/>
                <w:color w:val="000000"/>
                <w:szCs w:val="28"/>
                <w:lang w:eastAsia="en-US"/>
              </w:rPr>
              <w:t>105,06</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ind w:hanging="87"/>
              <w:jc w:val="center"/>
              <w:rPr>
                <w:rFonts w:eastAsia="Calibri"/>
                <w:color w:val="000000"/>
                <w:szCs w:val="28"/>
                <w:lang w:eastAsia="en-US"/>
              </w:rPr>
            </w:pPr>
            <w:r w:rsidRPr="00101B33">
              <w:rPr>
                <w:rFonts w:eastAsia="Calibri"/>
                <w:color w:val="000000"/>
                <w:szCs w:val="28"/>
                <w:lang w:eastAsia="en-US"/>
              </w:rPr>
              <w:t>110,28</w:t>
            </w: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ind w:hanging="87"/>
              <w:jc w:val="center"/>
              <w:rPr>
                <w:rFonts w:eastAsia="Calibri"/>
                <w:color w:val="000000"/>
                <w:szCs w:val="28"/>
                <w:highlight w:val="yellow"/>
                <w:lang w:eastAsia="en-US"/>
              </w:rPr>
            </w:pP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lastRenderedPageBreak/>
              <w:t>7</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r w:rsidRPr="00101B33">
              <w:rPr>
                <w:rFonts w:eastAsia="Calibri"/>
                <w:szCs w:val="28"/>
                <w:lang w:eastAsia="en-US"/>
              </w:rPr>
              <w:t>доля тепловой энергии, выработанной в комбинированном режиме, %</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559"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8</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r w:rsidRPr="00101B33">
              <w:rPr>
                <w:rFonts w:eastAsia="Calibri"/>
                <w:szCs w:val="28"/>
                <w:lang w:eastAsia="en-US"/>
              </w:rPr>
              <w:t xml:space="preserve">удельный расход условного топлива на отпуск электрической энергии, </w:t>
            </w:r>
            <w:proofErr w:type="spellStart"/>
            <w:r w:rsidRPr="00101B33">
              <w:rPr>
                <w:rFonts w:eastAsia="Calibri"/>
                <w:szCs w:val="28"/>
                <w:lang w:eastAsia="en-US"/>
              </w:rPr>
              <w:t>кг</w:t>
            </w:r>
            <w:proofErr w:type="gramStart"/>
            <w:r w:rsidRPr="00101B33">
              <w:rPr>
                <w:rFonts w:eastAsia="Calibri"/>
                <w:szCs w:val="28"/>
                <w:lang w:eastAsia="en-US"/>
              </w:rPr>
              <w:t>.у</w:t>
            </w:r>
            <w:proofErr w:type="gramEnd"/>
            <w:r w:rsidRPr="00101B33">
              <w:rPr>
                <w:rFonts w:eastAsia="Calibri"/>
                <w:szCs w:val="28"/>
                <w:lang w:eastAsia="en-US"/>
              </w:rPr>
              <w:t>.т</w:t>
            </w:r>
            <w:proofErr w:type="spellEnd"/>
            <w:r w:rsidRPr="00101B33">
              <w:rPr>
                <w:rFonts w:eastAsia="Calibri"/>
                <w:szCs w:val="28"/>
                <w:lang w:eastAsia="en-US"/>
              </w:rPr>
              <w:t>./кВт</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559"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9</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r w:rsidRPr="00101B33">
              <w:rPr>
                <w:rFonts w:eastAsia="Calibri"/>
                <w:szCs w:val="28"/>
                <w:lang w:eastAsia="en-US"/>
              </w:rPr>
              <w:t>коэффициент использования теплоты топлива, % (для ТЭЦ)</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w:t>
            </w:r>
          </w:p>
        </w:tc>
        <w:tc>
          <w:tcPr>
            <w:tcW w:w="1559"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10</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r w:rsidRPr="00101B33">
              <w:rPr>
                <w:rFonts w:eastAsia="Calibri"/>
                <w:szCs w:val="28"/>
                <w:lang w:eastAsia="en-US"/>
              </w:rPr>
              <w:t>доля отпуска тепловой энергии, осуществляемой потребителям по приборам учета, в общем объеме отпущенной тепловой энергии, %</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32,9</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6,9</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0</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color w:val="000000"/>
                <w:szCs w:val="28"/>
                <w:lang w:eastAsia="en-US"/>
              </w:rPr>
              <w:t>27,7</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21,7</w:t>
            </w:r>
          </w:p>
        </w:tc>
        <w:tc>
          <w:tcPr>
            <w:tcW w:w="1559"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highlight w:val="cyan"/>
                <w:lang w:eastAsia="en-US"/>
              </w:rPr>
            </w:pP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highlight w:val="cyan"/>
                <w:lang w:eastAsia="en-US"/>
              </w:rPr>
            </w:pP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11</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proofErr w:type="gramStart"/>
            <w:r w:rsidRPr="00101B33">
              <w:rPr>
                <w:rFonts w:eastAsia="Calibri"/>
                <w:szCs w:val="28"/>
                <w:lang w:eastAsia="en-US"/>
              </w:rPr>
              <w:t>средневзвешен</w:t>
            </w:r>
            <w:r w:rsidR="00F53AE0">
              <w:rPr>
                <w:rFonts w:eastAsia="Calibri"/>
                <w:szCs w:val="28"/>
                <w:lang w:eastAsia="en-US"/>
              </w:rPr>
              <w:t>-</w:t>
            </w:r>
            <w:proofErr w:type="spellStart"/>
            <w:r w:rsidRPr="00101B33">
              <w:rPr>
                <w:rFonts w:eastAsia="Calibri"/>
                <w:szCs w:val="28"/>
                <w:lang w:eastAsia="en-US"/>
              </w:rPr>
              <w:t>ный</w:t>
            </w:r>
            <w:proofErr w:type="spellEnd"/>
            <w:proofErr w:type="gramEnd"/>
            <w:r w:rsidRPr="00101B33">
              <w:rPr>
                <w:rFonts w:eastAsia="Calibri"/>
                <w:szCs w:val="28"/>
                <w:lang w:eastAsia="en-US"/>
              </w:rPr>
              <w:t xml:space="preserve"> срок эксплуатации тепловых сетей, лет</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val="en-US" w:eastAsia="en-US"/>
              </w:rPr>
            </w:pPr>
            <w:r w:rsidRPr="00101B33">
              <w:rPr>
                <w:rFonts w:eastAsia="Calibri"/>
                <w:szCs w:val="28"/>
                <w:lang w:val="en-US" w:eastAsia="en-US"/>
              </w:rPr>
              <w:t>20</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val="en-US" w:eastAsia="en-US"/>
              </w:rPr>
            </w:pPr>
            <w:r w:rsidRPr="00101B33">
              <w:rPr>
                <w:rFonts w:eastAsia="Calibri"/>
                <w:szCs w:val="28"/>
                <w:lang w:val="en-US" w:eastAsia="en-US"/>
              </w:rPr>
              <w:t>20</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val="en-US" w:eastAsia="en-US"/>
              </w:rPr>
            </w:pPr>
            <w:r w:rsidRPr="00101B33">
              <w:rPr>
                <w:rFonts w:eastAsia="Calibri"/>
                <w:szCs w:val="28"/>
                <w:lang w:val="en-US" w:eastAsia="en-US"/>
              </w:rPr>
              <w:t>20</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val="en-US" w:eastAsia="en-US"/>
              </w:rPr>
            </w:pPr>
            <w:r w:rsidRPr="00101B33">
              <w:rPr>
                <w:rFonts w:eastAsia="Calibri"/>
                <w:szCs w:val="28"/>
                <w:lang w:val="en-US" w:eastAsia="en-US"/>
              </w:rPr>
              <w:t>20</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val="en-US" w:eastAsia="en-US"/>
              </w:rPr>
            </w:pPr>
            <w:r w:rsidRPr="00101B33">
              <w:rPr>
                <w:rFonts w:eastAsia="Calibri"/>
                <w:szCs w:val="28"/>
                <w:lang w:val="en-US" w:eastAsia="en-US"/>
              </w:rPr>
              <w:t>20</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val="en-US" w:eastAsia="en-US"/>
              </w:rPr>
            </w:pPr>
            <w:r w:rsidRPr="00101B33">
              <w:rPr>
                <w:rFonts w:eastAsia="Calibri"/>
                <w:szCs w:val="28"/>
                <w:lang w:val="en-US" w:eastAsia="en-US"/>
              </w:rPr>
              <w:t>20</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val="en-US" w:eastAsia="en-US"/>
              </w:rPr>
              <w:t>20</w:t>
            </w:r>
          </w:p>
        </w:tc>
        <w:tc>
          <w:tcPr>
            <w:tcW w:w="1559"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val="en-US" w:eastAsia="en-US"/>
              </w:rPr>
            </w:pPr>
          </w:p>
        </w:tc>
        <w:tc>
          <w:tcPr>
            <w:tcW w:w="1707"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w:t>
            </w: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12</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r w:rsidRPr="00101B33">
              <w:rPr>
                <w:rFonts w:eastAsia="Calibri"/>
                <w:szCs w:val="28"/>
                <w:lang w:eastAsia="en-US"/>
              </w:rPr>
              <w:t xml:space="preserve">отношение материальной характеристики </w:t>
            </w:r>
            <w:r w:rsidRPr="00101B33">
              <w:rPr>
                <w:rFonts w:eastAsia="Calibri"/>
                <w:szCs w:val="28"/>
                <w:lang w:eastAsia="en-US"/>
              </w:rPr>
              <w:lastRenderedPageBreak/>
              <w:t>тепловых сетей, реконструированных за год, к общей материальной характеристике тепловых сетей, %</w:t>
            </w:r>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lastRenderedPageBreak/>
              <w:t>н/д</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559"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r>
      <w:tr w:rsidR="00E25FB5" w:rsidRPr="009B1FA7" w:rsidTr="00E25FB5">
        <w:tc>
          <w:tcPr>
            <w:tcW w:w="69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lastRenderedPageBreak/>
              <w:t>13</w:t>
            </w:r>
          </w:p>
        </w:tc>
        <w:tc>
          <w:tcPr>
            <w:tcW w:w="2281"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101B33">
            <w:pPr>
              <w:spacing w:before="120" w:line="240" w:lineRule="exact"/>
              <w:rPr>
                <w:rFonts w:eastAsia="Calibri"/>
                <w:szCs w:val="28"/>
                <w:lang w:eastAsia="en-US"/>
              </w:rPr>
            </w:pPr>
            <w:proofErr w:type="gramStart"/>
            <w:r w:rsidRPr="00101B33">
              <w:rPr>
                <w:rFonts w:eastAsia="Calibri"/>
                <w:szCs w:val="28"/>
                <w:lang w:eastAsia="en-US"/>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roofErr w:type="gramEnd"/>
          </w:p>
        </w:tc>
        <w:tc>
          <w:tcPr>
            <w:tcW w:w="1134"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275"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276"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559" w:type="dxa"/>
            <w:tcBorders>
              <w:top w:val="single" w:sz="4" w:space="0" w:color="000000"/>
              <w:left w:val="single" w:sz="4" w:space="0" w:color="000000"/>
              <w:bottom w:val="single" w:sz="4" w:space="0" w:color="000000"/>
              <w:right w:val="single" w:sz="4" w:space="0" w:color="000000"/>
            </w:tcBorders>
            <w:hideMark/>
          </w:tcPr>
          <w:p w:rsidR="009B1FA7" w:rsidRPr="00101B33" w:rsidRDefault="009B1FA7" w:rsidP="00E25FB5">
            <w:pPr>
              <w:spacing w:before="120" w:line="240" w:lineRule="exact"/>
              <w:jc w:val="center"/>
              <w:rPr>
                <w:rFonts w:eastAsia="Calibri"/>
                <w:szCs w:val="28"/>
                <w:lang w:eastAsia="en-US"/>
              </w:rPr>
            </w:pPr>
            <w:r w:rsidRPr="00101B33">
              <w:rPr>
                <w:rFonts w:eastAsia="Calibri"/>
                <w:szCs w:val="28"/>
                <w:lang w:eastAsia="en-US"/>
              </w:rPr>
              <w:t>н/д</w:t>
            </w:r>
          </w:p>
        </w:tc>
        <w:tc>
          <w:tcPr>
            <w:tcW w:w="1559"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c>
          <w:tcPr>
            <w:tcW w:w="1707" w:type="dxa"/>
            <w:tcBorders>
              <w:top w:val="single" w:sz="4" w:space="0" w:color="000000"/>
              <w:left w:val="single" w:sz="4" w:space="0" w:color="000000"/>
              <w:bottom w:val="single" w:sz="4" w:space="0" w:color="000000"/>
              <w:right w:val="single" w:sz="4" w:space="0" w:color="000000"/>
            </w:tcBorders>
          </w:tcPr>
          <w:p w:rsidR="009B1FA7" w:rsidRPr="00101B33" w:rsidRDefault="009B1FA7" w:rsidP="00E25FB5">
            <w:pPr>
              <w:spacing w:before="120" w:line="240" w:lineRule="exact"/>
              <w:jc w:val="center"/>
              <w:rPr>
                <w:rFonts w:eastAsia="Calibri"/>
                <w:szCs w:val="28"/>
                <w:lang w:eastAsia="en-US"/>
              </w:rPr>
            </w:pPr>
          </w:p>
        </w:tc>
      </w:tr>
    </w:tbl>
    <w:p w:rsidR="009B1FA7" w:rsidRPr="009B1FA7" w:rsidRDefault="009B1FA7" w:rsidP="009B1FA7">
      <w:pPr>
        <w:autoSpaceDE w:val="0"/>
        <w:autoSpaceDN w:val="0"/>
        <w:adjustRightInd w:val="0"/>
        <w:ind w:firstLine="708"/>
        <w:jc w:val="both"/>
        <w:rPr>
          <w:rFonts w:ascii="Bookman Old Style" w:eastAsia="Calibri" w:hAnsi="Bookman Old Style" w:cs="Bookman Old Style"/>
          <w:b/>
          <w:bCs/>
          <w:sz w:val="24"/>
          <w:szCs w:val="24"/>
          <w:lang w:eastAsia="en-US"/>
        </w:rPr>
      </w:pPr>
    </w:p>
    <w:p w:rsidR="009B1FA7" w:rsidRPr="009B1FA7" w:rsidRDefault="009B1FA7" w:rsidP="009B1FA7">
      <w:pPr>
        <w:spacing w:line="276" w:lineRule="auto"/>
        <w:rPr>
          <w:rFonts w:ascii="Bookman Old Style" w:eastAsia="Calibri" w:hAnsi="Bookman Old Style" w:cs="Bookman Old Style"/>
          <w:b/>
          <w:bCs/>
          <w:sz w:val="24"/>
          <w:szCs w:val="24"/>
          <w:lang w:eastAsia="en-US"/>
        </w:rPr>
        <w:sectPr w:rsidR="009B1FA7" w:rsidRPr="009B1FA7">
          <w:pgSz w:w="16838" w:h="11906" w:orient="landscape"/>
          <w:pgMar w:top="1701" w:right="1134" w:bottom="851" w:left="1134" w:header="708" w:footer="708" w:gutter="0"/>
          <w:cols w:space="720"/>
        </w:sectPr>
      </w:pPr>
    </w:p>
    <w:p w:rsidR="009B1FA7" w:rsidRPr="00E25FB5" w:rsidRDefault="009B1FA7" w:rsidP="00E25FB5">
      <w:pPr>
        <w:autoSpaceDE w:val="0"/>
        <w:autoSpaceDN w:val="0"/>
        <w:adjustRightInd w:val="0"/>
        <w:spacing w:before="120" w:line="240" w:lineRule="exact"/>
        <w:jc w:val="center"/>
        <w:rPr>
          <w:rFonts w:eastAsia="Calibri"/>
          <w:b/>
          <w:bCs/>
          <w:szCs w:val="28"/>
          <w:lang w:eastAsia="en-US"/>
        </w:rPr>
      </w:pPr>
      <w:r w:rsidRPr="00E25FB5">
        <w:rPr>
          <w:rFonts w:eastAsia="Calibri"/>
          <w:b/>
          <w:bCs/>
          <w:szCs w:val="28"/>
          <w:lang w:eastAsia="en-US"/>
        </w:rPr>
        <w:lastRenderedPageBreak/>
        <w:t>Раздел 15. Ценовые (тарифные) последствия</w:t>
      </w:r>
    </w:p>
    <w:p w:rsidR="00C25EC2" w:rsidRPr="00C25EC2" w:rsidRDefault="00C25EC2" w:rsidP="00C25EC2">
      <w:pPr>
        <w:autoSpaceDE w:val="0"/>
        <w:autoSpaceDN w:val="0"/>
        <w:adjustRightInd w:val="0"/>
        <w:spacing w:line="360" w:lineRule="atLeast"/>
        <w:ind w:firstLine="709"/>
        <w:jc w:val="both"/>
        <w:rPr>
          <w:rFonts w:eastAsiaTheme="minorHAnsi"/>
          <w:szCs w:val="28"/>
          <w:lang w:eastAsia="en-US"/>
        </w:rPr>
      </w:pPr>
      <w:r w:rsidRPr="00C25EC2">
        <w:rPr>
          <w:rFonts w:eastAsiaTheme="minorHAnsi"/>
          <w:szCs w:val="28"/>
          <w:lang w:eastAsia="en-US"/>
        </w:rPr>
        <w:t>Таблица 15.1</w:t>
      </w:r>
      <w:r w:rsidRPr="00C25EC2">
        <w:rPr>
          <w:rFonts w:eastAsiaTheme="minorHAnsi"/>
          <w:b/>
          <w:bCs/>
          <w:szCs w:val="28"/>
          <w:lang w:eastAsia="en-US"/>
        </w:rPr>
        <w:t xml:space="preserve"> </w:t>
      </w:r>
      <w:r w:rsidRPr="00C25EC2">
        <w:rPr>
          <w:rFonts w:eastAsiaTheme="minorHAnsi"/>
          <w:szCs w:val="28"/>
          <w:lang w:eastAsia="en-US"/>
        </w:rPr>
        <w:t>Информация об утвержденных тарифах на услуги коммунального комплекса Новгородской области                         на 2022 год</w:t>
      </w:r>
    </w:p>
    <w:tbl>
      <w:tblPr>
        <w:tblW w:w="15891" w:type="dxa"/>
        <w:tblInd w:w="93" w:type="dxa"/>
        <w:tblLayout w:type="fixed"/>
        <w:tblLook w:val="00A0" w:firstRow="1" w:lastRow="0" w:firstColumn="1" w:lastColumn="0" w:noHBand="0" w:noVBand="0"/>
      </w:tblPr>
      <w:tblGrid>
        <w:gridCol w:w="606"/>
        <w:gridCol w:w="1819"/>
        <w:gridCol w:w="142"/>
        <w:gridCol w:w="709"/>
        <w:gridCol w:w="850"/>
        <w:gridCol w:w="851"/>
        <w:gridCol w:w="850"/>
        <w:gridCol w:w="1127"/>
        <w:gridCol w:w="736"/>
        <w:gridCol w:w="816"/>
        <w:gridCol w:w="736"/>
        <w:gridCol w:w="736"/>
        <w:gridCol w:w="736"/>
        <w:gridCol w:w="736"/>
        <w:gridCol w:w="736"/>
        <w:gridCol w:w="736"/>
        <w:gridCol w:w="759"/>
        <w:gridCol w:w="793"/>
        <w:gridCol w:w="709"/>
        <w:gridCol w:w="708"/>
      </w:tblGrid>
      <w:tr w:rsidR="00C25EC2" w:rsidRPr="00C25EC2" w:rsidTr="00D370B6">
        <w:trPr>
          <w:trHeight w:val="338"/>
        </w:trPr>
        <w:tc>
          <w:tcPr>
            <w:tcW w:w="606" w:type="dxa"/>
            <w:vMerge w:val="restart"/>
            <w:tcBorders>
              <w:top w:val="single" w:sz="8" w:space="0" w:color="auto"/>
              <w:left w:val="single" w:sz="8" w:space="0" w:color="auto"/>
              <w:bottom w:val="single" w:sz="4" w:space="0" w:color="000000"/>
              <w:right w:val="single" w:sz="4"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p w:rsidR="00C25EC2" w:rsidRPr="00C25EC2" w:rsidRDefault="00C25EC2" w:rsidP="00C25EC2">
            <w:pPr>
              <w:spacing w:before="120" w:line="240" w:lineRule="exact"/>
              <w:jc w:val="center"/>
              <w:rPr>
                <w:rFonts w:eastAsiaTheme="minorHAnsi"/>
                <w:bCs/>
                <w:sz w:val="24"/>
                <w:szCs w:val="24"/>
              </w:rPr>
            </w:pPr>
            <w:proofErr w:type="gramStart"/>
            <w:r w:rsidRPr="00C25EC2">
              <w:rPr>
                <w:rFonts w:eastAsiaTheme="minorHAnsi"/>
                <w:bCs/>
                <w:sz w:val="24"/>
                <w:szCs w:val="24"/>
              </w:rPr>
              <w:t>п</w:t>
            </w:r>
            <w:proofErr w:type="gramEnd"/>
            <w:r w:rsidRPr="00C25EC2">
              <w:rPr>
                <w:rFonts w:eastAsiaTheme="minorHAnsi"/>
                <w:bCs/>
                <w:sz w:val="24"/>
                <w:szCs w:val="24"/>
              </w:rPr>
              <w:t>/п</w:t>
            </w:r>
          </w:p>
        </w:tc>
        <w:tc>
          <w:tcPr>
            <w:tcW w:w="1961" w:type="dxa"/>
            <w:gridSpan w:val="2"/>
            <w:vMerge w:val="restart"/>
            <w:tcBorders>
              <w:top w:val="single" w:sz="8" w:space="0" w:color="auto"/>
              <w:left w:val="single" w:sz="4" w:space="0" w:color="auto"/>
              <w:bottom w:val="single" w:sz="4" w:space="0" w:color="000000"/>
              <w:right w:val="single" w:sz="8"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Наименование района/организации</w:t>
            </w:r>
          </w:p>
        </w:tc>
        <w:tc>
          <w:tcPr>
            <w:tcW w:w="3260" w:type="dxa"/>
            <w:gridSpan w:val="4"/>
            <w:tcBorders>
              <w:top w:val="single" w:sz="8" w:space="0" w:color="auto"/>
              <w:left w:val="nil"/>
              <w:bottom w:val="nil"/>
              <w:right w:val="single" w:sz="4" w:space="0" w:color="000000"/>
            </w:tcBorders>
            <w:shd w:val="clear" w:color="auto" w:fill="FFFFFF" w:themeFill="background1"/>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2022 год</w:t>
            </w:r>
          </w:p>
        </w:tc>
        <w:tc>
          <w:tcPr>
            <w:tcW w:w="1127" w:type="dxa"/>
            <w:vMerge w:val="restart"/>
            <w:tcBorders>
              <w:top w:val="single" w:sz="8" w:space="0" w:color="auto"/>
              <w:left w:val="single" w:sz="4" w:space="0" w:color="auto"/>
              <w:bottom w:val="single" w:sz="4" w:space="0" w:color="000000"/>
              <w:right w:val="nil"/>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Поста-</w:t>
            </w:r>
            <w:proofErr w:type="spellStart"/>
            <w:r w:rsidRPr="00C25EC2">
              <w:rPr>
                <w:rFonts w:eastAsiaTheme="minorHAnsi"/>
                <w:bCs/>
                <w:sz w:val="24"/>
                <w:szCs w:val="24"/>
              </w:rPr>
              <w:t>новле</w:t>
            </w:r>
            <w:proofErr w:type="spellEnd"/>
            <w:r w:rsidRPr="00C25EC2">
              <w:rPr>
                <w:rFonts w:eastAsiaTheme="minorHAnsi"/>
                <w:bCs/>
                <w:sz w:val="24"/>
                <w:szCs w:val="24"/>
              </w:rPr>
              <w:t>-</w:t>
            </w:r>
            <w:proofErr w:type="spellStart"/>
            <w:r w:rsidRPr="00C25EC2">
              <w:rPr>
                <w:rFonts w:eastAsiaTheme="minorHAnsi"/>
                <w:bCs/>
                <w:sz w:val="24"/>
                <w:szCs w:val="24"/>
              </w:rPr>
              <w:t>ния</w:t>
            </w:r>
            <w:proofErr w:type="spellEnd"/>
            <w:r w:rsidRPr="00C25EC2">
              <w:rPr>
                <w:rFonts w:eastAsiaTheme="minorHAnsi"/>
                <w:bCs/>
                <w:sz w:val="24"/>
                <w:szCs w:val="24"/>
              </w:rPr>
              <w:t xml:space="preserve"> </w:t>
            </w:r>
            <w:proofErr w:type="spellStart"/>
            <w:proofErr w:type="gramStart"/>
            <w:r w:rsidRPr="00C25EC2">
              <w:rPr>
                <w:rFonts w:eastAsiaTheme="minorHAnsi"/>
                <w:bCs/>
                <w:sz w:val="24"/>
                <w:szCs w:val="24"/>
              </w:rPr>
              <w:t>комите</w:t>
            </w:r>
            <w:proofErr w:type="spellEnd"/>
            <w:r w:rsidRPr="00C25EC2">
              <w:rPr>
                <w:rFonts w:eastAsiaTheme="minorHAnsi"/>
                <w:bCs/>
                <w:sz w:val="24"/>
                <w:szCs w:val="24"/>
              </w:rPr>
              <w:t>-та</w:t>
            </w:r>
            <w:proofErr w:type="gramEnd"/>
            <w:r w:rsidRPr="00C25EC2">
              <w:rPr>
                <w:rFonts w:eastAsiaTheme="minorHAnsi"/>
                <w:bCs/>
                <w:sz w:val="24"/>
                <w:szCs w:val="24"/>
              </w:rPr>
              <w:t xml:space="preserve"> по тариф-ной </w:t>
            </w:r>
            <w:proofErr w:type="spellStart"/>
            <w:r w:rsidRPr="00C25EC2">
              <w:rPr>
                <w:rFonts w:eastAsiaTheme="minorHAnsi"/>
                <w:bCs/>
                <w:sz w:val="24"/>
                <w:szCs w:val="24"/>
              </w:rPr>
              <w:t>полити-ке</w:t>
            </w:r>
            <w:proofErr w:type="spellEnd"/>
            <w:r w:rsidRPr="00C25EC2">
              <w:rPr>
                <w:rFonts w:eastAsiaTheme="minorHAnsi"/>
                <w:bCs/>
                <w:sz w:val="24"/>
                <w:szCs w:val="24"/>
              </w:rPr>
              <w:t xml:space="preserve"> </w:t>
            </w:r>
            <w:proofErr w:type="spellStart"/>
            <w:r w:rsidRPr="00C25EC2">
              <w:rPr>
                <w:rFonts w:eastAsiaTheme="minorHAnsi"/>
                <w:bCs/>
                <w:sz w:val="24"/>
                <w:szCs w:val="24"/>
              </w:rPr>
              <w:t>Новго-родской</w:t>
            </w:r>
            <w:proofErr w:type="spellEnd"/>
            <w:r w:rsidRPr="00C25EC2">
              <w:rPr>
                <w:rFonts w:eastAsiaTheme="minorHAnsi"/>
                <w:bCs/>
                <w:sz w:val="24"/>
                <w:szCs w:val="24"/>
              </w:rPr>
              <w:t xml:space="preserve"> области</w:t>
            </w:r>
          </w:p>
        </w:tc>
        <w:tc>
          <w:tcPr>
            <w:tcW w:w="3024" w:type="dxa"/>
            <w:gridSpan w:val="4"/>
            <w:tcBorders>
              <w:top w:val="single" w:sz="8" w:space="0" w:color="auto"/>
              <w:left w:val="single" w:sz="8" w:space="0" w:color="auto"/>
              <w:bottom w:val="nil"/>
              <w:right w:val="single" w:sz="8" w:space="0" w:color="000000"/>
            </w:tcBorders>
            <w:shd w:val="clear" w:color="auto" w:fill="FFFFFF" w:themeFill="background1"/>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2023 год</w:t>
            </w:r>
          </w:p>
        </w:tc>
        <w:tc>
          <w:tcPr>
            <w:tcW w:w="2944" w:type="dxa"/>
            <w:gridSpan w:val="4"/>
            <w:tcBorders>
              <w:top w:val="single" w:sz="8" w:space="0" w:color="auto"/>
              <w:left w:val="nil"/>
              <w:bottom w:val="nil"/>
              <w:right w:val="single" w:sz="4" w:space="0" w:color="auto"/>
            </w:tcBorders>
            <w:shd w:val="clear" w:color="auto" w:fill="FFFFFF" w:themeFill="background1"/>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2024 год</w:t>
            </w:r>
          </w:p>
        </w:tc>
        <w:tc>
          <w:tcPr>
            <w:tcW w:w="2969" w:type="dxa"/>
            <w:gridSpan w:val="4"/>
            <w:tcBorders>
              <w:top w:val="single" w:sz="8" w:space="0" w:color="auto"/>
              <w:left w:val="single" w:sz="8" w:space="0" w:color="auto"/>
              <w:bottom w:val="nil"/>
              <w:right w:val="single" w:sz="8" w:space="0" w:color="000000"/>
            </w:tcBorders>
            <w:shd w:val="clear" w:color="auto" w:fill="FFFFFF" w:themeFill="background1"/>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2025 год</w:t>
            </w:r>
          </w:p>
        </w:tc>
      </w:tr>
      <w:tr w:rsidR="00C25EC2" w:rsidRPr="00C25EC2" w:rsidTr="00D370B6">
        <w:trPr>
          <w:trHeight w:val="938"/>
        </w:trPr>
        <w:tc>
          <w:tcPr>
            <w:tcW w:w="606" w:type="dxa"/>
            <w:vMerge/>
            <w:tcBorders>
              <w:top w:val="single" w:sz="8" w:space="0" w:color="auto"/>
              <w:left w:val="single" w:sz="8" w:space="0" w:color="auto"/>
              <w:bottom w:val="single" w:sz="4" w:space="0" w:color="000000"/>
              <w:right w:val="single" w:sz="4"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p>
        </w:tc>
        <w:tc>
          <w:tcPr>
            <w:tcW w:w="1961" w:type="dxa"/>
            <w:gridSpan w:val="2"/>
            <w:vMerge/>
            <w:tcBorders>
              <w:top w:val="single" w:sz="8" w:space="0" w:color="auto"/>
              <w:left w:val="single" w:sz="4" w:space="0" w:color="auto"/>
              <w:bottom w:val="single" w:sz="4" w:space="0" w:color="000000"/>
              <w:right w:val="single" w:sz="8"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p>
        </w:tc>
        <w:tc>
          <w:tcPr>
            <w:tcW w:w="1559" w:type="dxa"/>
            <w:gridSpan w:val="2"/>
            <w:tcBorders>
              <w:top w:val="single" w:sz="4" w:space="0" w:color="auto"/>
              <w:left w:val="nil"/>
              <w:bottom w:val="single" w:sz="4" w:space="0" w:color="auto"/>
              <w:right w:val="single" w:sz="4"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 xml:space="preserve">Тариф для потребителей, кроме населения, </w:t>
            </w:r>
            <w:proofErr w:type="spellStart"/>
            <w:r w:rsidRPr="00C25EC2">
              <w:rPr>
                <w:rFonts w:eastAsiaTheme="minorHAnsi"/>
                <w:bCs/>
                <w:sz w:val="24"/>
                <w:szCs w:val="24"/>
              </w:rPr>
              <w:t>руб</w:t>
            </w:r>
            <w:proofErr w:type="spellEnd"/>
            <w:r w:rsidRPr="00C25EC2">
              <w:rPr>
                <w:rFonts w:eastAsiaTheme="minorHAnsi"/>
                <w:bCs/>
                <w:sz w:val="24"/>
                <w:szCs w:val="24"/>
              </w:rPr>
              <w:t>/</w:t>
            </w:r>
            <w:proofErr w:type="spellStart"/>
            <w:r w:rsidRPr="00C25EC2">
              <w:rPr>
                <w:rFonts w:eastAsiaTheme="minorHAnsi"/>
                <w:bCs/>
                <w:sz w:val="24"/>
                <w:szCs w:val="24"/>
              </w:rPr>
              <w:t>Гкал</w:t>
            </w:r>
            <w:proofErr w:type="gramStart"/>
            <w:r w:rsidRPr="00C25EC2">
              <w:rPr>
                <w:rFonts w:eastAsiaTheme="minorHAnsi"/>
                <w:bCs/>
                <w:sz w:val="24"/>
                <w:szCs w:val="24"/>
              </w:rPr>
              <w:t>,р</w:t>
            </w:r>
            <w:proofErr w:type="gramEnd"/>
            <w:r w:rsidRPr="00C25EC2">
              <w:rPr>
                <w:rFonts w:eastAsiaTheme="minorHAnsi"/>
                <w:bCs/>
                <w:sz w:val="24"/>
                <w:szCs w:val="24"/>
              </w:rPr>
              <w:t>уб</w:t>
            </w:r>
            <w:proofErr w:type="spellEnd"/>
            <w:r w:rsidRPr="00C25EC2">
              <w:rPr>
                <w:rFonts w:eastAsiaTheme="minorHAnsi"/>
                <w:bCs/>
                <w:sz w:val="24"/>
                <w:szCs w:val="24"/>
              </w:rPr>
              <w:t>/м3, без НДС</w:t>
            </w:r>
          </w:p>
        </w:tc>
        <w:tc>
          <w:tcPr>
            <w:tcW w:w="1701" w:type="dxa"/>
            <w:gridSpan w:val="2"/>
            <w:tcBorders>
              <w:top w:val="single" w:sz="4" w:space="0" w:color="auto"/>
              <w:left w:val="nil"/>
              <w:bottom w:val="single" w:sz="4" w:space="0" w:color="auto"/>
              <w:right w:val="single" w:sz="4"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 xml:space="preserve">Тариф для населения, </w:t>
            </w:r>
            <w:proofErr w:type="spellStart"/>
            <w:r w:rsidRPr="00C25EC2">
              <w:rPr>
                <w:rFonts w:eastAsiaTheme="minorHAnsi"/>
                <w:bCs/>
                <w:sz w:val="24"/>
                <w:szCs w:val="24"/>
              </w:rPr>
              <w:t>руб</w:t>
            </w:r>
            <w:proofErr w:type="spellEnd"/>
            <w:r w:rsidRPr="00C25EC2">
              <w:rPr>
                <w:rFonts w:eastAsiaTheme="minorHAnsi"/>
                <w:bCs/>
                <w:sz w:val="24"/>
                <w:szCs w:val="24"/>
              </w:rPr>
              <w:t>/Гкал</w:t>
            </w:r>
            <w:proofErr w:type="gramStart"/>
            <w:r w:rsidRPr="00C25EC2">
              <w:rPr>
                <w:rFonts w:eastAsiaTheme="minorHAnsi"/>
                <w:bCs/>
                <w:sz w:val="24"/>
                <w:szCs w:val="24"/>
              </w:rPr>
              <w:t xml:space="preserve"> ,</w:t>
            </w:r>
            <w:proofErr w:type="spellStart"/>
            <w:proofErr w:type="gramEnd"/>
            <w:r w:rsidRPr="00C25EC2">
              <w:rPr>
                <w:rFonts w:eastAsiaTheme="minorHAnsi"/>
                <w:bCs/>
                <w:sz w:val="24"/>
                <w:szCs w:val="24"/>
              </w:rPr>
              <w:t>руб</w:t>
            </w:r>
            <w:proofErr w:type="spellEnd"/>
            <w:r w:rsidRPr="00C25EC2">
              <w:rPr>
                <w:rFonts w:eastAsiaTheme="minorHAnsi"/>
                <w:bCs/>
                <w:sz w:val="24"/>
                <w:szCs w:val="24"/>
              </w:rPr>
              <w:t>/м3 с НДС</w:t>
            </w:r>
          </w:p>
        </w:tc>
        <w:tc>
          <w:tcPr>
            <w:tcW w:w="1127" w:type="dxa"/>
            <w:vMerge/>
            <w:tcBorders>
              <w:top w:val="single" w:sz="8" w:space="0" w:color="auto"/>
              <w:left w:val="single" w:sz="4" w:space="0" w:color="auto"/>
              <w:bottom w:val="single" w:sz="4" w:space="0" w:color="000000"/>
              <w:right w:val="nil"/>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p>
        </w:tc>
        <w:tc>
          <w:tcPr>
            <w:tcW w:w="1552" w:type="dxa"/>
            <w:gridSpan w:val="2"/>
            <w:tcBorders>
              <w:top w:val="single" w:sz="4" w:space="0" w:color="auto"/>
              <w:left w:val="single" w:sz="8" w:space="0" w:color="auto"/>
              <w:bottom w:val="single" w:sz="4" w:space="0" w:color="auto"/>
              <w:right w:val="single" w:sz="4"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 xml:space="preserve">Тариф для потребителей, кроме населения, </w:t>
            </w:r>
            <w:proofErr w:type="spellStart"/>
            <w:r w:rsidRPr="00C25EC2">
              <w:rPr>
                <w:rFonts w:eastAsiaTheme="minorHAnsi"/>
                <w:bCs/>
                <w:sz w:val="24"/>
                <w:szCs w:val="24"/>
              </w:rPr>
              <w:t>руб</w:t>
            </w:r>
            <w:proofErr w:type="spellEnd"/>
            <w:r w:rsidRPr="00C25EC2">
              <w:rPr>
                <w:rFonts w:eastAsiaTheme="minorHAnsi"/>
                <w:bCs/>
                <w:sz w:val="24"/>
                <w:szCs w:val="24"/>
              </w:rPr>
              <w:t>/</w:t>
            </w:r>
            <w:proofErr w:type="spellStart"/>
            <w:r w:rsidRPr="00C25EC2">
              <w:rPr>
                <w:rFonts w:eastAsiaTheme="minorHAnsi"/>
                <w:bCs/>
                <w:sz w:val="24"/>
                <w:szCs w:val="24"/>
              </w:rPr>
              <w:t>Гкал</w:t>
            </w:r>
            <w:proofErr w:type="gramStart"/>
            <w:r w:rsidRPr="00C25EC2">
              <w:rPr>
                <w:rFonts w:eastAsiaTheme="minorHAnsi"/>
                <w:bCs/>
                <w:sz w:val="24"/>
                <w:szCs w:val="24"/>
              </w:rPr>
              <w:t>,р</w:t>
            </w:r>
            <w:proofErr w:type="gramEnd"/>
            <w:r w:rsidRPr="00C25EC2">
              <w:rPr>
                <w:rFonts w:eastAsiaTheme="minorHAnsi"/>
                <w:bCs/>
                <w:sz w:val="24"/>
                <w:szCs w:val="24"/>
              </w:rPr>
              <w:t>уб</w:t>
            </w:r>
            <w:proofErr w:type="spellEnd"/>
            <w:r w:rsidRPr="00C25EC2">
              <w:rPr>
                <w:rFonts w:eastAsiaTheme="minorHAnsi"/>
                <w:bCs/>
                <w:sz w:val="24"/>
                <w:szCs w:val="24"/>
              </w:rPr>
              <w:t>/м3, без НДС</w:t>
            </w:r>
          </w:p>
        </w:tc>
        <w:tc>
          <w:tcPr>
            <w:tcW w:w="1472" w:type="dxa"/>
            <w:gridSpan w:val="2"/>
            <w:tcBorders>
              <w:top w:val="single" w:sz="4" w:space="0" w:color="auto"/>
              <w:left w:val="nil"/>
              <w:bottom w:val="single" w:sz="4" w:space="0" w:color="auto"/>
              <w:right w:val="single" w:sz="8" w:space="0" w:color="000000"/>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 xml:space="preserve">Тариф для населения, </w:t>
            </w:r>
            <w:proofErr w:type="spellStart"/>
            <w:r w:rsidRPr="00C25EC2">
              <w:rPr>
                <w:rFonts w:eastAsiaTheme="minorHAnsi"/>
                <w:bCs/>
                <w:sz w:val="24"/>
                <w:szCs w:val="24"/>
              </w:rPr>
              <w:t>руб</w:t>
            </w:r>
            <w:proofErr w:type="spellEnd"/>
            <w:r w:rsidRPr="00C25EC2">
              <w:rPr>
                <w:rFonts w:eastAsiaTheme="minorHAnsi"/>
                <w:bCs/>
                <w:sz w:val="24"/>
                <w:szCs w:val="24"/>
              </w:rPr>
              <w:t>/Гкал</w:t>
            </w:r>
            <w:proofErr w:type="gramStart"/>
            <w:r w:rsidRPr="00C25EC2">
              <w:rPr>
                <w:rFonts w:eastAsiaTheme="minorHAnsi"/>
                <w:bCs/>
                <w:sz w:val="24"/>
                <w:szCs w:val="24"/>
              </w:rPr>
              <w:t xml:space="preserve"> ,</w:t>
            </w:r>
            <w:proofErr w:type="spellStart"/>
            <w:proofErr w:type="gramEnd"/>
            <w:r w:rsidRPr="00C25EC2">
              <w:rPr>
                <w:rFonts w:eastAsiaTheme="minorHAnsi"/>
                <w:bCs/>
                <w:sz w:val="24"/>
                <w:szCs w:val="24"/>
              </w:rPr>
              <w:t>руб</w:t>
            </w:r>
            <w:proofErr w:type="spellEnd"/>
            <w:r w:rsidRPr="00C25EC2">
              <w:rPr>
                <w:rFonts w:eastAsiaTheme="minorHAnsi"/>
                <w:bCs/>
                <w:sz w:val="24"/>
                <w:szCs w:val="24"/>
              </w:rPr>
              <w:t>/м3 с НДС</w:t>
            </w:r>
          </w:p>
        </w:tc>
        <w:tc>
          <w:tcPr>
            <w:tcW w:w="1472" w:type="dxa"/>
            <w:gridSpan w:val="2"/>
            <w:tcBorders>
              <w:top w:val="single" w:sz="4" w:space="0" w:color="auto"/>
              <w:left w:val="nil"/>
              <w:bottom w:val="single" w:sz="4" w:space="0" w:color="auto"/>
              <w:right w:val="single" w:sz="4"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 xml:space="preserve">Тариф для потребителей, кроме населения, </w:t>
            </w:r>
            <w:proofErr w:type="spellStart"/>
            <w:r w:rsidRPr="00C25EC2">
              <w:rPr>
                <w:rFonts w:eastAsiaTheme="minorHAnsi"/>
                <w:bCs/>
                <w:sz w:val="24"/>
                <w:szCs w:val="24"/>
              </w:rPr>
              <w:t>руб</w:t>
            </w:r>
            <w:proofErr w:type="spellEnd"/>
            <w:r w:rsidRPr="00C25EC2">
              <w:rPr>
                <w:rFonts w:eastAsiaTheme="minorHAnsi"/>
                <w:bCs/>
                <w:sz w:val="24"/>
                <w:szCs w:val="24"/>
              </w:rPr>
              <w:t>/</w:t>
            </w:r>
            <w:proofErr w:type="spellStart"/>
            <w:r w:rsidRPr="00C25EC2">
              <w:rPr>
                <w:rFonts w:eastAsiaTheme="minorHAnsi"/>
                <w:bCs/>
                <w:sz w:val="24"/>
                <w:szCs w:val="24"/>
              </w:rPr>
              <w:t>Гкал</w:t>
            </w:r>
            <w:proofErr w:type="gramStart"/>
            <w:r w:rsidRPr="00C25EC2">
              <w:rPr>
                <w:rFonts w:eastAsiaTheme="minorHAnsi"/>
                <w:bCs/>
                <w:sz w:val="24"/>
                <w:szCs w:val="24"/>
              </w:rPr>
              <w:t>,р</w:t>
            </w:r>
            <w:proofErr w:type="gramEnd"/>
            <w:r w:rsidRPr="00C25EC2">
              <w:rPr>
                <w:rFonts w:eastAsiaTheme="minorHAnsi"/>
                <w:bCs/>
                <w:sz w:val="24"/>
                <w:szCs w:val="24"/>
              </w:rPr>
              <w:t>уб</w:t>
            </w:r>
            <w:proofErr w:type="spellEnd"/>
            <w:r w:rsidRPr="00C25EC2">
              <w:rPr>
                <w:rFonts w:eastAsiaTheme="minorHAnsi"/>
                <w:bCs/>
                <w:sz w:val="24"/>
                <w:szCs w:val="24"/>
              </w:rPr>
              <w:t>/м3, без НДС</w:t>
            </w:r>
          </w:p>
        </w:tc>
        <w:tc>
          <w:tcPr>
            <w:tcW w:w="1472" w:type="dxa"/>
            <w:gridSpan w:val="2"/>
            <w:tcBorders>
              <w:top w:val="single" w:sz="4" w:space="0" w:color="auto"/>
              <w:left w:val="nil"/>
              <w:bottom w:val="single" w:sz="4" w:space="0" w:color="auto"/>
              <w:right w:val="single" w:sz="4"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 xml:space="preserve">Тариф для населения, </w:t>
            </w:r>
            <w:proofErr w:type="spellStart"/>
            <w:r w:rsidRPr="00C25EC2">
              <w:rPr>
                <w:rFonts w:eastAsiaTheme="minorHAnsi"/>
                <w:bCs/>
                <w:sz w:val="24"/>
                <w:szCs w:val="24"/>
              </w:rPr>
              <w:t>руб</w:t>
            </w:r>
            <w:proofErr w:type="spellEnd"/>
            <w:r w:rsidRPr="00C25EC2">
              <w:rPr>
                <w:rFonts w:eastAsiaTheme="minorHAnsi"/>
                <w:bCs/>
                <w:sz w:val="24"/>
                <w:szCs w:val="24"/>
              </w:rPr>
              <w:t>/Гкал</w:t>
            </w:r>
            <w:proofErr w:type="gramStart"/>
            <w:r w:rsidRPr="00C25EC2">
              <w:rPr>
                <w:rFonts w:eastAsiaTheme="minorHAnsi"/>
                <w:bCs/>
                <w:sz w:val="24"/>
                <w:szCs w:val="24"/>
              </w:rPr>
              <w:t xml:space="preserve"> ,</w:t>
            </w:r>
            <w:proofErr w:type="spellStart"/>
            <w:proofErr w:type="gramEnd"/>
            <w:r w:rsidRPr="00C25EC2">
              <w:rPr>
                <w:rFonts w:eastAsiaTheme="minorHAnsi"/>
                <w:bCs/>
                <w:sz w:val="24"/>
                <w:szCs w:val="24"/>
              </w:rPr>
              <w:t>руб</w:t>
            </w:r>
            <w:proofErr w:type="spellEnd"/>
            <w:r w:rsidRPr="00C25EC2">
              <w:rPr>
                <w:rFonts w:eastAsiaTheme="minorHAnsi"/>
                <w:bCs/>
                <w:sz w:val="24"/>
                <w:szCs w:val="24"/>
              </w:rPr>
              <w:t>/м3 с НДС</w:t>
            </w:r>
          </w:p>
        </w:tc>
        <w:tc>
          <w:tcPr>
            <w:tcW w:w="1552" w:type="dxa"/>
            <w:gridSpan w:val="2"/>
            <w:tcBorders>
              <w:top w:val="single" w:sz="4" w:space="0" w:color="auto"/>
              <w:left w:val="single" w:sz="8" w:space="0" w:color="auto"/>
              <w:bottom w:val="single" w:sz="4" w:space="0" w:color="auto"/>
              <w:right w:val="single" w:sz="4"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 xml:space="preserve">Тариф для потребителей, кроме населения, </w:t>
            </w:r>
            <w:proofErr w:type="spellStart"/>
            <w:r w:rsidRPr="00C25EC2">
              <w:rPr>
                <w:rFonts w:eastAsiaTheme="minorHAnsi"/>
                <w:bCs/>
                <w:sz w:val="24"/>
                <w:szCs w:val="24"/>
              </w:rPr>
              <w:t>руб</w:t>
            </w:r>
            <w:proofErr w:type="spellEnd"/>
            <w:r w:rsidRPr="00C25EC2">
              <w:rPr>
                <w:rFonts w:eastAsiaTheme="minorHAnsi"/>
                <w:bCs/>
                <w:sz w:val="24"/>
                <w:szCs w:val="24"/>
              </w:rPr>
              <w:t>/</w:t>
            </w:r>
            <w:proofErr w:type="spellStart"/>
            <w:r w:rsidRPr="00C25EC2">
              <w:rPr>
                <w:rFonts w:eastAsiaTheme="minorHAnsi"/>
                <w:bCs/>
                <w:sz w:val="24"/>
                <w:szCs w:val="24"/>
              </w:rPr>
              <w:t>Гкал</w:t>
            </w:r>
            <w:proofErr w:type="gramStart"/>
            <w:r w:rsidRPr="00C25EC2">
              <w:rPr>
                <w:rFonts w:eastAsiaTheme="minorHAnsi"/>
                <w:bCs/>
                <w:sz w:val="24"/>
                <w:szCs w:val="24"/>
              </w:rPr>
              <w:t>,р</w:t>
            </w:r>
            <w:proofErr w:type="gramEnd"/>
            <w:r w:rsidRPr="00C25EC2">
              <w:rPr>
                <w:rFonts w:eastAsiaTheme="minorHAnsi"/>
                <w:bCs/>
                <w:sz w:val="24"/>
                <w:szCs w:val="24"/>
              </w:rPr>
              <w:t>уб</w:t>
            </w:r>
            <w:proofErr w:type="spellEnd"/>
            <w:r w:rsidRPr="00C25EC2">
              <w:rPr>
                <w:rFonts w:eastAsiaTheme="minorHAnsi"/>
                <w:bCs/>
                <w:sz w:val="24"/>
                <w:szCs w:val="24"/>
              </w:rPr>
              <w:t>/м3, без НДС</w:t>
            </w:r>
          </w:p>
        </w:tc>
        <w:tc>
          <w:tcPr>
            <w:tcW w:w="1417" w:type="dxa"/>
            <w:gridSpan w:val="2"/>
            <w:tcBorders>
              <w:top w:val="single" w:sz="4" w:space="0" w:color="auto"/>
              <w:left w:val="nil"/>
              <w:bottom w:val="single" w:sz="4" w:space="0" w:color="auto"/>
              <w:right w:val="single" w:sz="8" w:space="0" w:color="000000"/>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 xml:space="preserve">Тариф для населения, </w:t>
            </w:r>
            <w:proofErr w:type="spellStart"/>
            <w:r w:rsidRPr="00C25EC2">
              <w:rPr>
                <w:rFonts w:eastAsiaTheme="minorHAnsi"/>
                <w:bCs/>
                <w:sz w:val="24"/>
                <w:szCs w:val="24"/>
              </w:rPr>
              <w:t>руб</w:t>
            </w:r>
            <w:proofErr w:type="spellEnd"/>
            <w:r w:rsidRPr="00C25EC2">
              <w:rPr>
                <w:rFonts w:eastAsiaTheme="minorHAnsi"/>
                <w:bCs/>
                <w:sz w:val="24"/>
                <w:szCs w:val="24"/>
              </w:rPr>
              <w:t>/Гкал</w:t>
            </w:r>
            <w:proofErr w:type="gramStart"/>
            <w:r w:rsidRPr="00C25EC2">
              <w:rPr>
                <w:rFonts w:eastAsiaTheme="minorHAnsi"/>
                <w:bCs/>
                <w:sz w:val="24"/>
                <w:szCs w:val="24"/>
              </w:rPr>
              <w:t xml:space="preserve"> ,</w:t>
            </w:r>
            <w:proofErr w:type="spellStart"/>
            <w:proofErr w:type="gramEnd"/>
            <w:r w:rsidRPr="00C25EC2">
              <w:rPr>
                <w:rFonts w:eastAsiaTheme="minorHAnsi"/>
                <w:bCs/>
                <w:sz w:val="24"/>
                <w:szCs w:val="24"/>
              </w:rPr>
              <w:t>руб</w:t>
            </w:r>
            <w:proofErr w:type="spellEnd"/>
            <w:r w:rsidRPr="00C25EC2">
              <w:rPr>
                <w:rFonts w:eastAsiaTheme="minorHAnsi"/>
                <w:bCs/>
                <w:sz w:val="24"/>
                <w:szCs w:val="24"/>
              </w:rPr>
              <w:t>/м3 с НДС</w:t>
            </w:r>
          </w:p>
        </w:tc>
      </w:tr>
      <w:tr w:rsidR="00C25EC2" w:rsidRPr="00C25EC2" w:rsidTr="00D370B6">
        <w:trPr>
          <w:trHeight w:val="638"/>
        </w:trPr>
        <w:tc>
          <w:tcPr>
            <w:tcW w:w="606" w:type="dxa"/>
            <w:vMerge/>
            <w:tcBorders>
              <w:top w:val="single" w:sz="8" w:space="0" w:color="auto"/>
              <w:left w:val="single" w:sz="8" w:space="0" w:color="auto"/>
              <w:bottom w:val="single" w:sz="4" w:space="0" w:color="000000"/>
              <w:right w:val="single" w:sz="4"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p>
        </w:tc>
        <w:tc>
          <w:tcPr>
            <w:tcW w:w="1961" w:type="dxa"/>
            <w:gridSpan w:val="2"/>
            <w:vMerge/>
            <w:tcBorders>
              <w:top w:val="single" w:sz="8" w:space="0" w:color="auto"/>
              <w:left w:val="single" w:sz="4" w:space="0" w:color="auto"/>
              <w:bottom w:val="single" w:sz="4" w:space="0" w:color="000000"/>
              <w:right w:val="single" w:sz="8" w:space="0" w:color="auto"/>
            </w:tcBorders>
            <w:shd w:val="clear" w:color="auto" w:fill="FFFFFF" w:themeFill="background1"/>
          </w:tcPr>
          <w:p w:rsidR="00C25EC2" w:rsidRPr="00C25EC2" w:rsidRDefault="00C25EC2" w:rsidP="00C25EC2">
            <w:pPr>
              <w:spacing w:before="120" w:line="240" w:lineRule="exact"/>
              <w:jc w:val="center"/>
              <w:rPr>
                <w:rFonts w:eastAsiaTheme="minorHAnsi"/>
                <w:bCs/>
                <w:sz w:val="24"/>
                <w:szCs w:val="24"/>
              </w:rPr>
            </w:pPr>
          </w:p>
        </w:tc>
        <w:tc>
          <w:tcPr>
            <w:tcW w:w="709" w:type="dxa"/>
            <w:tcBorders>
              <w:top w:val="nil"/>
              <w:left w:val="nil"/>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01.0130.06</w:t>
            </w:r>
          </w:p>
        </w:tc>
        <w:tc>
          <w:tcPr>
            <w:tcW w:w="850" w:type="dxa"/>
            <w:tcBorders>
              <w:top w:val="nil"/>
              <w:left w:val="nil"/>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01.07-</w:t>
            </w:r>
          </w:p>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31.12</w:t>
            </w:r>
          </w:p>
        </w:tc>
        <w:tc>
          <w:tcPr>
            <w:tcW w:w="851" w:type="dxa"/>
            <w:tcBorders>
              <w:top w:val="nil"/>
              <w:left w:val="nil"/>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  -</w:t>
            </w:r>
          </w:p>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30.06</w:t>
            </w:r>
          </w:p>
        </w:tc>
        <w:tc>
          <w:tcPr>
            <w:tcW w:w="850" w:type="dxa"/>
            <w:tcBorders>
              <w:top w:val="nil"/>
              <w:left w:val="nil"/>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01.07   -</w:t>
            </w:r>
          </w:p>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31.12</w:t>
            </w:r>
          </w:p>
        </w:tc>
        <w:tc>
          <w:tcPr>
            <w:tcW w:w="1127" w:type="dxa"/>
            <w:vMerge/>
            <w:tcBorders>
              <w:top w:val="single" w:sz="8" w:space="0" w:color="auto"/>
              <w:left w:val="single" w:sz="4" w:space="0" w:color="auto"/>
              <w:bottom w:val="single" w:sz="4" w:space="0" w:color="000000"/>
              <w:right w:val="nil"/>
            </w:tcBorders>
            <w:shd w:val="clear" w:color="auto" w:fill="FFFFFF" w:themeFill="background1"/>
          </w:tcPr>
          <w:p w:rsidR="00C25EC2" w:rsidRPr="00C25EC2" w:rsidRDefault="00C25EC2" w:rsidP="00C25EC2">
            <w:pPr>
              <w:jc w:val="center"/>
              <w:rPr>
                <w:rFonts w:eastAsiaTheme="minorHAnsi"/>
                <w:spacing w:val="-20"/>
                <w:sz w:val="24"/>
                <w:szCs w:val="24"/>
              </w:rPr>
            </w:pPr>
          </w:p>
        </w:tc>
        <w:tc>
          <w:tcPr>
            <w:tcW w:w="736" w:type="dxa"/>
            <w:tcBorders>
              <w:top w:val="nil"/>
              <w:left w:val="single" w:sz="8" w:space="0" w:color="auto"/>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01.01-30.06</w:t>
            </w:r>
          </w:p>
        </w:tc>
        <w:tc>
          <w:tcPr>
            <w:tcW w:w="816" w:type="dxa"/>
            <w:tcBorders>
              <w:top w:val="nil"/>
              <w:left w:val="nil"/>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01.07  -  31.12</w:t>
            </w:r>
          </w:p>
        </w:tc>
        <w:tc>
          <w:tcPr>
            <w:tcW w:w="736" w:type="dxa"/>
            <w:tcBorders>
              <w:top w:val="nil"/>
              <w:left w:val="nil"/>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01.01-30.06</w:t>
            </w:r>
          </w:p>
        </w:tc>
        <w:tc>
          <w:tcPr>
            <w:tcW w:w="736" w:type="dxa"/>
            <w:tcBorders>
              <w:top w:val="nil"/>
              <w:left w:val="nil"/>
              <w:bottom w:val="single" w:sz="4" w:space="0" w:color="auto"/>
              <w:right w:val="single" w:sz="8"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01.07-31.12</w:t>
            </w:r>
          </w:p>
        </w:tc>
        <w:tc>
          <w:tcPr>
            <w:tcW w:w="736" w:type="dxa"/>
            <w:tcBorders>
              <w:top w:val="nil"/>
              <w:left w:val="nil"/>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01.01-30.06</w:t>
            </w:r>
          </w:p>
        </w:tc>
        <w:tc>
          <w:tcPr>
            <w:tcW w:w="736" w:type="dxa"/>
            <w:tcBorders>
              <w:top w:val="nil"/>
              <w:left w:val="nil"/>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01.07-31.12</w:t>
            </w:r>
          </w:p>
        </w:tc>
        <w:tc>
          <w:tcPr>
            <w:tcW w:w="736" w:type="dxa"/>
            <w:tcBorders>
              <w:top w:val="nil"/>
              <w:left w:val="nil"/>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01.01-30.06</w:t>
            </w:r>
          </w:p>
        </w:tc>
        <w:tc>
          <w:tcPr>
            <w:tcW w:w="736" w:type="dxa"/>
            <w:tcBorders>
              <w:top w:val="nil"/>
              <w:left w:val="nil"/>
              <w:bottom w:val="single" w:sz="4" w:space="0" w:color="auto"/>
              <w:right w:val="nil"/>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01.07-31.12</w:t>
            </w:r>
          </w:p>
        </w:tc>
        <w:tc>
          <w:tcPr>
            <w:tcW w:w="759" w:type="dxa"/>
            <w:tcBorders>
              <w:top w:val="nil"/>
              <w:left w:val="single" w:sz="8" w:space="0" w:color="auto"/>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01.01 - 30.06</w:t>
            </w:r>
          </w:p>
        </w:tc>
        <w:tc>
          <w:tcPr>
            <w:tcW w:w="793" w:type="dxa"/>
            <w:tcBorders>
              <w:top w:val="nil"/>
              <w:left w:val="nil"/>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01.07 - 31.12</w:t>
            </w:r>
          </w:p>
        </w:tc>
        <w:tc>
          <w:tcPr>
            <w:tcW w:w="709" w:type="dxa"/>
            <w:tcBorders>
              <w:top w:val="nil"/>
              <w:left w:val="nil"/>
              <w:bottom w:val="single" w:sz="4" w:space="0" w:color="auto"/>
              <w:right w:val="single" w:sz="4"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01.0-30.06</w:t>
            </w:r>
          </w:p>
        </w:tc>
        <w:tc>
          <w:tcPr>
            <w:tcW w:w="708" w:type="dxa"/>
            <w:tcBorders>
              <w:top w:val="nil"/>
              <w:left w:val="nil"/>
              <w:bottom w:val="single" w:sz="4" w:space="0" w:color="auto"/>
              <w:right w:val="single" w:sz="8" w:space="0" w:color="auto"/>
            </w:tcBorders>
            <w:shd w:val="clear" w:color="auto" w:fill="FFFFFF" w:themeFill="background1"/>
          </w:tcPr>
          <w:p w:rsidR="00C25EC2" w:rsidRPr="00C25EC2" w:rsidRDefault="00C25EC2" w:rsidP="00C25EC2">
            <w:pPr>
              <w:jc w:val="center"/>
              <w:rPr>
                <w:rFonts w:eastAsiaTheme="minorHAnsi"/>
                <w:spacing w:val="-20"/>
                <w:sz w:val="24"/>
                <w:szCs w:val="24"/>
              </w:rPr>
            </w:pPr>
            <w:r w:rsidRPr="00C25EC2">
              <w:rPr>
                <w:rFonts w:eastAsiaTheme="minorHAnsi"/>
                <w:spacing w:val="-20"/>
                <w:sz w:val="24"/>
                <w:szCs w:val="24"/>
              </w:rPr>
              <w:t>01.0-31.12</w:t>
            </w:r>
          </w:p>
        </w:tc>
      </w:tr>
      <w:tr w:rsidR="00C25EC2" w:rsidRPr="00C25EC2" w:rsidTr="00D370B6">
        <w:trPr>
          <w:trHeight w:val="300"/>
        </w:trPr>
        <w:tc>
          <w:tcPr>
            <w:tcW w:w="606" w:type="dxa"/>
            <w:tcBorders>
              <w:top w:val="nil"/>
              <w:left w:val="single" w:sz="8" w:space="0" w:color="auto"/>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r w:rsidRPr="00C25EC2">
              <w:rPr>
                <w:rFonts w:eastAsiaTheme="minorHAnsi"/>
                <w:bCs/>
                <w:color w:val="000000" w:themeColor="text1"/>
                <w:sz w:val="24"/>
                <w:szCs w:val="24"/>
              </w:rPr>
              <w:t>5</w:t>
            </w:r>
          </w:p>
        </w:tc>
        <w:tc>
          <w:tcPr>
            <w:tcW w:w="1961" w:type="dxa"/>
            <w:gridSpan w:val="2"/>
            <w:tcBorders>
              <w:top w:val="nil"/>
              <w:left w:val="nil"/>
              <w:bottom w:val="single" w:sz="4" w:space="0" w:color="auto"/>
              <w:right w:val="single" w:sz="8" w:space="0" w:color="auto"/>
            </w:tcBorders>
            <w:shd w:val="clear" w:color="auto" w:fill="auto"/>
            <w:noWrap/>
          </w:tcPr>
          <w:p w:rsidR="00C25EC2" w:rsidRPr="00C25EC2" w:rsidRDefault="00C25EC2" w:rsidP="00C25EC2">
            <w:pPr>
              <w:spacing w:before="120" w:line="240" w:lineRule="exact"/>
              <w:rPr>
                <w:rFonts w:eastAsiaTheme="minorHAnsi"/>
                <w:bCs/>
                <w:color w:val="000000" w:themeColor="text1"/>
                <w:sz w:val="24"/>
                <w:szCs w:val="24"/>
              </w:rPr>
            </w:pPr>
            <w:r w:rsidRPr="00C25EC2">
              <w:rPr>
                <w:rFonts w:eastAsiaTheme="minorHAnsi"/>
                <w:bCs/>
                <w:color w:val="000000" w:themeColor="text1"/>
                <w:sz w:val="24"/>
                <w:szCs w:val="24"/>
              </w:rPr>
              <w:t>Демянский район</w:t>
            </w:r>
          </w:p>
        </w:tc>
        <w:tc>
          <w:tcPr>
            <w:tcW w:w="709" w:type="dxa"/>
            <w:tcBorders>
              <w:top w:val="nil"/>
              <w:left w:val="nil"/>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850" w:type="dxa"/>
            <w:tcBorders>
              <w:top w:val="nil"/>
              <w:left w:val="nil"/>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851" w:type="dxa"/>
            <w:tcBorders>
              <w:top w:val="nil"/>
              <w:left w:val="nil"/>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850" w:type="dxa"/>
            <w:tcBorders>
              <w:top w:val="nil"/>
              <w:left w:val="nil"/>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1127" w:type="dxa"/>
            <w:tcBorders>
              <w:top w:val="nil"/>
              <w:left w:val="nil"/>
              <w:bottom w:val="single" w:sz="4" w:space="0" w:color="auto"/>
              <w:right w:val="nil"/>
            </w:tcBorders>
            <w:shd w:val="clear" w:color="auto" w:fill="auto"/>
            <w:noWrap/>
          </w:tcPr>
          <w:p w:rsidR="00C25EC2" w:rsidRPr="00C25EC2" w:rsidRDefault="00C25EC2" w:rsidP="00C25EC2">
            <w:pPr>
              <w:spacing w:before="120" w:line="240" w:lineRule="exact"/>
              <w:jc w:val="center"/>
              <w:rPr>
                <w:rFonts w:eastAsiaTheme="minorHAnsi"/>
                <w:color w:val="000000" w:themeColor="text1"/>
                <w:sz w:val="24"/>
                <w:szCs w:val="24"/>
              </w:rPr>
            </w:pPr>
          </w:p>
        </w:tc>
        <w:tc>
          <w:tcPr>
            <w:tcW w:w="736" w:type="dxa"/>
            <w:tcBorders>
              <w:top w:val="nil"/>
              <w:left w:val="single" w:sz="8" w:space="0" w:color="auto"/>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816" w:type="dxa"/>
            <w:tcBorders>
              <w:top w:val="nil"/>
              <w:left w:val="nil"/>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single" w:sz="8"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736" w:type="dxa"/>
            <w:tcBorders>
              <w:top w:val="nil"/>
              <w:left w:val="nil"/>
              <w:bottom w:val="single" w:sz="4" w:space="0" w:color="auto"/>
              <w:right w:val="nil"/>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759" w:type="dxa"/>
            <w:tcBorders>
              <w:top w:val="nil"/>
              <w:left w:val="single" w:sz="8" w:space="0" w:color="auto"/>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793" w:type="dxa"/>
            <w:tcBorders>
              <w:top w:val="nil"/>
              <w:left w:val="nil"/>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709" w:type="dxa"/>
            <w:tcBorders>
              <w:top w:val="nil"/>
              <w:left w:val="nil"/>
              <w:bottom w:val="single" w:sz="4" w:space="0" w:color="auto"/>
              <w:right w:val="single" w:sz="4"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c>
          <w:tcPr>
            <w:tcW w:w="708" w:type="dxa"/>
            <w:tcBorders>
              <w:top w:val="nil"/>
              <w:left w:val="nil"/>
              <w:bottom w:val="single" w:sz="4" w:space="0" w:color="auto"/>
              <w:right w:val="single" w:sz="8" w:space="0" w:color="auto"/>
            </w:tcBorders>
            <w:shd w:val="clear" w:color="auto" w:fill="auto"/>
            <w:noWrap/>
          </w:tcPr>
          <w:p w:rsidR="00C25EC2" w:rsidRPr="00C25EC2" w:rsidRDefault="00C25EC2" w:rsidP="00C25EC2">
            <w:pPr>
              <w:spacing w:before="120" w:line="240" w:lineRule="exact"/>
              <w:jc w:val="center"/>
              <w:rPr>
                <w:rFonts w:eastAsiaTheme="minorHAnsi"/>
                <w:bCs/>
                <w:color w:val="000000" w:themeColor="text1"/>
                <w:sz w:val="24"/>
                <w:szCs w:val="24"/>
              </w:rPr>
            </w:pPr>
          </w:p>
        </w:tc>
      </w:tr>
      <w:tr w:rsidR="00C25EC2" w:rsidRPr="00C25EC2" w:rsidTr="00D370B6">
        <w:trPr>
          <w:trHeight w:val="765"/>
        </w:trPr>
        <w:tc>
          <w:tcPr>
            <w:tcW w:w="60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5.1.</w:t>
            </w:r>
          </w:p>
        </w:tc>
        <w:tc>
          <w:tcPr>
            <w:tcW w:w="1961" w:type="dxa"/>
            <w:gridSpan w:val="2"/>
            <w:tcBorders>
              <w:top w:val="nil"/>
              <w:left w:val="nil"/>
              <w:bottom w:val="single" w:sz="4" w:space="0" w:color="auto"/>
              <w:right w:val="single" w:sz="8" w:space="0" w:color="auto"/>
            </w:tcBorders>
            <w:noWrap/>
          </w:tcPr>
          <w:p w:rsidR="00C25EC2" w:rsidRPr="00C25EC2" w:rsidRDefault="00C25EC2" w:rsidP="00C25EC2">
            <w:pPr>
              <w:spacing w:before="120" w:line="240" w:lineRule="exact"/>
              <w:rPr>
                <w:rFonts w:eastAsiaTheme="minorHAnsi"/>
                <w:bCs/>
                <w:sz w:val="24"/>
                <w:szCs w:val="24"/>
              </w:rPr>
            </w:pPr>
            <w:proofErr w:type="spellStart"/>
            <w:r w:rsidRPr="00C25EC2">
              <w:rPr>
                <w:rFonts w:eastAsiaTheme="minorHAnsi"/>
                <w:bCs/>
                <w:sz w:val="24"/>
                <w:szCs w:val="24"/>
              </w:rPr>
              <w:t>ООО</w:t>
            </w:r>
            <w:proofErr w:type="gramStart"/>
            <w:r w:rsidRPr="00C25EC2">
              <w:rPr>
                <w:rFonts w:eastAsiaTheme="minorHAnsi"/>
                <w:bCs/>
                <w:sz w:val="24"/>
                <w:szCs w:val="24"/>
              </w:rPr>
              <w:t>"Т</w:t>
            </w:r>
            <w:proofErr w:type="gramEnd"/>
            <w:r w:rsidRPr="00C25EC2">
              <w:rPr>
                <w:rFonts w:eastAsiaTheme="minorHAnsi"/>
                <w:bCs/>
                <w:sz w:val="24"/>
                <w:szCs w:val="24"/>
              </w:rPr>
              <w:t>епловая</w:t>
            </w:r>
            <w:proofErr w:type="spellEnd"/>
            <w:r w:rsidRPr="00C25EC2">
              <w:rPr>
                <w:rFonts w:eastAsiaTheme="minorHAnsi"/>
                <w:bCs/>
                <w:sz w:val="24"/>
                <w:szCs w:val="24"/>
              </w:rPr>
              <w:t xml:space="preserve"> Компания Новгородская"</w:t>
            </w:r>
          </w:p>
        </w:tc>
        <w:tc>
          <w:tcPr>
            <w:tcW w:w="709"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850"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851"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850"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1127" w:type="dxa"/>
            <w:tcBorders>
              <w:top w:val="nil"/>
              <w:left w:val="nil"/>
              <w:bottom w:val="single" w:sz="4" w:space="0" w:color="auto"/>
              <w:right w:val="nil"/>
            </w:tcBorders>
            <w:noWrap/>
          </w:tcPr>
          <w:p w:rsidR="00C25EC2" w:rsidRPr="00C25EC2" w:rsidRDefault="00C25EC2" w:rsidP="00C25EC2">
            <w:pPr>
              <w:spacing w:before="120" w:line="240" w:lineRule="exact"/>
              <w:jc w:val="center"/>
              <w:rPr>
                <w:rFonts w:eastAsiaTheme="minorHAnsi"/>
                <w:sz w:val="24"/>
                <w:szCs w:val="24"/>
              </w:rPr>
            </w:pPr>
          </w:p>
        </w:tc>
        <w:tc>
          <w:tcPr>
            <w:tcW w:w="73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81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nil"/>
            </w:tcBorders>
            <w:noWrap/>
          </w:tcPr>
          <w:p w:rsidR="00C25EC2" w:rsidRPr="00C25EC2" w:rsidRDefault="00C25EC2" w:rsidP="00C25EC2">
            <w:pPr>
              <w:spacing w:before="120" w:line="240" w:lineRule="exact"/>
              <w:jc w:val="center"/>
              <w:rPr>
                <w:rFonts w:eastAsiaTheme="minorHAnsi"/>
                <w:bCs/>
                <w:sz w:val="24"/>
                <w:szCs w:val="24"/>
              </w:rPr>
            </w:pPr>
          </w:p>
        </w:tc>
        <w:tc>
          <w:tcPr>
            <w:tcW w:w="759"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93"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09"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08"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p>
        </w:tc>
      </w:tr>
      <w:tr w:rsidR="00C25EC2" w:rsidRPr="00C25EC2" w:rsidTr="00D370B6">
        <w:trPr>
          <w:trHeight w:val="300"/>
        </w:trPr>
        <w:tc>
          <w:tcPr>
            <w:tcW w:w="60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1961" w:type="dxa"/>
            <w:gridSpan w:val="2"/>
            <w:tcBorders>
              <w:top w:val="nil"/>
              <w:left w:val="nil"/>
              <w:bottom w:val="single" w:sz="4" w:space="0" w:color="auto"/>
              <w:right w:val="single" w:sz="8" w:space="0" w:color="auto"/>
            </w:tcBorders>
          </w:tcPr>
          <w:p w:rsidR="00C25EC2" w:rsidRPr="00C25EC2" w:rsidRDefault="00C25EC2" w:rsidP="00C25EC2">
            <w:pPr>
              <w:spacing w:before="120" w:line="240" w:lineRule="exact"/>
              <w:rPr>
                <w:rFonts w:eastAsiaTheme="minorHAnsi"/>
                <w:iCs/>
                <w:sz w:val="24"/>
                <w:szCs w:val="24"/>
              </w:rPr>
            </w:pPr>
            <w:r w:rsidRPr="00C25EC2">
              <w:rPr>
                <w:rFonts w:eastAsiaTheme="minorHAnsi"/>
                <w:iCs/>
                <w:sz w:val="24"/>
                <w:szCs w:val="24"/>
              </w:rPr>
              <w:t>тепловая энергия</w:t>
            </w:r>
          </w:p>
        </w:tc>
        <w:tc>
          <w:tcPr>
            <w:tcW w:w="709"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3680,28</w:t>
            </w:r>
          </w:p>
        </w:tc>
        <w:tc>
          <w:tcPr>
            <w:tcW w:w="850"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3864,29</w:t>
            </w:r>
          </w:p>
        </w:tc>
        <w:tc>
          <w:tcPr>
            <w:tcW w:w="851"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36"/>
                <w:sz w:val="24"/>
                <w:szCs w:val="24"/>
              </w:rPr>
            </w:pPr>
            <w:r w:rsidRPr="00C25EC2">
              <w:rPr>
                <w:bCs/>
                <w:color w:val="000000"/>
                <w:spacing w:val="-36"/>
                <w:sz w:val="24"/>
                <w:szCs w:val="24"/>
              </w:rPr>
              <w:t>3076,90</w:t>
            </w:r>
          </w:p>
        </w:tc>
        <w:tc>
          <w:tcPr>
            <w:tcW w:w="850"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3076,90</w:t>
            </w:r>
          </w:p>
        </w:tc>
        <w:tc>
          <w:tcPr>
            <w:tcW w:w="1127" w:type="dxa"/>
            <w:tcBorders>
              <w:top w:val="nil"/>
              <w:left w:val="nil"/>
              <w:bottom w:val="single" w:sz="4" w:space="0" w:color="auto"/>
              <w:right w:val="nil"/>
            </w:tcBorders>
            <w:noWrap/>
          </w:tcPr>
          <w:p w:rsidR="00C25EC2" w:rsidRPr="00C25EC2" w:rsidRDefault="00C25EC2" w:rsidP="00C25EC2">
            <w:pPr>
              <w:autoSpaceDE w:val="0"/>
              <w:autoSpaceDN w:val="0"/>
              <w:adjustRightInd w:val="0"/>
              <w:spacing w:before="120" w:line="240" w:lineRule="exact"/>
              <w:jc w:val="center"/>
              <w:rPr>
                <w:color w:val="000000"/>
                <w:sz w:val="24"/>
                <w:szCs w:val="24"/>
              </w:rPr>
            </w:pPr>
            <w:r w:rsidRPr="00C25EC2">
              <w:rPr>
                <w:color w:val="000000"/>
                <w:sz w:val="24"/>
                <w:szCs w:val="24"/>
              </w:rPr>
              <w:t>от 18.12.</w:t>
            </w:r>
          </w:p>
          <w:p w:rsidR="00C25EC2" w:rsidRPr="00C25EC2" w:rsidRDefault="00C25EC2" w:rsidP="00C25EC2">
            <w:pPr>
              <w:autoSpaceDE w:val="0"/>
              <w:autoSpaceDN w:val="0"/>
              <w:adjustRightInd w:val="0"/>
              <w:spacing w:line="240" w:lineRule="exact"/>
              <w:jc w:val="center"/>
              <w:rPr>
                <w:color w:val="000000"/>
                <w:sz w:val="24"/>
                <w:szCs w:val="24"/>
              </w:rPr>
            </w:pPr>
            <w:r w:rsidRPr="00C25EC2">
              <w:rPr>
                <w:color w:val="000000"/>
                <w:sz w:val="24"/>
                <w:szCs w:val="24"/>
              </w:rPr>
              <w:t>2018 №65/12</w:t>
            </w:r>
          </w:p>
        </w:tc>
        <w:tc>
          <w:tcPr>
            <w:tcW w:w="73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81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nil"/>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59"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93"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9"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8"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r>
      <w:tr w:rsidR="00C25EC2" w:rsidRPr="00C25EC2" w:rsidTr="00D370B6">
        <w:trPr>
          <w:trHeight w:val="300"/>
        </w:trPr>
        <w:tc>
          <w:tcPr>
            <w:tcW w:w="60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5.2.</w:t>
            </w:r>
          </w:p>
        </w:tc>
        <w:tc>
          <w:tcPr>
            <w:tcW w:w="1961" w:type="dxa"/>
            <w:gridSpan w:val="2"/>
            <w:tcBorders>
              <w:top w:val="nil"/>
              <w:left w:val="nil"/>
              <w:bottom w:val="single" w:sz="4" w:space="0" w:color="auto"/>
              <w:right w:val="single" w:sz="8" w:space="0" w:color="auto"/>
            </w:tcBorders>
            <w:noWrap/>
          </w:tcPr>
          <w:p w:rsidR="00C25EC2" w:rsidRPr="00C25EC2" w:rsidRDefault="00C25EC2" w:rsidP="00C25EC2">
            <w:pPr>
              <w:spacing w:before="120" w:line="240" w:lineRule="exact"/>
              <w:rPr>
                <w:rFonts w:eastAsiaTheme="minorHAnsi"/>
                <w:bCs/>
                <w:sz w:val="24"/>
                <w:szCs w:val="24"/>
              </w:rPr>
            </w:pPr>
            <w:proofErr w:type="spellStart"/>
            <w:r w:rsidRPr="00C25EC2">
              <w:rPr>
                <w:rFonts w:eastAsiaTheme="minorHAnsi"/>
                <w:bCs/>
                <w:sz w:val="24"/>
                <w:szCs w:val="24"/>
              </w:rPr>
              <w:t>МУ</w:t>
            </w:r>
            <w:proofErr w:type="gramStart"/>
            <w:r w:rsidRPr="00C25EC2">
              <w:rPr>
                <w:rFonts w:eastAsiaTheme="minorHAnsi"/>
                <w:bCs/>
                <w:sz w:val="24"/>
                <w:szCs w:val="24"/>
              </w:rPr>
              <w:t>П"</w:t>
            </w:r>
            <w:proofErr w:type="gramEnd"/>
            <w:r w:rsidRPr="00C25EC2">
              <w:rPr>
                <w:rFonts w:eastAsiaTheme="minorHAnsi"/>
                <w:bCs/>
                <w:sz w:val="24"/>
                <w:szCs w:val="24"/>
              </w:rPr>
              <w:t>Водока</w:t>
            </w:r>
            <w:proofErr w:type="spellEnd"/>
            <w:r w:rsidRPr="00C25EC2">
              <w:rPr>
                <w:rFonts w:eastAsiaTheme="minorHAnsi"/>
                <w:bCs/>
                <w:sz w:val="24"/>
                <w:szCs w:val="24"/>
              </w:rPr>
              <w:t>-нал"</w:t>
            </w:r>
          </w:p>
        </w:tc>
        <w:tc>
          <w:tcPr>
            <w:tcW w:w="709"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pacing w:val="-24"/>
                <w:sz w:val="24"/>
                <w:szCs w:val="24"/>
              </w:rPr>
            </w:pPr>
          </w:p>
        </w:tc>
        <w:tc>
          <w:tcPr>
            <w:tcW w:w="850"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pacing w:val="-24"/>
                <w:sz w:val="24"/>
                <w:szCs w:val="24"/>
              </w:rPr>
            </w:pPr>
          </w:p>
        </w:tc>
        <w:tc>
          <w:tcPr>
            <w:tcW w:w="851"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pacing w:val="-24"/>
                <w:sz w:val="24"/>
                <w:szCs w:val="24"/>
              </w:rPr>
            </w:pPr>
          </w:p>
        </w:tc>
        <w:tc>
          <w:tcPr>
            <w:tcW w:w="850"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pacing w:val="-24"/>
                <w:sz w:val="24"/>
                <w:szCs w:val="24"/>
              </w:rPr>
            </w:pPr>
          </w:p>
        </w:tc>
        <w:tc>
          <w:tcPr>
            <w:tcW w:w="1127" w:type="dxa"/>
            <w:tcBorders>
              <w:top w:val="nil"/>
              <w:left w:val="nil"/>
              <w:bottom w:val="single" w:sz="4" w:space="0" w:color="auto"/>
              <w:right w:val="nil"/>
            </w:tcBorders>
            <w:noWrap/>
          </w:tcPr>
          <w:p w:rsidR="00C25EC2" w:rsidRPr="00C25EC2" w:rsidRDefault="00C25EC2" w:rsidP="00C25EC2">
            <w:pPr>
              <w:spacing w:before="120" w:line="240" w:lineRule="exact"/>
              <w:jc w:val="center"/>
              <w:rPr>
                <w:rFonts w:eastAsiaTheme="minorHAnsi"/>
                <w:sz w:val="24"/>
                <w:szCs w:val="24"/>
              </w:rPr>
            </w:pPr>
          </w:p>
        </w:tc>
        <w:tc>
          <w:tcPr>
            <w:tcW w:w="73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81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36" w:type="dxa"/>
            <w:tcBorders>
              <w:top w:val="nil"/>
              <w:left w:val="nil"/>
              <w:bottom w:val="single" w:sz="4" w:space="0" w:color="auto"/>
              <w:right w:val="nil"/>
            </w:tcBorders>
            <w:noWrap/>
          </w:tcPr>
          <w:p w:rsidR="00C25EC2" w:rsidRPr="00C25EC2" w:rsidRDefault="00C25EC2" w:rsidP="00C25EC2">
            <w:pPr>
              <w:spacing w:before="120" w:line="240" w:lineRule="exact"/>
              <w:jc w:val="center"/>
              <w:rPr>
                <w:rFonts w:eastAsiaTheme="minorHAnsi"/>
                <w:bCs/>
                <w:sz w:val="24"/>
                <w:szCs w:val="24"/>
              </w:rPr>
            </w:pPr>
          </w:p>
        </w:tc>
        <w:tc>
          <w:tcPr>
            <w:tcW w:w="759"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93"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09"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708"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p>
        </w:tc>
      </w:tr>
      <w:tr w:rsidR="00C25EC2" w:rsidRPr="00C25EC2" w:rsidTr="00D370B6">
        <w:trPr>
          <w:trHeight w:val="312"/>
        </w:trPr>
        <w:tc>
          <w:tcPr>
            <w:tcW w:w="60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1961" w:type="dxa"/>
            <w:gridSpan w:val="2"/>
            <w:tcBorders>
              <w:top w:val="nil"/>
              <w:left w:val="nil"/>
              <w:bottom w:val="single" w:sz="4" w:space="0" w:color="auto"/>
              <w:right w:val="single" w:sz="8" w:space="0" w:color="auto"/>
            </w:tcBorders>
          </w:tcPr>
          <w:p w:rsidR="00C25EC2" w:rsidRPr="00C25EC2" w:rsidRDefault="00C25EC2" w:rsidP="00C25EC2">
            <w:pPr>
              <w:spacing w:before="120" w:line="240" w:lineRule="exact"/>
              <w:rPr>
                <w:rFonts w:eastAsiaTheme="minorHAnsi"/>
                <w:iCs/>
                <w:sz w:val="24"/>
                <w:szCs w:val="24"/>
              </w:rPr>
            </w:pPr>
            <w:r w:rsidRPr="00C25EC2">
              <w:rPr>
                <w:rFonts w:eastAsiaTheme="minorHAnsi"/>
                <w:iCs/>
                <w:sz w:val="24"/>
                <w:szCs w:val="24"/>
              </w:rPr>
              <w:t>водоснабжение*</w:t>
            </w:r>
          </w:p>
        </w:tc>
        <w:tc>
          <w:tcPr>
            <w:tcW w:w="709"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87,52</w:t>
            </w:r>
          </w:p>
        </w:tc>
        <w:tc>
          <w:tcPr>
            <w:tcW w:w="850"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87,52</w:t>
            </w:r>
          </w:p>
        </w:tc>
        <w:tc>
          <w:tcPr>
            <w:tcW w:w="851"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73,58</w:t>
            </w:r>
          </w:p>
        </w:tc>
        <w:tc>
          <w:tcPr>
            <w:tcW w:w="850"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77,26</w:t>
            </w:r>
          </w:p>
        </w:tc>
        <w:tc>
          <w:tcPr>
            <w:tcW w:w="1127" w:type="dxa"/>
            <w:vMerge w:val="restart"/>
            <w:tcBorders>
              <w:top w:val="nil"/>
              <w:left w:val="single" w:sz="4" w:space="0" w:color="auto"/>
              <w:bottom w:val="single" w:sz="4" w:space="0" w:color="auto"/>
              <w:right w:val="nil"/>
            </w:tcBorders>
          </w:tcPr>
          <w:p w:rsidR="00C25EC2" w:rsidRPr="00C25EC2" w:rsidRDefault="00C25EC2" w:rsidP="00C25EC2">
            <w:pPr>
              <w:autoSpaceDE w:val="0"/>
              <w:autoSpaceDN w:val="0"/>
              <w:adjustRightInd w:val="0"/>
              <w:spacing w:before="120" w:line="240" w:lineRule="exact"/>
              <w:jc w:val="center"/>
              <w:rPr>
                <w:color w:val="000000"/>
                <w:sz w:val="24"/>
                <w:szCs w:val="24"/>
              </w:rPr>
            </w:pPr>
            <w:r w:rsidRPr="00C25EC2">
              <w:rPr>
                <w:color w:val="000000"/>
                <w:sz w:val="24"/>
                <w:szCs w:val="24"/>
              </w:rPr>
              <w:t>от 05.12.</w:t>
            </w:r>
          </w:p>
          <w:p w:rsidR="00C25EC2" w:rsidRPr="00C25EC2" w:rsidRDefault="00C25EC2" w:rsidP="00C25EC2">
            <w:pPr>
              <w:autoSpaceDE w:val="0"/>
              <w:autoSpaceDN w:val="0"/>
              <w:adjustRightInd w:val="0"/>
              <w:spacing w:line="240" w:lineRule="exact"/>
              <w:jc w:val="center"/>
              <w:rPr>
                <w:color w:val="000000"/>
                <w:sz w:val="24"/>
                <w:szCs w:val="24"/>
              </w:rPr>
            </w:pPr>
            <w:r w:rsidRPr="00C25EC2">
              <w:rPr>
                <w:color w:val="000000"/>
                <w:sz w:val="24"/>
                <w:szCs w:val="24"/>
              </w:rPr>
              <w:t>2018 №58</w:t>
            </w:r>
          </w:p>
        </w:tc>
        <w:tc>
          <w:tcPr>
            <w:tcW w:w="73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81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nil"/>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59"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93"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9"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8"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r>
      <w:tr w:rsidR="00C25EC2" w:rsidRPr="00C25EC2" w:rsidTr="00D370B6">
        <w:trPr>
          <w:trHeight w:val="300"/>
        </w:trPr>
        <w:tc>
          <w:tcPr>
            <w:tcW w:w="60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1961" w:type="dxa"/>
            <w:gridSpan w:val="2"/>
            <w:tcBorders>
              <w:top w:val="nil"/>
              <w:left w:val="nil"/>
              <w:bottom w:val="single" w:sz="4" w:space="0" w:color="auto"/>
              <w:right w:val="single" w:sz="8" w:space="0" w:color="auto"/>
            </w:tcBorders>
          </w:tcPr>
          <w:p w:rsidR="00C25EC2" w:rsidRPr="00C25EC2" w:rsidRDefault="00C25EC2" w:rsidP="00C25EC2">
            <w:pPr>
              <w:spacing w:before="120" w:line="240" w:lineRule="exact"/>
              <w:rPr>
                <w:rFonts w:eastAsiaTheme="minorHAnsi"/>
                <w:iCs/>
                <w:sz w:val="24"/>
                <w:szCs w:val="24"/>
              </w:rPr>
            </w:pPr>
            <w:r w:rsidRPr="00C25EC2">
              <w:rPr>
                <w:rFonts w:eastAsiaTheme="minorHAnsi"/>
                <w:iCs/>
                <w:sz w:val="24"/>
                <w:szCs w:val="24"/>
              </w:rPr>
              <w:t>пропуск стоков *</w:t>
            </w:r>
          </w:p>
        </w:tc>
        <w:tc>
          <w:tcPr>
            <w:tcW w:w="709"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63,12</w:t>
            </w:r>
          </w:p>
        </w:tc>
        <w:tc>
          <w:tcPr>
            <w:tcW w:w="850"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83,16</w:t>
            </w:r>
          </w:p>
        </w:tc>
        <w:tc>
          <w:tcPr>
            <w:tcW w:w="851"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38,20</w:t>
            </w:r>
          </w:p>
        </w:tc>
        <w:tc>
          <w:tcPr>
            <w:tcW w:w="850"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42,02</w:t>
            </w:r>
          </w:p>
        </w:tc>
        <w:tc>
          <w:tcPr>
            <w:tcW w:w="1127" w:type="dxa"/>
            <w:vMerge/>
            <w:tcBorders>
              <w:top w:val="nil"/>
              <w:left w:val="single" w:sz="4" w:space="0" w:color="auto"/>
              <w:bottom w:val="single" w:sz="4" w:space="0" w:color="auto"/>
              <w:right w:val="nil"/>
            </w:tcBorders>
          </w:tcPr>
          <w:p w:rsidR="00C25EC2" w:rsidRPr="00C25EC2" w:rsidRDefault="00C25EC2" w:rsidP="00C25EC2">
            <w:pPr>
              <w:spacing w:before="120" w:line="240" w:lineRule="exact"/>
              <w:jc w:val="center"/>
              <w:rPr>
                <w:rFonts w:eastAsiaTheme="minorHAnsi"/>
                <w:sz w:val="24"/>
                <w:szCs w:val="24"/>
              </w:rPr>
            </w:pPr>
          </w:p>
        </w:tc>
        <w:tc>
          <w:tcPr>
            <w:tcW w:w="73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81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nil"/>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59"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93"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9"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8"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r>
      <w:tr w:rsidR="00C25EC2" w:rsidRPr="00C25EC2" w:rsidTr="00D370B6">
        <w:trPr>
          <w:trHeight w:val="465"/>
        </w:trPr>
        <w:tc>
          <w:tcPr>
            <w:tcW w:w="60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5.3.</w:t>
            </w:r>
          </w:p>
        </w:tc>
        <w:tc>
          <w:tcPr>
            <w:tcW w:w="1961" w:type="dxa"/>
            <w:gridSpan w:val="2"/>
            <w:tcBorders>
              <w:top w:val="nil"/>
              <w:left w:val="nil"/>
              <w:bottom w:val="single" w:sz="4" w:space="0" w:color="auto"/>
              <w:right w:val="single" w:sz="8" w:space="0" w:color="auto"/>
            </w:tcBorders>
            <w:noWrap/>
          </w:tcPr>
          <w:p w:rsidR="00C25EC2" w:rsidRPr="00C25EC2" w:rsidRDefault="00C25EC2" w:rsidP="00C25EC2">
            <w:pPr>
              <w:spacing w:before="120" w:line="240" w:lineRule="exact"/>
              <w:rPr>
                <w:rFonts w:eastAsiaTheme="minorHAnsi"/>
                <w:bCs/>
                <w:sz w:val="24"/>
                <w:szCs w:val="24"/>
              </w:rPr>
            </w:pPr>
            <w:r w:rsidRPr="00C25EC2">
              <w:rPr>
                <w:rFonts w:eastAsiaTheme="minorHAnsi"/>
                <w:bCs/>
                <w:sz w:val="24"/>
                <w:szCs w:val="24"/>
              </w:rPr>
              <w:t xml:space="preserve">ООО "ТК  </w:t>
            </w:r>
            <w:proofErr w:type="gramStart"/>
            <w:r w:rsidRPr="00C25EC2">
              <w:rPr>
                <w:rFonts w:eastAsiaTheme="minorHAnsi"/>
                <w:bCs/>
                <w:sz w:val="24"/>
                <w:szCs w:val="24"/>
              </w:rPr>
              <w:t>Северная</w:t>
            </w:r>
            <w:proofErr w:type="gramEnd"/>
            <w:r w:rsidRPr="00C25EC2">
              <w:rPr>
                <w:rFonts w:eastAsiaTheme="minorHAnsi"/>
                <w:bCs/>
                <w:sz w:val="24"/>
                <w:szCs w:val="24"/>
              </w:rPr>
              <w:t>"</w:t>
            </w:r>
          </w:p>
        </w:tc>
        <w:tc>
          <w:tcPr>
            <w:tcW w:w="709"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pacing w:val="-24"/>
                <w:sz w:val="24"/>
                <w:szCs w:val="24"/>
              </w:rPr>
            </w:pPr>
          </w:p>
        </w:tc>
        <w:tc>
          <w:tcPr>
            <w:tcW w:w="850"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pacing w:val="-24"/>
                <w:sz w:val="24"/>
                <w:szCs w:val="24"/>
              </w:rPr>
            </w:pPr>
          </w:p>
        </w:tc>
        <w:tc>
          <w:tcPr>
            <w:tcW w:w="851"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pacing w:val="-24"/>
                <w:sz w:val="24"/>
                <w:szCs w:val="24"/>
              </w:rPr>
            </w:pPr>
          </w:p>
        </w:tc>
        <w:tc>
          <w:tcPr>
            <w:tcW w:w="850"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pacing w:val="-24"/>
                <w:sz w:val="24"/>
                <w:szCs w:val="24"/>
              </w:rPr>
            </w:pPr>
          </w:p>
        </w:tc>
        <w:tc>
          <w:tcPr>
            <w:tcW w:w="1127" w:type="dxa"/>
            <w:tcBorders>
              <w:top w:val="nil"/>
              <w:left w:val="nil"/>
              <w:bottom w:val="single" w:sz="4" w:space="0" w:color="auto"/>
              <w:right w:val="nil"/>
            </w:tcBorders>
            <w:noWrap/>
          </w:tcPr>
          <w:p w:rsidR="00C25EC2" w:rsidRPr="00C25EC2" w:rsidRDefault="00C25EC2" w:rsidP="00C25EC2">
            <w:pPr>
              <w:spacing w:before="120" w:line="240" w:lineRule="exact"/>
              <w:jc w:val="center"/>
              <w:rPr>
                <w:rFonts w:eastAsiaTheme="minorHAnsi"/>
                <w:sz w:val="24"/>
                <w:szCs w:val="24"/>
              </w:rPr>
            </w:pPr>
          </w:p>
        </w:tc>
        <w:tc>
          <w:tcPr>
            <w:tcW w:w="73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81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nil"/>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59"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93"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9"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8"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r>
      <w:tr w:rsidR="00C25EC2" w:rsidRPr="00C25EC2" w:rsidTr="00D370B6">
        <w:trPr>
          <w:trHeight w:val="300"/>
        </w:trPr>
        <w:tc>
          <w:tcPr>
            <w:tcW w:w="60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1819" w:type="dxa"/>
            <w:tcBorders>
              <w:top w:val="single" w:sz="4" w:space="0" w:color="auto"/>
              <w:left w:val="single" w:sz="4" w:space="0" w:color="auto"/>
              <w:bottom w:val="single" w:sz="4" w:space="0" w:color="auto"/>
              <w:right w:val="single" w:sz="4" w:space="0" w:color="auto"/>
            </w:tcBorders>
          </w:tcPr>
          <w:p w:rsidR="00C25EC2" w:rsidRPr="00C25EC2" w:rsidRDefault="00C25EC2" w:rsidP="00C25EC2">
            <w:pPr>
              <w:spacing w:before="120" w:line="240" w:lineRule="exact"/>
              <w:rPr>
                <w:rFonts w:eastAsiaTheme="minorHAnsi"/>
                <w:iCs/>
                <w:sz w:val="24"/>
                <w:szCs w:val="24"/>
              </w:rPr>
            </w:pPr>
            <w:r w:rsidRPr="00C25EC2">
              <w:rPr>
                <w:rFonts w:eastAsiaTheme="minorHAnsi"/>
                <w:iCs/>
                <w:sz w:val="24"/>
                <w:szCs w:val="24"/>
              </w:rPr>
              <w:t xml:space="preserve">тепловая </w:t>
            </w:r>
            <w:r w:rsidRPr="00C25EC2">
              <w:rPr>
                <w:rFonts w:eastAsiaTheme="minorHAnsi"/>
                <w:iCs/>
                <w:sz w:val="24"/>
                <w:szCs w:val="24"/>
              </w:rPr>
              <w:lastRenderedPageBreak/>
              <w:t>энергия</w:t>
            </w:r>
          </w:p>
        </w:tc>
        <w:tc>
          <w:tcPr>
            <w:tcW w:w="851" w:type="dxa"/>
            <w:gridSpan w:val="2"/>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rPr>
                <w:color w:val="000000"/>
                <w:spacing w:val="-34"/>
                <w:sz w:val="24"/>
                <w:szCs w:val="24"/>
              </w:rPr>
            </w:pPr>
            <w:r w:rsidRPr="00C25EC2">
              <w:rPr>
                <w:bCs/>
                <w:color w:val="000000"/>
                <w:spacing w:val="-34"/>
                <w:sz w:val="24"/>
                <w:szCs w:val="24"/>
              </w:rPr>
              <w:lastRenderedPageBreak/>
              <w:t>10262,24</w:t>
            </w:r>
          </w:p>
        </w:tc>
        <w:tc>
          <w:tcPr>
            <w:tcW w:w="850"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rPr>
                <w:color w:val="000000"/>
                <w:spacing w:val="-34"/>
                <w:sz w:val="24"/>
                <w:szCs w:val="24"/>
              </w:rPr>
            </w:pPr>
            <w:r w:rsidRPr="00C25EC2">
              <w:rPr>
                <w:bCs/>
                <w:color w:val="000000"/>
                <w:spacing w:val="-34"/>
                <w:sz w:val="24"/>
                <w:szCs w:val="24"/>
              </w:rPr>
              <w:t>11074,37</w:t>
            </w:r>
          </w:p>
        </w:tc>
        <w:tc>
          <w:tcPr>
            <w:tcW w:w="851"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w:t>
            </w:r>
          </w:p>
        </w:tc>
        <w:tc>
          <w:tcPr>
            <w:tcW w:w="850"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4"/>
                <w:sz w:val="24"/>
                <w:szCs w:val="24"/>
              </w:rPr>
            </w:pPr>
            <w:r w:rsidRPr="00C25EC2">
              <w:rPr>
                <w:bCs/>
                <w:color w:val="000000"/>
                <w:spacing w:val="-24"/>
                <w:sz w:val="24"/>
                <w:szCs w:val="24"/>
              </w:rPr>
              <w:t>-</w:t>
            </w:r>
          </w:p>
        </w:tc>
        <w:tc>
          <w:tcPr>
            <w:tcW w:w="1127"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z w:val="24"/>
                <w:szCs w:val="24"/>
              </w:rPr>
            </w:pPr>
            <w:r w:rsidRPr="00C25EC2">
              <w:rPr>
                <w:color w:val="000000"/>
                <w:sz w:val="24"/>
                <w:szCs w:val="24"/>
              </w:rPr>
              <w:t xml:space="preserve">от 20.12. </w:t>
            </w:r>
            <w:r w:rsidRPr="00C25EC2">
              <w:rPr>
                <w:color w:val="000000"/>
                <w:sz w:val="24"/>
                <w:szCs w:val="24"/>
              </w:rPr>
              <w:lastRenderedPageBreak/>
              <w:t>2021 №96/8</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lastRenderedPageBreak/>
              <w:t>-</w:t>
            </w:r>
          </w:p>
        </w:tc>
        <w:tc>
          <w:tcPr>
            <w:tcW w:w="81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59"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93"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9"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8"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r>
      <w:tr w:rsidR="00C25EC2" w:rsidRPr="00C25EC2" w:rsidTr="00D370B6">
        <w:trPr>
          <w:trHeight w:val="300"/>
        </w:trPr>
        <w:tc>
          <w:tcPr>
            <w:tcW w:w="60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lastRenderedPageBreak/>
              <w:t>5.4.</w:t>
            </w:r>
          </w:p>
        </w:tc>
        <w:tc>
          <w:tcPr>
            <w:tcW w:w="1819"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rPr>
                <w:rFonts w:eastAsiaTheme="minorHAnsi"/>
                <w:bCs/>
                <w:sz w:val="24"/>
                <w:szCs w:val="24"/>
              </w:rPr>
            </w:pPr>
            <w:r w:rsidRPr="00C25EC2">
              <w:rPr>
                <w:rFonts w:eastAsiaTheme="minorHAnsi"/>
                <w:bCs/>
                <w:sz w:val="24"/>
                <w:szCs w:val="24"/>
              </w:rPr>
              <w:t>ООО "</w:t>
            </w:r>
            <w:proofErr w:type="spellStart"/>
            <w:r w:rsidRPr="00C25EC2">
              <w:rPr>
                <w:rFonts w:eastAsiaTheme="minorHAnsi"/>
                <w:bCs/>
                <w:sz w:val="24"/>
                <w:szCs w:val="24"/>
              </w:rPr>
              <w:t>Экосервис</w:t>
            </w:r>
            <w:proofErr w:type="spellEnd"/>
            <w:r w:rsidRPr="00C25EC2">
              <w:rPr>
                <w:rFonts w:eastAsiaTheme="minorHAnsi"/>
                <w:bCs/>
                <w:sz w:val="24"/>
                <w:szCs w:val="24"/>
              </w:rPr>
              <w:t>"</w:t>
            </w:r>
          </w:p>
        </w:tc>
        <w:tc>
          <w:tcPr>
            <w:tcW w:w="851" w:type="dxa"/>
            <w:gridSpan w:val="2"/>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850"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851"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850"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1127"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sz w:val="24"/>
                <w:szCs w:val="24"/>
              </w:rPr>
            </w:pP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81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59"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93"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9"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8" w:type="dxa"/>
            <w:tcBorders>
              <w:top w:val="single" w:sz="4" w:space="0" w:color="auto"/>
              <w:left w:val="single" w:sz="4"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r>
      <w:tr w:rsidR="00C25EC2" w:rsidRPr="00C25EC2" w:rsidTr="00D370B6">
        <w:trPr>
          <w:trHeight w:val="323"/>
        </w:trPr>
        <w:tc>
          <w:tcPr>
            <w:tcW w:w="60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p>
        </w:tc>
        <w:tc>
          <w:tcPr>
            <w:tcW w:w="1819" w:type="dxa"/>
            <w:tcBorders>
              <w:top w:val="nil"/>
              <w:left w:val="nil"/>
              <w:bottom w:val="single" w:sz="4" w:space="0" w:color="auto"/>
              <w:right w:val="single" w:sz="8" w:space="0" w:color="auto"/>
            </w:tcBorders>
          </w:tcPr>
          <w:p w:rsidR="00C25EC2" w:rsidRPr="00C25EC2" w:rsidRDefault="00C25EC2" w:rsidP="00C25EC2">
            <w:pPr>
              <w:spacing w:before="120" w:line="240" w:lineRule="exact"/>
              <w:rPr>
                <w:rFonts w:eastAsiaTheme="minorHAnsi"/>
                <w:iCs/>
                <w:sz w:val="24"/>
                <w:szCs w:val="24"/>
              </w:rPr>
            </w:pPr>
            <w:r w:rsidRPr="00C25EC2">
              <w:rPr>
                <w:rFonts w:eastAsiaTheme="minorHAnsi"/>
                <w:iCs/>
                <w:sz w:val="24"/>
                <w:szCs w:val="24"/>
              </w:rPr>
              <w:t>обращение с ТКО 2 зона</w:t>
            </w:r>
          </w:p>
        </w:tc>
        <w:tc>
          <w:tcPr>
            <w:tcW w:w="851" w:type="dxa"/>
            <w:gridSpan w:val="2"/>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0"/>
                <w:sz w:val="24"/>
                <w:szCs w:val="24"/>
              </w:rPr>
            </w:pPr>
            <w:r w:rsidRPr="00C25EC2">
              <w:rPr>
                <w:bCs/>
                <w:color w:val="000000"/>
                <w:spacing w:val="-20"/>
                <w:sz w:val="24"/>
                <w:szCs w:val="24"/>
              </w:rPr>
              <w:t>409,11</w:t>
            </w:r>
          </w:p>
        </w:tc>
        <w:tc>
          <w:tcPr>
            <w:tcW w:w="850"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0"/>
                <w:sz w:val="24"/>
                <w:szCs w:val="24"/>
              </w:rPr>
            </w:pPr>
            <w:r w:rsidRPr="00C25EC2">
              <w:rPr>
                <w:bCs/>
                <w:color w:val="000000"/>
                <w:spacing w:val="-20"/>
                <w:sz w:val="24"/>
                <w:szCs w:val="24"/>
              </w:rPr>
              <w:t>409,11</w:t>
            </w:r>
          </w:p>
        </w:tc>
        <w:tc>
          <w:tcPr>
            <w:tcW w:w="851"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0"/>
                <w:sz w:val="24"/>
                <w:szCs w:val="24"/>
              </w:rPr>
            </w:pPr>
            <w:r w:rsidRPr="00C25EC2">
              <w:rPr>
                <w:bCs/>
                <w:color w:val="000000"/>
                <w:spacing w:val="-20"/>
                <w:sz w:val="24"/>
                <w:szCs w:val="24"/>
              </w:rPr>
              <w:t>409,11</w:t>
            </w:r>
          </w:p>
        </w:tc>
        <w:tc>
          <w:tcPr>
            <w:tcW w:w="850" w:type="dxa"/>
            <w:tcBorders>
              <w:top w:val="nil"/>
              <w:left w:val="nil"/>
              <w:bottom w:val="single" w:sz="4" w:space="0" w:color="auto"/>
              <w:right w:val="single" w:sz="4" w:space="0" w:color="auto"/>
            </w:tcBorders>
            <w:noWrap/>
          </w:tcPr>
          <w:p w:rsidR="00C25EC2" w:rsidRPr="00C25EC2" w:rsidRDefault="00C25EC2" w:rsidP="00C25EC2">
            <w:pPr>
              <w:autoSpaceDE w:val="0"/>
              <w:autoSpaceDN w:val="0"/>
              <w:adjustRightInd w:val="0"/>
              <w:spacing w:before="120" w:line="240" w:lineRule="exact"/>
              <w:jc w:val="center"/>
              <w:rPr>
                <w:color w:val="000000"/>
                <w:spacing w:val="-20"/>
                <w:sz w:val="24"/>
                <w:szCs w:val="24"/>
              </w:rPr>
            </w:pPr>
            <w:r w:rsidRPr="00C25EC2">
              <w:rPr>
                <w:bCs/>
                <w:color w:val="000000"/>
                <w:spacing w:val="-20"/>
                <w:sz w:val="24"/>
                <w:szCs w:val="24"/>
              </w:rPr>
              <w:t>409,11</w:t>
            </w:r>
          </w:p>
        </w:tc>
        <w:tc>
          <w:tcPr>
            <w:tcW w:w="1127" w:type="dxa"/>
            <w:tcBorders>
              <w:top w:val="nil"/>
              <w:left w:val="nil"/>
              <w:bottom w:val="single" w:sz="4" w:space="0" w:color="auto"/>
              <w:right w:val="nil"/>
            </w:tcBorders>
          </w:tcPr>
          <w:p w:rsidR="00C25EC2" w:rsidRPr="00C25EC2" w:rsidRDefault="00C25EC2" w:rsidP="00C25EC2">
            <w:pPr>
              <w:autoSpaceDE w:val="0"/>
              <w:autoSpaceDN w:val="0"/>
              <w:adjustRightInd w:val="0"/>
              <w:spacing w:before="120" w:line="240" w:lineRule="exact"/>
              <w:jc w:val="center"/>
              <w:rPr>
                <w:color w:val="000000"/>
                <w:sz w:val="24"/>
                <w:szCs w:val="24"/>
              </w:rPr>
            </w:pPr>
            <w:r w:rsidRPr="00C25EC2">
              <w:rPr>
                <w:color w:val="000000"/>
                <w:sz w:val="24"/>
                <w:szCs w:val="24"/>
              </w:rPr>
              <w:t>от 07.12. 2018 №60</w:t>
            </w:r>
          </w:p>
        </w:tc>
        <w:tc>
          <w:tcPr>
            <w:tcW w:w="736"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81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36" w:type="dxa"/>
            <w:tcBorders>
              <w:top w:val="nil"/>
              <w:left w:val="nil"/>
              <w:bottom w:val="single" w:sz="4" w:space="0" w:color="auto"/>
              <w:right w:val="nil"/>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59" w:type="dxa"/>
            <w:tcBorders>
              <w:top w:val="nil"/>
              <w:left w:val="single" w:sz="8" w:space="0" w:color="auto"/>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93"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9" w:type="dxa"/>
            <w:tcBorders>
              <w:top w:val="nil"/>
              <w:left w:val="nil"/>
              <w:bottom w:val="single" w:sz="4" w:space="0" w:color="auto"/>
              <w:right w:val="single" w:sz="4"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c>
          <w:tcPr>
            <w:tcW w:w="708" w:type="dxa"/>
            <w:tcBorders>
              <w:top w:val="nil"/>
              <w:left w:val="nil"/>
              <w:bottom w:val="single" w:sz="4" w:space="0" w:color="auto"/>
              <w:right w:val="single" w:sz="8" w:space="0" w:color="auto"/>
            </w:tcBorders>
            <w:noWrap/>
          </w:tcPr>
          <w:p w:rsidR="00C25EC2" w:rsidRPr="00C25EC2" w:rsidRDefault="00C25EC2" w:rsidP="00C25EC2">
            <w:pPr>
              <w:spacing w:before="120" w:line="240" w:lineRule="exact"/>
              <w:jc w:val="center"/>
              <w:rPr>
                <w:rFonts w:eastAsiaTheme="minorHAnsi"/>
                <w:bCs/>
                <w:sz w:val="24"/>
                <w:szCs w:val="24"/>
              </w:rPr>
            </w:pPr>
            <w:r w:rsidRPr="00C25EC2">
              <w:rPr>
                <w:rFonts w:eastAsiaTheme="minorHAnsi"/>
                <w:bCs/>
                <w:sz w:val="24"/>
                <w:szCs w:val="24"/>
              </w:rPr>
              <w:t>-</w:t>
            </w:r>
          </w:p>
        </w:tc>
      </w:tr>
    </w:tbl>
    <w:p w:rsidR="009B1FA7" w:rsidRPr="00E25FB5" w:rsidRDefault="009B1FA7" w:rsidP="00E25FB5">
      <w:pPr>
        <w:spacing w:before="120" w:line="240" w:lineRule="exact"/>
        <w:jc w:val="center"/>
        <w:rPr>
          <w:rFonts w:eastAsia="Calibri"/>
          <w:bCs/>
          <w:szCs w:val="28"/>
          <w:lang w:eastAsia="en-US"/>
        </w:rPr>
      </w:pPr>
    </w:p>
    <w:sectPr w:rsidR="009B1FA7" w:rsidRPr="00E25FB5" w:rsidSect="00E25FB5">
      <w:headerReference w:type="first" r:id="rId28"/>
      <w:pgSz w:w="16838" w:h="11906" w:orient="landscape"/>
      <w:pgMar w:top="1418" w:right="567" w:bottom="1418" w:left="567"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7758" w:rsidRDefault="003B7758" w:rsidP="00A114BE">
      <w:r>
        <w:separator/>
      </w:r>
    </w:p>
  </w:endnote>
  <w:endnote w:type="continuationSeparator" w:id="0">
    <w:p w:rsidR="003B7758" w:rsidRDefault="003B7758" w:rsidP="00A114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Bookman Old Style">
    <w:panose1 w:val="02050604050505020204"/>
    <w:charset w:val="CC"/>
    <w:family w:val="roman"/>
    <w:pitch w:val="variable"/>
    <w:sig w:usb0="00000287" w:usb1="00000000" w:usb2="00000000" w:usb3="00000000" w:csb0="0000009F" w:csb1="00000000"/>
  </w:font>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ndale Sans UI">
    <w:charset w:val="00"/>
    <w:family w:val="auto"/>
    <w:pitch w:val="variable"/>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8A6" w:rsidRDefault="009918A6" w:rsidP="009B1FA7">
    <w:pPr>
      <w:pStyle w:val="af1"/>
    </w:pPr>
    <w:r>
      <w:t>кс</w:t>
    </w:r>
  </w:p>
  <w:p w:rsidR="009918A6" w:rsidRPr="009B1FA7" w:rsidRDefault="009918A6" w:rsidP="009B1FA7">
    <w:pPr>
      <w:pStyle w:val="af1"/>
    </w:pPr>
    <w:r>
      <w:t>№ 0</w:t>
    </w:r>
    <w:r w:rsidR="00F3060E">
      <w:t>522</w:t>
    </w:r>
    <w:r>
      <w:t>-п</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8A6" w:rsidRPr="009B1FA7" w:rsidRDefault="009918A6" w:rsidP="009B1FA7">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7758" w:rsidRDefault="003B7758" w:rsidP="00A114BE">
      <w:r>
        <w:separator/>
      </w:r>
    </w:p>
  </w:footnote>
  <w:footnote w:type="continuationSeparator" w:id="0">
    <w:p w:rsidR="003B7758" w:rsidRDefault="003B7758" w:rsidP="00A114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9781266"/>
      <w:docPartObj>
        <w:docPartGallery w:val="Page Numbers (Top of Page)"/>
        <w:docPartUnique/>
      </w:docPartObj>
    </w:sdtPr>
    <w:sdtEndPr/>
    <w:sdtContent>
      <w:p w:rsidR="009918A6" w:rsidRDefault="009918A6">
        <w:pPr>
          <w:pStyle w:val="aff3"/>
          <w:jc w:val="center"/>
        </w:pPr>
        <w:r>
          <w:fldChar w:fldCharType="begin"/>
        </w:r>
        <w:r>
          <w:instrText>PAGE   \* MERGEFORMAT</w:instrText>
        </w:r>
        <w:r>
          <w:fldChar w:fldCharType="separate"/>
        </w:r>
        <w:r>
          <w:rPr>
            <w:noProof/>
          </w:rPr>
          <w:t>1</w:t>
        </w:r>
        <w:r>
          <w:fldChar w:fldCharType="end"/>
        </w:r>
      </w:p>
    </w:sdtContent>
  </w:sdt>
  <w:p w:rsidR="009918A6" w:rsidRDefault="009918A6">
    <w:pPr>
      <w:pStyle w:val="aff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8A6" w:rsidRDefault="009918A6">
    <w:pPr>
      <w:pStyle w:val="aff3"/>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2854760"/>
      <w:docPartObj>
        <w:docPartGallery w:val="Page Numbers (Top of Page)"/>
        <w:docPartUnique/>
      </w:docPartObj>
    </w:sdtPr>
    <w:sdtEndPr/>
    <w:sdtContent>
      <w:p w:rsidR="009918A6" w:rsidRDefault="009918A6">
        <w:pPr>
          <w:pStyle w:val="aff3"/>
          <w:jc w:val="center"/>
        </w:pPr>
        <w:r>
          <w:fldChar w:fldCharType="begin"/>
        </w:r>
        <w:r>
          <w:instrText>PAGE   \* MERGEFORMAT</w:instrText>
        </w:r>
        <w:r>
          <w:fldChar w:fldCharType="separate"/>
        </w:r>
        <w:r w:rsidR="00A657E3">
          <w:rPr>
            <w:noProof/>
          </w:rPr>
          <w:t>88</w:t>
        </w:r>
        <w:r>
          <w:fldChar w:fldCharType="end"/>
        </w: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8A6" w:rsidRPr="00A42C38" w:rsidRDefault="009918A6" w:rsidP="00A42C38">
    <w:pPr>
      <w:pStyle w:val="aff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273"/>
        </w:tabs>
        <w:ind w:left="705" w:hanging="432"/>
      </w:pPr>
    </w:lvl>
    <w:lvl w:ilvl="1">
      <w:start w:val="1"/>
      <w:numFmt w:val="none"/>
      <w:suff w:val="nothing"/>
      <w:lvlText w:val=""/>
      <w:lvlJc w:val="left"/>
      <w:pPr>
        <w:tabs>
          <w:tab w:val="num" w:pos="273"/>
        </w:tabs>
        <w:ind w:left="849" w:hanging="576"/>
      </w:pPr>
    </w:lvl>
    <w:lvl w:ilvl="2">
      <w:start w:val="1"/>
      <w:numFmt w:val="none"/>
      <w:suff w:val="nothing"/>
      <w:lvlText w:val=""/>
      <w:lvlJc w:val="left"/>
      <w:pPr>
        <w:tabs>
          <w:tab w:val="num" w:pos="273"/>
        </w:tabs>
        <w:ind w:left="993" w:hanging="720"/>
      </w:pPr>
    </w:lvl>
    <w:lvl w:ilvl="3">
      <w:start w:val="1"/>
      <w:numFmt w:val="none"/>
      <w:suff w:val="nothing"/>
      <w:lvlText w:val=""/>
      <w:lvlJc w:val="left"/>
      <w:pPr>
        <w:tabs>
          <w:tab w:val="num" w:pos="273"/>
        </w:tabs>
        <w:ind w:left="1137" w:hanging="864"/>
      </w:pPr>
    </w:lvl>
    <w:lvl w:ilvl="4">
      <w:start w:val="1"/>
      <w:numFmt w:val="none"/>
      <w:suff w:val="nothing"/>
      <w:lvlText w:val=""/>
      <w:lvlJc w:val="left"/>
      <w:pPr>
        <w:tabs>
          <w:tab w:val="num" w:pos="273"/>
        </w:tabs>
        <w:ind w:left="1281" w:hanging="1008"/>
      </w:pPr>
    </w:lvl>
    <w:lvl w:ilvl="5">
      <w:start w:val="1"/>
      <w:numFmt w:val="none"/>
      <w:suff w:val="nothing"/>
      <w:lvlText w:val=""/>
      <w:lvlJc w:val="left"/>
      <w:pPr>
        <w:tabs>
          <w:tab w:val="num" w:pos="273"/>
        </w:tabs>
        <w:ind w:left="1425" w:hanging="1152"/>
      </w:pPr>
    </w:lvl>
    <w:lvl w:ilvl="6">
      <w:start w:val="1"/>
      <w:numFmt w:val="none"/>
      <w:suff w:val="nothing"/>
      <w:lvlText w:val=""/>
      <w:lvlJc w:val="left"/>
      <w:pPr>
        <w:tabs>
          <w:tab w:val="num" w:pos="273"/>
        </w:tabs>
        <w:ind w:left="1569" w:hanging="1296"/>
      </w:pPr>
    </w:lvl>
    <w:lvl w:ilvl="7">
      <w:start w:val="1"/>
      <w:numFmt w:val="none"/>
      <w:suff w:val="nothing"/>
      <w:lvlText w:val=""/>
      <w:lvlJc w:val="left"/>
      <w:pPr>
        <w:tabs>
          <w:tab w:val="num" w:pos="273"/>
        </w:tabs>
        <w:ind w:left="1713" w:hanging="1440"/>
      </w:pPr>
    </w:lvl>
    <w:lvl w:ilvl="8">
      <w:start w:val="1"/>
      <w:numFmt w:val="none"/>
      <w:suff w:val="nothing"/>
      <w:lvlText w:val=""/>
      <w:lvlJc w:val="left"/>
      <w:pPr>
        <w:tabs>
          <w:tab w:val="num" w:pos="273"/>
        </w:tabs>
        <w:ind w:left="1857" w:hanging="1584"/>
      </w:pPr>
    </w:lvl>
  </w:abstractNum>
  <w:abstractNum w:abstractNumId="1">
    <w:nsid w:val="23302529"/>
    <w:multiLevelType w:val="hybridMultilevel"/>
    <w:tmpl w:val="D4CC2B52"/>
    <w:lvl w:ilvl="0" w:tplc="602AC170">
      <w:start w:val="1"/>
      <w:numFmt w:val="decimal"/>
      <w:pStyle w:val="1"/>
      <w:lvlText w:val="Таблица %1"/>
      <w:lvlJc w:val="right"/>
      <w:pPr>
        <w:tabs>
          <w:tab w:val="num" w:pos="3579"/>
        </w:tabs>
        <w:ind w:left="3409" w:firstLine="170"/>
      </w:pPr>
      <w:rPr>
        <w:rFonts w:ascii="Bookman Old Style" w:hAnsi="Bookman Old Style"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2C557F61"/>
    <w:multiLevelType w:val="hybridMultilevel"/>
    <w:tmpl w:val="6764E6CE"/>
    <w:lvl w:ilvl="0" w:tplc="DE74BD72">
      <w:start w:val="1"/>
      <w:numFmt w:val="decimal"/>
      <w:pStyle w:val="a"/>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344212CA"/>
    <w:multiLevelType w:val="multilevel"/>
    <w:tmpl w:val="4C5A67EE"/>
    <w:lvl w:ilvl="0">
      <w:start w:val="1"/>
      <w:numFmt w:val="decimal"/>
      <w:lvlText w:val="%1."/>
      <w:lvlJc w:val="left"/>
      <w:pPr>
        <w:ind w:left="644" w:hanging="360"/>
      </w:pPr>
    </w:lvl>
    <w:lvl w:ilvl="1">
      <w:start w:val="1"/>
      <w:numFmt w:val="decimal"/>
      <w:lvlText w:val="%1.%2."/>
      <w:lvlJc w:val="left"/>
      <w:pPr>
        <w:ind w:left="792" w:hanging="432"/>
      </w:pPr>
      <w:rPr>
        <w:b/>
        <w:bCs/>
        <w:i w:val="0"/>
        <w:iCs w:val="0"/>
      </w:rPr>
    </w:lvl>
    <w:lvl w:ilvl="2">
      <w:start w:val="1"/>
      <w:numFmt w:val="decimal"/>
      <w:lvlText w:val="%1.%2.%3."/>
      <w:lvlJc w:val="left"/>
      <w:pPr>
        <w:ind w:left="135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41F470D9"/>
    <w:multiLevelType w:val="multilevel"/>
    <w:tmpl w:val="4EF464D4"/>
    <w:styleLink w:val="10"/>
    <w:lvl w:ilvl="0">
      <w:start w:val="1"/>
      <w:numFmt w:val="decimal"/>
      <w:lvlText w:val="Раздел %1."/>
      <w:lvlJc w:val="left"/>
      <w:pPr>
        <w:ind w:left="720" w:hanging="360"/>
      </w:pPr>
      <w:rPr>
        <w:rFonts w:ascii="Times New Roman" w:hAnsi="Times New Roman" w:hint="default"/>
        <w:sz w:val="24"/>
      </w:rPr>
    </w:lvl>
    <w:lvl w:ilvl="1">
      <w:start w:val="1"/>
      <w:numFmt w:val="russianLower"/>
      <w:lvlText w:val="%2)."/>
      <w:lvlJc w:val="left"/>
      <w:pPr>
        <w:ind w:left="1495"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4A416C6D"/>
    <w:multiLevelType w:val="hybridMultilevel"/>
    <w:tmpl w:val="DCE2528C"/>
    <w:lvl w:ilvl="0" w:tplc="A4DC017A">
      <w:start w:val="1"/>
      <w:numFmt w:val="bullet"/>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6">
    <w:nsid w:val="636D237D"/>
    <w:multiLevelType w:val="multilevel"/>
    <w:tmpl w:val="0CA8D58A"/>
    <w:styleLink w:val="1111111"/>
    <w:lvl w:ilvl="0">
      <w:start w:val="1"/>
      <w:numFmt w:val="bullet"/>
      <w:pStyle w:val="a0"/>
      <w:suff w:val="space"/>
      <w:lvlText w:val="–"/>
      <w:lvlJc w:val="left"/>
      <w:pPr>
        <w:ind w:left="397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7">
    <w:nsid w:val="67946F41"/>
    <w:multiLevelType w:val="hybridMultilevel"/>
    <w:tmpl w:val="BCDE06BA"/>
    <w:lvl w:ilvl="0" w:tplc="0419000F">
      <w:numFmt w:val="bullet"/>
      <w:lvlText w:val="-"/>
      <w:lvlJc w:val="left"/>
      <w:pPr>
        <w:ind w:left="1473" w:hanging="360"/>
      </w:pPr>
      <w:rPr>
        <w:rFonts w:ascii="Arial" w:hAnsi="Arial" w:cs="Arial" w:hint="default"/>
      </w:rPr>
    </w:lvl>
    <w:lvl w:ilvl="1" w:tplc="04190003">
      <w:start w:val="1"/>
      <w:numFmt w:val="bullet"/>
      <w:lvlText w:val="o"/>
      <w:lvlJc w:val="left"/>
      <w:pPr>
        <w:ind w:left="2193" w:hanging="360"/>
      </w:pPr>
      <w:rPr>
        <w:rFonts w:ascii="Courier New" w:hAnsi="Courier New" w:cs="Courier New" w:hint="default"/>
      </w:rPr>
    </w:lvl>
    <w:lvl w:ilvl="2" w:tplc="04190005">
      <w:start w:val="1"/>
      <w:numFmt w:val="bullet"/>
      <w:lvlText w:val=""/>
      <w:lvlJc w:val="left"/>
      <w:pPr>
        <w:ind w:left="2913" w:hanging="360"/>
      </w:pPr>
      <w:rPr>
        <w:rFonts w:ascii="Wingdings" w:hAnsi="Wingdings" w:cs="Wingdings" w:hint="default"/>
      </w:rPr>
    </w:lvl>
    <w:lvl w:ilvl="3" w:tplc="04190001">
      <w:start w:val="1"/>
      <w:numFmt w:val="bullet"/>
      <w:lvlText w:val=""/>
      <w:lvlJc w:val="left"/>
      <w:pPr>
        <w:ind w:left="3633" w:hanging="360"/>
      </w:pPr>
      <w:rPr>
        <w:rFonts w:ascii="Symbol" w:hAnsi="Symbol" w:cs="Symbol" w:hint="default"/>
      </w:rPr>
    </w:lvl>
    <w:lvl w:ilvl="4" w:tplc="04190003">
      <w:start w:val="1"/>
      <w:numFmt w:val="bullet"/>
      <w:lvlText w:val="o"/>
      <w:lvlJc w:val="left"/>
      <w:pPr>
        <w:ind w:left="4353" w:hanging="360"/>
      </w:pPr>
      <w:rPr>
        <w:rFonts w:ascii="Courier New" w:hAnsi="Courier New" w:cs="Courier New" w:hint="default"/>
      </w:rPr>
    </w:lvl>
    <w:lvl w:ilvl="5" w:tplc="04190005">
      <w:start w:val="1"/>
      <w:numFmt w:val="bullet"/>
      <w:lvlText w:val=""/>
      <w:lvlJc w:val="left"/>
      <w:pPr>
        <w:ind w:left="5073" w:hanging="360"/>
      </w:pPr>
      <w:rPr>
        <w:rFonts w:ascii="Wingdings" w:hAnsi="Wingdings" w:cs="Wingdings" w:hint="default"/>
      </w:rPr>
    </w:lvl>
    <w:lvl w:ilvl="6" w:tplc="04190001">
      <w:start w:val="1"/>
      <w:numFmt w:val="bullet"/>
      <w:lvlText w:val=""/>
      <w:lvlJc w:val="left"/>
      <w:pPr>
        <w:ind w:left="5793" w:hanging="360"/>
      </w:pPr>
      <w:rPr>
        <w:rFonts w:ascii="Symbol" w:hAnsi="Symbol" w:cs="Symbol" w:hint="default"/>
      </w:rPr>
    </w:lvl>
    <w:lvl w:ilvl="7" w:tplc="04190003">
      <w:start w:val="1"/>
      <w:numFmt w:val="bullet"/>
      <w:lvlText w:val="o"/>
      <w:lvlJc w:val="left"/>
      <w:pPr>
        <w:ind w:left="6513" w:hanging="360"/>
      </w:pPr>
      <w:rPr>
        <w:rFonts w:ascii="Courier New" w:hAnsi="Courier New" w:cs="Courier New" w:hint="default"/>
      </w:rPr>
    </w:lvl>
    <w:lvl w:ilvl="8" w:tplc="04190005">
      <w:start w:val="1"/>
      <w:numFmt w:val="bullet"/>
      <w:lvlText w:val=""/>
      <w:lvlJc w:val="left"/>
      <w:pPr>
        <w:ind w:left="7233" w:hanging="360"/>
      </w:pPr>
      <w:rPr>
        <w:rFonts w:ascii="Wingdings" w:hAnsi="Wingdings" w:cs="Wingdings" w:hint="default"/>
      </w:rPr>
    </w:lvl>
  </w:abstractNum>
  <w:abstractNum w:abstractNumId="8">
    <w:nsid w:val="685420EB"/>
    <w:multiLevelType w:val="hybridMultilevel"/>
    <w:tmpl w:val="7668F450"/>
    <w:lvl w:ilvl="0" w:tplc="2E6AE5A4">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9">
    <w:nsid w:val="6A644FBC"/>
    <w:multiLevelType w:val="hybridMultilevel"/>
    <w:tmpl w:val="455AF962"/>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0">
    <w:nsid w:val="74581FE6"/>
    <w:multiLevelType w:val="hybridMultilevel"/>
    <w:tmpl w:val="95C2B7EC"/>
    <w:lvl w:ilvl="0" w:tplc="E39A19D6">
      <w:start w:val="1"/>
      <w:numFmt w:val="decimal"/>
      <w:lvlText w:val="%1."/>
      <w:lvlJc w:val="left"/>
      <w:pPr>
        <w:ind w:left="562" w:hanging="420"/>
      </w:pPr>
      <w:rPr>
        <w:rFonts w:hint="default"/>
        <w:color w:val="auto"/>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pStyle w:val="4"/>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num w:numId="1">
    <w:abstractNumId w:val="10"/>
  </w:num>
  <w:num w:numId="2">
    <w:abstractNumId w:val="0"/>
  </w:num>
  <w:num w:numId="3">
    <w:abstractNumId w:val="6"/>
    <w:lvlOverride w:ilvl="0">
      <w:lvl w:ilvl="0">
        <w:start w:val="1"/>
        <w:numFmt w:val="bullet"/>
        <w:pStyle w:val="a0"/>
        <w:suff w:val="space"/>
        <w:lvlText w:val="–"/>
        <w:lvlJc w:val="left"/>
        <w:pPr>
          <w:ind w:left="1" w:firstLine="567"/>
        </w:pPr>
        <w:rPr>
          <w:rFonts w:ascii="Times New Roman" w:hAnsi="Times New Roman" w:cs="Times New Roman" w:hint="default"/>
        </w:rPr>
      </w:lvl>
    </w:lvlOverride>
  </w:num>
  <w:num w:numId="4">
    <w:abstractNumId w:val="2"/>
  </w:num>
  <w:num w:numId="5">
    <w:abstractNumId w:val="1"/>
  </w:num>
  <w:num w:numId="6">
    <w:abstractNumId w:val="4"/>
  </w:num>
  <w:num w:numId="7">
    <w:abstractNumId w:val="6"/>
  </w:num>
  <w:num w:numId="8">
    <w:abstractNumId w:val="3"/>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lvl w:ilvl="0">
        <w:start w:val="1"/>
        <w:numFmt w:val="bullet"/>
        <w:pStyle w:val="a0"/>
        <w:suff w:val="space"/>
        <w:lvlText w:val="–"/>
        <w:lvlJc w:val="left"/>
        <w:pPr>
          <w:ind w:left="1" w:firstLine="567"/>
        </w:pPr>
        <w:rPr>
          <w:rFonts w:ascii="Times New Roman" w:hAnsi="Times New Roman" w:cs="Times New Roman" w:hint="default"/>
        </w:rPr>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5"/>
  </w:num>
  <w:num w:numId="17">
    <w:abstractNumId w:val="7"/>
  </w:num>
  <w:num w:numId="18">
    <w:abstractNumId w:val="7"/>
  </w:num>
  <w:num w:numId="19">
    <w:abstractNumId w:val="9"/>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4819"/>
    <w:rsid w:val="0000003A"/>
    <w:rsid w:val="00001CFF"/>
    <w:rsid w:val="00001ECF"/>
    <w:rsid w:val="00001F1C"/>
    <w:rsid w:val="000022EF"/>
    <w:rsid w:val="000034E5"/>
    <w:rsid w:val="00003A17"/>
    <w:rsid w:val="00004F42"/>
    <w:rsid w:val="00007A9A"/>
    <w:rsid w:val="00010FE2"/>
    <w:rsid w:val="000122B2"/>
    <w:rsid w:val="00012F0C"/>
    <w:rsid w:val="0001349F"/>
    <w:rsid w:val="00014E9A"/>
    <w:rsid w:val="00014F7C"/>
    <w:rsid w:val="00017B0E"/>
    <w:rsid w:val="0002471D"/>
    <w:rsid w:val="000273F6"/>
    <w:rsid w:val="00030FC8"/>
    <w:rsid w:val="00031621"/>
    <w:rsid w:val="00031695"/>
    <w:rsid w:val="00033785"/>
    <w:rsid w:val="00035B4A"/>
    <w:rsid w:val="00036265"/>
    <w:rsid w:val="000432D7"/>
    <w:rsid w:val="00044B6B"/>
    <w:rsid w:val="00046480"/>
    <w:rsid w:val="00050215"/>
    <w:rsid w:val="000555C6"/>
    <w:rsid w:val="00055965"/>
    <w:rsid w:val="000561D0"/>
    <w:rsid w:val="00056EE5"/>
    <w:rsid w:val="00060056"/>
    <w:rsid w:val="00060318"/>
    <w:rsid w:val="00060841"/>
    <w:rsid w:val="000619CD"/>
    <w:rsid w:val="00063C30"/>
    <w:rsid w:val="00065639"/>
    <w:rsid w:val="00066EDE"/>
    <w:rsid w:val="000673CC"/>
    <w:rsid w:val="00071F4A"/>
    <w:rsid w:val="00075A2C"/>
    <w:rsid w:val="000765E1"/>
    <w:rsid w:val="000779D1"/>
    <w:rsid w:val="000813D7"/>
    <w:rsid w:val="000845CC"/>
    <w:rsid w:val="00084DD5"/>
    <w:rsid w:val="0008506E"/>
    <w:rsid w:val="00086B77"/>
    <w:rsid w:val="0008765D"/>
    <w:rsid w:val="00087D2D"/>
    <w:rsid w:val="000900E7"/>
    <w:rsid w:val="00091099"/>
    <w:rsid w:val="00091AE3"/>
    <w:rsid w:val="0009373F"/>
    <w:rsid w:val="000A1289"/>
    <w:rsid w:val="000A3807"/>
    <w:rsid w:val="000A452C"/>
    <w:rsid w:val="000A50E7"/>
    <w:rsid w:val="000A542B"/>
    <w:rsid w:val="000A6339"/>
    <w:rsid w:val="000B0101"/>
    <w:rsid w:val="000B1293"/>
    <w:rsid w:val="000B1B03"/>
    <w:rsid w:val="000B3D57"/>
    <w:rsid w:val="000B4315"/>
    <w:rsid w:val="000B69A8"/>
    <w:rsid w:val="000C39E7"/>
    <w:rsid w:val="000C4590"/>
    <w:rsid w:val="000C50E3"/>
    <w:rsid w:val="000C5D22"/>
    <w:rsid w:val="000C6339"/>
    <w:rsid w:val="000D20F2"/>
    <w:rsid w:val="000D33B2"/>
    <w:rsid w:val="000D45A1"/>
    <w:rsid w:val="000D46F2"/>
    <w:rsid w:val="000D53B4"/>
    <w:rsid w:val="000D593F"/>
    <w:rsid w:val="000D6AEC"/>
    <w:rsid w:val="000D6CEF"/>
    <w:rsid w:val="000D7E8F"/>
    <w:rsid w:val="000E07E8"/>
    <w:rsid w:val="000E2591"/>
    <w:rsid w:val="000E3356"/>
    <w:rsid w:val="000E474D"/>
    <w:rsid w:val="000E56C1"/>
    <w:rsid w:val="000E63DE"/>
    <w:rsid w:val="000E664E"/>
    <w:rsid w:val="000E6AD8"/>
    <w:rsid w:val="000E73F3"/>
    <w:rsid w:val="000F0045"/>
    <w:rsid w:val="000F0067"/>
    <w:rsid w:val="000F1E5E"/>
    <w:rsid w:val="000F3304"/>
    <w:rsid w:val="000F7091"/>
    <w:rsid w:val="00100327"/>
    <w:rsid w:val="00100BF6"/>
    <w:rsid w:val="00101B33"/>
    <w:rsid w:val="00102332"/>
    <w:rsid w:val="001026BB"/>
    <w:rsid w:val="00102EA4"/>
    <w:rsid w:val="00111C25"/>
    <w:rsid w:val="00113968"/>
    <w:rsid w:val="0011445F"/>
    <w:rsid w:val="001147B2"/>
    <w:rsid w:val="00117776"/>
    <w:rsid w:val="00122434"/>
    <w:rsid w:val="001229BA"/>
    <w:rsid w:val="00124445"/>
    <w:rsid w:val="0012731E"/>
    <w:rsid w:val="001311FC"/>
    <w:rsid w:val="00135629"/>
    <w:rsid w:val="001363C9"/>
    <w:rsid w:val="00137005"/>
    <w:rsid w:val="00137F00"/>
    <w:rsid w:val="00141ED3"/>
    <w:rsid w:val="00142809"/>
    <w:rsid w:val="00143AFF"/>
    <w:rsid w:val="00144506"/>
    <w:rsid w:val="00145693"/>
    <w:rsid w:val="00145752"/>
    <w:rsid w:val="00146E23"/>
    <w:rsid w:val="001500BC"/>
    <w:rsid w:val="001539A1"/>
    <w:rsid w:val="00154D99"/>
    <w:rsid w:val="00156149"/>
    <w:rsid w:val="001606E9"/>
    <w:rsid w:val="00163884"/>
    <w:rsid w:val="0017053A"/>
    <w:rsid w:val="00170A00"/>
    <w:rsid w:val="00171393"/>
    <w:rsid w:val="0017246B"/>
    <w:rsid w:val="00174D99"/>
    <w:rsid w:val="001761A6"/>
    <w:rsid w:val="001765F4"/>
    <w:rsid w:val="001817E9"/>
    <w:rsid w:val="001843BA"/>
    <w:rsid w:val="00185606"/>
    <w:rsid w:val="0018774A"/>
    <w:rsid w:val="001903FA"/>
    <w:rsid w:val="00193A4D"/>
    <w:rsid w:val="00195294"/>
    <w:rsid w:val="0019761B"/>
    <w:rsid w:val="00197A9E"/>
    <w:rsid w:val="001A098C"/>
    <w:rsid w:val="001A48A7"/>
    <w:rsid w:val="001A4E39"/>
    <w:rsid w:val="001B07C9"/>
    <w:rsid w:val="001B1B29"/>
    <w:rsid w:val="001B4097"/>
    <w:rsid w:val="001B5FF1"/>
    <w:rsid w:val="001B63F8"/>
    <w:rsid w:val="001B64E7"/>
    <w:rsid w:val="001B7FFE"/>
    <w:rsid w:val="001C251B"/>
    <w:rsid w:val="001C39C9"/>
    <w:rsid w:val="001C4526"/>
    <w:rsid w:val="001C7363"/>
    <w:rsid w:val="001D098E"/>
    <w:rsid w:val="001D1B1A"/>
    <w:rsid w:val="001D2A3A"/>
    <w:rsid w:val="001D5FE0"/>
    <w:rsid w:val="001D7BD6"/>
    <w:rsid w:val="001E0296"/>
    <w:rsid w:val="001E2455"/>
    <w:rsid w:val="001F07E1"/>
    <w:rsid w:val="001F19CA"/>
    <w:rsid w:val="001F259E"/>
    <w:rsid w:val="001F3CEF"/>
    <w:rsid w:val="001F7811"/>
    <w:rsid w:val="001F7D2D"/>
    <w:rsid w:val="001F7FD7"/>
    <w:rsid w:val="002006AB"/>
    <w:rsid w:val="00201A0E"/>
    <w:rsid w:val="00203AD8"/>
    <w:rsid w:val="00207142"/>
    <w:rsid w:val="002109FD"/>
    <w:rsid w:val="00211994"/>
    <w:rsid w:val="00212D43"/>
    <w:rsid w:val="00214CC0"/>
    <w:rsid w:val="0021577A"/>
    <w:rsid w:val="00217668"/>
    <w:rsid w:val="0021767D"/>
    <w:rsid w:val="00217D55"/>
    <w:rsid w:val="00221024"/>
    <w:rsid w:val="002221B2"/>
    <w:rsid w:val="002241AE"/>
    <w:rsid w:val="00224492"/>
    <w:rsid w:val="002244A2"/>
    <w:rsid w:val="002311C1"/>
    <w:rsid w:val="00231D9C"/>
    <w:rsid w:val="00232D0F"/>
    <w:rsid w:val="00233170"/>
    <w:rsid w:val="002334F6"/>
    <w:rsid w:val="00234A0F"/>
    <w:rsid w:val="00235395"/>
    <w:rsid w:val="00235AC5"/>
    <w:rsid w:val="00237526"/>
    <w:rsid w:val="00237CDB"/>
    <w:rsid w:val="00242D3F"/>
    <w:rsid w:val="0024369D"/>
    <w:rsid w:val="0024387A"/>
    <w:rsid w:val="00243FE1"/>
    <w:rsid w:val="00244F2B"/>
    <w:rsid w:val="00246881"/>
    <w:rsid w:val="0024737F"/>
    <w:rsid w:val="0025007D"/>
    <w:rsid w:val="0025020B"/>
    <w:rsid w:val="00252368"/>
    <w:rsid w:val="00253038"/>
    <w:rsid w:val="00253A6E"/>
    <w:rsid w:val="00257334"/>
    <w:rsid w:val="002605D6"/>
    <w:rsid w:val="002607CB"/>
    <w:rsid w:val="00260855"/>
    <w:rsid w:val="0026095F"/>
    <w:rsid w:val="00261CBA"/>
    <w:rsid w:val="002629BF"/>
    <w:rsid w:val="00262F2C"/>
    <w:rsid w:val="00262FB4"/>
    <w:rsid w:val="002649C6"/>
    <w:rsid w:val="002652D8"/>
    <w:rsid w:val="00265700"/>
    <w:rsid w:val="0026694C"/>
    <w:rsid w:val="00267275"/>
    <w:rsid w:val="002676CA"/>
    <w:rsid w:val="00271B64"/>
    <w:rsid w:val="00274483"/>
    <w:rsid w:val="00276BEC"/>
    <w:rsid w:val="00276D64"/>
    <w:rsid w:val="002801C9"/>
    <w:rsid w:val="002831CB"/>
    <w:rsid w:val="00283CE5"/>
    <w:rsid w:val="0028424E"/>
    <w:rsid w:val="002843F3"/>
    <w:rsid w:val="00286D36"/>
    <w:rsid w:val="002937A8"/>
    <w:rsid w:val="00293FA5"/>
    <w:rsid w:val="00294032"/>
    <w:rsid w:val="0029463E"/>
    <w:rsid w:val="00294FA0"/>
    <w:rsid w:val="00297490"/>
    <w:rsid w:val="00297799"/>
    <w:rsid w:val="00297E00"/>
    <w:rsid w:val="002A089A"/>
    <w:rsid w:val="002A0B15"/>
    <w:rsid w:val="002A1381"/>
    <w:rsid w:val="002A2E33"/>
    <w:rsid w:val="002A49D5"/>
    <w:rsid w:val="002A5D1D"/>
    <w:rsid w:val="002A648F"/>
    <w:rsid w:val="002A7551"/>
    <w:rsid w:val="002B1F9C"/>
    <w:rsid w:val="002B6E2B"/>
    <w:rsid w:val="002C0566"/>
    <w:rsid w:val="002C356B"/>
    <w:rsid w:val="002C4B50"/>
    <w:rsid w:val="002C5A3B"/>
    <w:rsid w:val="002C5F56"/>
    <w:rsid w:val="002C7FF8"/>
    <w:rsid w:val="002D2379"/>
    <w:rsid w:val="002E1235"/>
    <w:rsid w:val="002E289E"/>
    <w:rsid w:val="002E43B2"/>
    <w:rsid w:val="002E450D"/>
    <w:rsid w:val="002E57D7"/>
    <w:rsid w:val="002E5F87"/>
    <w:rsid w:val="002E7F55"/>
    <w:rsid w:val="002F0ABD"/>
    <w:rsid w:val="002F0B63"/>
    <w:rsid w:val="002F139F"/>
    <w:rsid w:val="002F2436"/>
    <w:rsid w:val="002F275B"/>
    <w:rsid w:val="002F5319"/>
    <w:rsid w:val="002F5D5B"/>
    <w:rsid w:val="002F7635"/>
    <w:rsid w:val="00300846"/>
    <w:rsid w:val="00302207"/>
    <w:rsid w:val="00304923"/>
    <w:rsid w:val="00306D20"/>
    <w:rsid w:val="003077F4"/>
    <w:rsid w:val="00311494"/>
    <w:rsid w:val="00311E97"/>
    <w:rsid w:val="00312453"/>
    <w:rsid w:val="003145E9"/>
    <w:rsid w:val="00314888"/>
    <w:rsid w:val="00315D50"/>
    <w:rsid w:val="00315F27"/>
    <w:rsid w:val="003202BD"/>
    <w:rsid w:val="00324F76"/>
    <w:rsid w:val="00325D06"/>
    <w:rsid w:val="00327197"/>
    <w:rsid w:val="003325C4"/>
    <w:rsid w:val="003334AD"/>
    <w:rsid w:val="00335E5E"/>
    <w:rsid w:val="0034160A"/>
    <w:rsid w:val="00341B76"/>
    <w:rsid w:val="0034471B"/>
    <w:rsid w:val="00344D7C"/>
    <w:rsid w:val="00347381"/>
    <w:rsid w:val="00347B74"/>
    <w:rsid w:val="003510F1"/>
    <w:rsid w:val="00353472"/>
    <w:rsid w:val="00357217"/>
    <w:rsid w:val="003602EC"/>
    <w:rsid w:val="00361664"/>
    <w:rsid w:val="00362FEA"/>
    <w:rsid w:val="003647F4"/>
    <w:rsid w:val="00366567"/>
    <w:rsid w:val="003708CC"/>
    <w:rsid w:val="00372E9F"/>
    <w:rsid w:val="00374605"/>
    <w:rsid w:val="0037601C"/>
    <w:rsid w:val="003768AB"/>
    <w:rsid w:val="00376F15"/>
    <w:rsid w:val="00377FAA"/>
    <w:rsid w:val="00381C15"/>
    <w:rsid w:val="00382FCE"/>
    <w:rsid w:val="00383161"/>
    <w:rsid w:val="00384905"/>
    <w:rsid w:val="00385B0B"/>
    <w:rsid w:val="003871D9"/>
    <w:rsid w:val="00392260"/>
    <w:rsid w:val="00392F69"/>
    <w:rsid w:val="00393892"/>
    <w:rsid w:val="00394EDD"/>
    <w:rsid w:val="0039724D"/>
    <w:rsid w:val="003A1907"/>
    <w:rsid w:val="003A1BAC"/>
    <w:rsid w:val="003A30A8"/>
    <w:rsid w:val="003A3252"/>
    <w:rsid w:val="003A3CE2"/>
    <w:rsid w:val="003A4498"/>
    <w:rsid w:val="003A48B6"/>
    <w:rsid w:val="003A6791"/>
    <w:rsid w:val="003A7508"/>
    <w:rsid w:val="003A796D"/>
    <w:rsid w:val="003B04CE"/>
    <w:rsid w:val="003B3227"/>
    <w:rsid w:val="003B3B60"/>
    <w:rsid w:val="003B41A0"/>
    <w:rsid w:val="003B43DC"/>
    <w:rsid w:val="003B4D95"/>
    <w:rsid w:val="003B754A"/>
    <w:rsid w:val="003B7758"/>
    <w:rsid w:val="003B794A"/>
    <w:rsid w:val="003C0107"/>
    <w:rsid w:val="003C0BAD"/>
    <w:rsid w:val="003C1018"/>
    <w:rsid w:val="003C137E"/>
    <w:rsid w:val="003C1845"/>
    <w:rsid w:val="003C1E55"/>
    <w:rsid w:val="003C3211"/>
    <w:rsid w:val="003C5721"/>
    <w:rsid w:val="003D0796"/>
    <w:rsid w:val="003D17D1"/>
    <w:rsid w:val="003D2A66"/>
    <w:rsid w:val="003D32BB"/>
    <w:rsid w:val="003D5EF7"/>
    <w:rsid w:val="003D615C"/>
    <w:rsid w:val="003D6E69"/>
    <w:rsid w:val="003E004C"/>
    <w:rsid w:val="003E2AEA"/>
    <w:rsid w:val="003E35BD"/>
    <w:rsid w:val="003E50C4"/>
    <w:rsid w:val="003E71C5"/>
    <w:rsid w:val="003E7B93"/>
    <w:rsid w:val="003E7E2C"/>
    <w:rsid w:val="003F1732"/>
    <w:rsid w:val="003F1A8F"/>
    <w:rsid w:val="003F2045"/>
    <w:rsid w:val="003F3CF8"/>
    <w:rsid w:val="003F3DE3"/>
    <w:rsid w:val="003F526A"/>
    <w:rsid w:val="003F6FBE"/>
    <w:rsid w:val="00402A29"/>
    <w:rsid w:val="00404776"/>
    <w:rsid w:val="00404782"/>
    <w:rsid w:val="00406691"/>
    <w:rsid w:val="00407458"/>
    <w:rsid w:val="0040773F"/>
    <w:rsid w:val="00407900"/>
    <w:rsid w:val="004110F1"/>
    <w:rsid w:val="0041116E"/>
    <w:rsid w:val="0041154D"/>
    <w:rsid w:val="004118DA"/>
    <w:rsid w:val="00413D1E"/>
    <w:rsid w:val="00417D4A"/>
    <w:rsid w:val="00420A3C"/>
    <w:rsid w:val="00421F00"/>
    <w:rsid w:val="00424187"/>
    <w:rsid w:val="00426619"/>
    <w:rsid w:val="004277F4"/>
    <w:rsid w:val="004279DF"/>
    <w:rsid w:val="00430B13"/>
    <w:rsid w:val="00431D2F"/>
    <w:rsid w:val="00432132"/>
    <w:rsid w:val="0043244F"/>
    <w:rsid w:val="0043252E"/>
    <w:rsid w:val="0043620B"/>
    <w:rsid w:val="00437102"/>
    <w:rsid w:val="00437378"/>
    <w:rsid w:val="004406D0"/>
    <w:rsid w:val="00443D04"/>
    <w:rsid w:val="00445087"/>
    <w:rsid w:val="00445AFA"/>
    <w:rsid w:val="00445D56"/>
    <w:rsid w:val="0044717C"/>
    <w:rsid w:val="0044752F"/>
    <w:rsid w:val="00452E14"/>
    <w:rsid w:val="00453B89"/>
    <w:rsid w:val="004540A2"/>
    <w:rsid w:val="004554F3"/>
    <w:rsid w:val="004559DD"/>
    <w:rsid w:val="00456194"/>
    <w:rsid w:val="0045639F"/>
    <w:rsid w:val="00456A04"/>
    <w:rsid w:val="00457F07"/>
    <w:rsid w:val="004601FA"/>
    <w:rsid w:val="004602CE"/>
    <w:rsid w:val="004606BA"/>
    <w:rsid w:val="00461FA7"/>
    <w:rsid w:val="00462278"/>
    <w:rsid w:val="0046347B"/>
    <w:rsid w:val="00466283"/>
    <w:rsid w:val="00467A0F"/>
    <w:rsid w:val="00470402"/>
    <w:rsid w:val="00471272"/>
    <w:rsid w:val="004718AE"/>
    <w:rsid w:val="0047220A"/>
    <w:rsid w:val="004724C8"/>
    <w:rsid w:val="00475749"/>
    <w:rsid w:val="00476106"/>
    <w:rsid w:val="00480D14"/>
    <w:rsid w:val="004812EB"/>
    <w:rsid w:val="0048416C"/>
    <w:rsid w:val="00487519"/>
    <w:rsid w:val="00487675"/>
    <w:rsid w:val="00487F47"/>
    <w:rsid w:val="00490E2B"/>
    <w:rsid w:val="00492841"/>
    <w:rsid w:val="004936DD"/>
    <w:rsid w:val="004941CF"/>
    <w:rsid w:val="0049536B"/>
    <w:rsid w:val="004A5B91"/>
    <w:rsid w:val="004A7DB4"/>
    <w:rsid w:val="004B06D3"/>
    <w:rsid w:val="004B50D2"/>
    <w:rsid w:val="004B519E"/>
    <w:rsid w:val="004B5EFE"/>
    <w:rsid w:val="004B6D47"/>
    <w:rsid w:val="004C20AE"/>
    <w:rsid w:val="004C40F7"/>
    <w:rsid w:val="004C4A40"/>
    <w:rsid w:val="004C5F60"/>
    <w:rsid w:val="004C644D"/>
    <w:rsid w:val="004D2088"/>
    <w:rsid w:val="004D4169"/>
    <w:rsid w:val="004E144A"/>
    <w:rsid w:val="004E1E87"/>
    <w:rsid w:val="004E1F37"/>
    <w:rsid w:val="004E2BC3"/>
    <w:rsid w:val="004E58DA"/>
    <w:rsid w:val="004F1FE6"/>
    <w:rsid w:val="004F380E"/>
    <w:rsid w:val="004F3DCC"/>
    <w:rsid w:val="004F45DA"/>
    <w:rsid w:val="00502A62"/>
    <w:rsid w:val="00504993"/>
    <w:rsid w:val="00505933"/>
    <w:rsid w:val="005100A9"/>
    <w:rsid w:val="00510CC5"/>
    <w:rsid w:val="00513E51"/>
    <w:rsid w:val="005162B6"/>
    <w:rsid w:val="005166AE"/>
    <w:rsid w:val="005168A6"/>
    <w:rsid w:val="00521759"/>
    <w:rsid w:val="00523256"/>
    <w:rsid w:val="00523B26"/>
    <w:rsid w:val="00523EC8"/>
    <w:rsid w:val="00527E7A"/>
    <w:rsid w:val="00530D98"/>
    <w:rsid w:val="0053171C"/>
    <w:rsid w:val="005341C7"/>
    <w:rsid w:val="005343AC"/>
    <w:rsid w:val="005354E7"/>
    <w:rsid w:val="0053679F"/>
    <w:rsid w:val="00540152"/>
    <w:rsid w:val="005402B6"/>
    <w:rsid w:val="00540859"/>
    <w:rsid w:val="00542EDA"/>
    <w:rsid w:val="005431B3"/>
    <w:rsid w:val="00546529"/>
    <w:rsid w:val="005468B0"/>
    <w:rsid w:val="00546CF0"/>
    <w:rsid w:val="0055009D"/>
    <w:rsid w:val="005519BB"/>
    <w:rsid w:val="00555C52"/>
    <w:rsid w:val="0056091C"/>
    <w:rsid w:val="0056364F"/>
    <w:rsid w:val="005649C4"/>
    <w:rsid w:val="005651EE"/>
    <w:rsid w:val="00565CEE"/>
    <w:rsid w:val="005661C2"/>
    <w:rsid w:val="005705F2"/>
    <w:rsid w:val="00573AD3"/>
    <w:rsid w:val="005754BA"/>
    <w:rsid w:val="0057605E"/>
    <w:rsid w:val="0058160A"/>
    <w:rsid w:val="00583123"/>
    <w:rsid w:val="00583A18"/>
    <w:rsid w:val="00587599"/>
    <w:rsid w:val="00587C6E"/>
    <w:rsid w:val="00592863"/>
    <w:rsid w:val="005928E8"/>
    <w:rsid w:val="00595959"/>
    <w:rsid w:val="005966C2"/>
    <w:rsid w:val="00597B8C"/>
    <w:rsid w:val="005A1DE9"/>
    <w:rsid w:val="005A2054"/>
    <w:rsid w:val="005A33FE"/>
    <w:rsid w:val="005A542D"/>
    <w:rsid w:val="005A58E0"/>
    <w:rsid w:val="005A6736"/>
    <w:rsid w:val="005A69C9"/>
    <w:rsid w:val="005A71A7"/>
    <w:rsid w:val="005A72EF"/>
    <w:rsid w:val="005A76E9"/>
    <w:rsid w:val="005A77BB"/>
    <w:rsid w:val="005B16A5"/>
    <w:rsid w:val="005B189B"/>
    <w:rsid w:val="005B2F31"/>
    <w:rsid w:val="005B3798"/>
    <w:rsid w:val="005B5818"/>
    <w:rsid w:val="005C33A1"/>
    <w:rsid w:val="005C6FA5"/>
    <w:rsid w:val="005D04CC"/>
    <w:rsid w:val="005D070C"/>
    <w:rsid w:val="005D29C8"/>
    <w:rsid w:val="005D308B"/>
    <w:rsid w:val="005D46F2"/>
    <w:rsid w:val="005D78FD"/>
    <w:rsid w:val="005E08BE"/>
    <w:rsid w:val="005E13D9"/>
    <w:rsid w:val="005E1E6A"/>
    <w:rsid w:val="005E28A8"/>
    <w:rsid w:val="005E480D"/>
    <w:rsid w:val="005E49C8"/>
    <w:rsid w:val="005E49DF"/>
    <w:rsid w:val="005E4A70"/>
    <w:rsid w:val="005E7D26"/>
    <w:rsid w:val="005E7FD3"/>
    <w:rsid w:val="005F1DDD"/>
    <w:rsid w:val="005F1F4B"/>
    <w:rsid w:val="005F264F"/>
    <w:rsid w:val="005F7348"/>
    <w:rsid w:val="005F79A8"/>
    <w:rsid w:val="005F7D7F"/>
    <w:rsid w:val="00604C9D"/>
    <w:rsid w:val="006052A7"/>
    <w:rsid w:val="00606CE3"/>
    <w:rsid w:val="006079B8"/>
    <w:rsid w:val="00610265"/>
    <w:rsid w:val="0061114E"/>
    <w:rsid w:val="006122B5"/>
    <w:rsid w:val="00615741"/>
    <w:rsid w:val="00615A92"/>
    <w:rsid w:val="00620144"/>
    <w:rsid w:val="00623362"/>
    <w:rsid w:val="00624527"/>
    <w:rsid w:val="006248EB"/>
    <w:rsid w:val="00626084"/>
    <w:rsid w:val="006269DC"/>
    <w:rsid w:val="00626CEE"/>
    <w:rsid w:val="006351AE"/>
    <w:rsid w:val="006364B4"/>
    <w:rsid w:val="00637EF2"/>
    <w:rsid w:val="00645E32"/>
    <w:rsid w:val="0064636D"/>
    <w:rsid w:val="00646AD0"/>
    <w:rsid w:val="00650D1F"/>
    <w:rsid w:val="00653C6F"/>
    <w:rsid w:val="00654EBB"/>
    <w:rsid w:val="006577D6"/>
    <w:rsid w:val="00661374"/>
    <w:rsid w:val="006633E8"/>
    <w:rsid w:val="0066599A"/>
    <w:rsid w:val="00665C8A"/>
    <w:rsid w:val="006660A9"/>
    <w:rsid w:val="006660B6"/>
    <w:rsid w:val="00672F44"/>
    <w:rsid w:val="0067462E"/>
    <w:rsid w:val="00675DAB"/>
    <w:rsid w:val="0067663B"/>
    <w:rsid w:val="00677C94"/>
    <w:rsid w:val="00683E25"/>
    <w:rsid w:val="00686351"/>
    <w:rsid w:val="006866B5"/>
    <w:rsid w:val="00686934"/>
    <w:rsid w:val="00687549"/>
    <w:rsid w:val="006909FE"/>
    <w:rsid w:val="006922AE"/>
    <w:rsid w:val="00692637"/>
    <w:rsid w:val="00692A78"/>
    <w:rsid w:val="00693DBE"/>
    <w:rsid w:val="0069421B"/>
    <w:rsid w:val="00694303"/>
    <w:rsid w:val="006A03B1"/>
    <w:rsid w:val="006A1286"/>
    <w:rsid w:val="006A27D6"/>
    <w:rsid w:val="006A4193"/>
    <w:rsid w:val="006A7BD1"/>
    <w:rsid w:val="006A7CC9"/>
    <w:rsid w:val="006B04B1"/>
    <w:rsid w:val="006B0FED"/>
    <w:rsid w:val="006B1D20"/>
    <w:rsid w:val="006B3039"/>
    <w:rsid w:val="006B36C9"/>
    <w:rsid w:val="006B493D"/>
    <w:rsid w:val="006B5121"/>
    <w:rsid w:val="006B52EC"/>
    <w:rsid w:val="006B65BF"/>
    <w:rsid w:val="006B70D8"/>
    <w:rsid w:val="006C02ED"/>
    <w:rsid w:val="006C1162"/>
    <w:rsid w:val="006C3378"/>
    <w:rsid w:val="006C48A8"/>
    <w:rsid w:val="006C6B1B"/>
    <w:rsid w:val="006D0AA2"/>
    <w:rsid w:val="006D203F"/>
    <w:rsid w:val="006D2B5A"/>
    <w:rsid w:val="006D3928"/>
    <w:rsid w:val="006D4DB4"/>
    <w:rsid w:val="006D6E44"/>
    <w:rsid w:val="006D71F4"/>
    <w:rsid w:val="006E0986"/>
    <w:rsid w:val="006E0B59"/>
    <w:rsid w:val="006E1E15"/>
    <w:rsid w:val="006E2580"/>
    <w:rsid w:val="006E3304"/>
    <w:rsid w:val="006E4229"/>
    <w:rsid w:val="006E4920"/>
    <w:rsid w:val="006E72EF"/>
    <w:rsid w:val="006E7324"/>
    <w:rsid w:val="006E77DD"/>
    <w:rsid w:val="006F0183"/>
    <w:rsid w:val="006F2348"/>
    <w:rsid w:val="006F23E4"/>
    <w:rsid w:val="006F2980"/>
    <w:rsid w:val="006F39B3"/>
    <w:rsid w:val="006F3C67"/>
    <w:rsid w:val="006F3E54"/>
    <w:rsid w:val="006F432C"/>
    <w:rsid w:val="006F456D"/>
    <w:rsid w:val="00704955"/>
    <w:rsid w:val="007058C8"/>
    <w:rsid w:val="00706B70"/>
    <w:rsid w:val="00706C1D"/>
    <w:rsid w:val="0070783E"/>
    <w:rsid w:val="00711F1F"/>
    <w:rsid w:val="00713829"/>
    <w:rsid w:val="00713C3C"/>
    <w:rsid w:val="00713F26"/>
    <w:rsid w:val="00713F92"/>
    <w:rsid w:val="00714904"/>
    <w:rsid w:val="00715650"/>
    <w:rsid w:val="0071582E"/>
    <w:rsid w:val="00715D1E"/>
    <w:rsid w:val="00720D8B"/>
    <w:rsid w:val="007216F3"/>
    <w:rsid w:val="00722CEB"/>
    <w:rsid w:val="0073063E"/>
    <w:rsid w:val="00731697"/>
    <w:rsid w:val="00731850"/>
    <w:rsid w:val="00731C8B"/>
    <w:rsid w:val="00735904"/>
    <w:rsid w:val="00735983"/>
    <w:rsid w:val="0073617F"/>
    <w:rsid w:val="00736883"/>
    <w:rsid w:val="00736A12"/>
    <w:rsid w:val="00740D74"/>
    <w:rsid w:val="00741AB2"/>
    <w:rsid w:val="007438CE"/>
    <w:rsid w:val="0074550E"/>
    <w:rsid w:val="00746C83"/>
    <w:rsid w:val="00751AF1"/>
    <w:rsid w:val="00751F34"/>
    <w:rsid w:val="007520C3"/>
    <w:rsid w:val="007522DD"/>
    <w:rsid w:val="0075303D"/>
    <w:rsid w:val="00753EF7"/>
    <w:rsid w:val="0075434C"/>
    <w:rsid w:val="00760F2D"/>
    <w:rsid w:val="00761D19"/>
    <w:rsid w:val="007633D8"/>
    <w:rsid w:val="00763F8E"/>
    <w:rsid w:val="00764EA0"/>
    <w:rsid w:val="00765FFD"/>
    <w:rsid w:val="0076627B"/>
    <w:rsid w:val="00766605"/>
    <w:rsid w:val="00767B93"/>
    <w:rsid w:val="00770363"/>
    <w:rsid w:val="007723F2"/>
    <w:rsid w:val="007745F4"/>
    <w:rsid w:val="007752C6"/>
    <w:rsid w:val="00775DEA"/>
    <w:rsid w:val="0077659B"/>
    <w:rsid w:val="00776A88"/>
    <w:rsid w:val="0078024B"/>
    <w:rsid w:val="00780AAB"/>
    <w:rsid w:val="00781BA1"/>
    <w:rsid w:val="007911F9"/>
    <w:rsid w:val="00791C36"/>
    <w:rsid w:val="00796695"/>
    <w:rsid w:val="007A1FB1"/>
    <w:rsid w:val="007A2ADB"/>
    <w:rsid w:val="007A48A7"/>
    <w:rsid w:val="007A48C5"/>
    <w:rsid w:val="007A4C9D"/>
    <w:rsid w:val="007A631C"/>
    <w:rsid w:val="007A665E"/>
    <w:rsid w:val="007A68A3"/>
    <w:rsid w:val="007A6A63"/>
    <w:rsid w:val="007A74C4"/>
    <w:rsid w:val="007A7531"/>
    <w:rsid w:val="007A7EA9"/>
    <w:rsid w:val="007B19A7"/>
    <w:rsid w:val="007B1ACC"/>
    <w:rsid w:val="007B26A0"/>
    <w:rsid w:val="007B273E"/>
    <w:rsid w:val="007B2A66"/>
    <w:rsid w:val="007B5CC0"/>
    <w:rsid w:val="007B774F"/>
    <w:rsid w:val="007C0DCC"/>
    <w:rsid w:val="007C290F"/>
    <w:rsid w:val="007C3FE2"/>
    <w:rsid w:val="007C5B5F"/>
    <w:rsid w:val="007C7187"/>
    <w:rsid w:val="007C756D"/>
    <w:rsid w:val="007D003B"/>
    <w:rsid w:val="007D66A2"/>
    <w:rsid w:val="007E15A9"/>
    <w:rsid w:val="007E3BFF"/>
    <w:rsid w:val="007E3C57"/>
    <w:rsid w:val="007E4FF2"/>
    <w:rsid w:val="007E7980"/>
    <w:rsid w:val="007E7CB1"/>
    <w:rsid w:val="007E7F63"/>
    <w:rsid w:val="007F1144"/>
    <w:rsid w:val="007F1F34"/>
    <w:rsid w:val="007F3004"/>
    <w:rsid w:val="007F449D"/>
    <w:rsid w:val="007F56D0"/>
    <w:rsid w:val="007F58BB"/>
    <w:rsid w:val="007F6B3F"/>
    <w:rsid w:val="007F7D68"/>
    <w:rsid w:val="0080036B"/>
    <w:rsid w:val="008009F5"/>
    <w:rsid w:val="00805967"/>
    <w:rsid w:val="0080646D"/>
    <w:rsid w:val="00806884"/>
    <w:rsid w:val="0081038D"/>
    <w:rsid w:val="00811E8C"/>
    <w:rsid w:val="00812262"/>
    <w:rsid w:val="00813764"/>
    <w:rsid w:val="008162C8"/>
    <w:rsid w:val="00816DDA"/>
    <w:rsid w:val="008173C8"/>
    <w:rsid w:val="00817BF0"/>
    <w:rsid w:val="0082001D"/>
    <w:rsid w:val="00820305"/>
    <w:rsid w:val="00820B01"/>
    <w:rsid w:val="0082255F"/>
    <w:rsid w:val="0082341A"/>
    <w:rsid w:val="00823890"/>
    <w:rsid w:val="008251FB"/>
    <w:rsid w:val="00826A49"/>
    <w:rsid w:val="00827499"/>
    <w:rsid w:val="00830737"/>
    <w:rsid w:val="0083324E"/>
    <w:rsid w:val="00834006"/>
    <w:rsid w:val="0083677D"/>
    <w:rsid w:val="00836E56"/>
    <w:rsid w:val="008374A2"/>
    <w:rsid w:val="00837898"/>
    <w:rsid w:val="00841692"/>
    <w:rsid w:val="008419FA"/>
    <w:rsid w:val="00841C63"/>
    <w:rsid w:val="00841F85"/>
    <w:rsid w:val="00846D9D"/>
    <w:rsid w:val="00847F51"/>
    <w:rsid w:val="00850C8F"/>
    <w:rsid w:val="00851C16"/>
    <w:rsid w:val="00851E0C"/>
    <w:rsid w:val="00853346"/>
    <w:rsid w:val="0085396C"/>
    <w:rsid w:val="0085516B"/>
    <w:rsid w:val="00857E6A"/>
    <w:rsid w:val="0086182A"/>
    <w:rsid w:val="00864BB8"/>
    <w:rsid w:val="0086581C"/>
    <w:rsid w:val="008664F6"/>
    <w:rsid w:val="00866FAA"/>
    <w:rsid w:val="008717FD"/>
    <w:rsid w:val="00871A0C"/>
    <w:rsid w:val="008806E1"/>
    <w:rsid w:val="00880C81"/>
    <w:rsid w:val="00880D5D"/>
    <w:rsid w:val="00881E55"/>
    <w:rsid w:val="00886730"/>
    <w:rsid w:val="00886F14"/>
    <w:rsid w:val="00887055"/>
    <w:rsid w:val="008879BB"/>
    <w:rsid w:val="00891AA9"/>
    <w:rsid w:val="00893C7A"/>
    <w:rsid w:val="008976C4"/>
    <w:rsid w:val="008A0EDA"/>
    <w:rsid w:val="008A288A"/>
    <w:rsid w:val="008A3B81"/>
    <w:rsid w:val="008A3FEA"/>
    <w:rsid w:val="008A417A"/>
    <w:rsid w:val="008A5CC9"/>
    <w:rsid w:val="008A6410"/>
    <w:rsid w:val="008A79DE"/>
    <w:rsid w:val="008B3E8B"/>
    <w:rsid w:val="008B58E7"/>
    <w:rsid w:val="008B5B85"/>
    <w:rsid w:val="008C0341"/>
    <w:rsid w:val="008C040D"/>
    <w:rsid w:val="008C184C"/>
    <w:rsid w:val="008C380E"/>
    <w:rsid w:val="008C3FD1"/>
    <w:rsid w:val="008C546D"/>
    <w:rsid w:val="008C54D2"/>
    <w:rsid w:val="008C5E85"/>
    <w:rsid w:val="008D0847"/>
    <w:rsid w:val="008D14B4"/>
    <w:rsid w:val="008D3289"/>
    <w:rsid w:val="008D558F"/>
    <w:rsid w:val="008D58D9"/>
    <w:rsid w:val="008E0142"/>
    <w:rsid w:val="008E2A96"/>
    <w:rsid w:val="008E3C00"/>
    <w:rsid w:val="008E4A7D"/>
    <w:rsid w:val="008E5360"/>
    <w:rsid w:val="008E5540"/>
    <w:rsid w:val="008E6A34"/>
    <w:rsid w:val="008E6EB7"/>
    <w:rsid w:val="008E7456"/>
    <w:rsid w:val="008F0D70"/>
    <w:rsid w:val="008F713C"/>
    <w:rsid w:val="00901BF1"/>
    <w:rsid w:val="00902049"/>
    <w:rsid w:val="0090286C"/>
    <w:rsid w:val="00904CD4"/>
    <w:rsid w:val="00906702"/>
    <w:rsid w:val="00907923"/>
    <w:rsid w:val="00907E6C"/>
    <w:rsid w:val="00912D69"/>
    <w:rsid w:val="00913550"/>
    <w:rsid w:val="0091408C"/>
    <w:rsid w:val="00914598"/>
    <w:rsid w:val="00914ECA"/>
    <w:rsid w:val="00915A14"/>
    <w:rsid w:val="00916619"/>
    <w:rsid w:val="0091728E"/>
    <w:rsid w:val="00917953"/>
    <w:rsid w:val="00922FDE"/>
    <w:rsid w:val="0092382B"/>
    <w:rsid w:val="009238CC"/>
    <w:rsid w:val="00924D97"/>
    <w:rsid w:val="0092504B"/>
    <w:rsid w:val="009253E2"/>
    <w:rsid w:val="00926AC8"/>
    <w:rsid w:val="00930164"/>
    <w:rsid w:val="009335AB"/>
    <w:rsid w:val="00933F8D"/>
    <w:rsid w:val="00935FF9"/>
    <w:rsid w:val="00936300"/>
    <w:rsid w:val="00937D01"/>
    <w:rsid w:val="00937E55"/>
    <w:rsid w:val="009430E0"/>
    <w:rsid w:val="009436BA"/>
    <w:rsid w:val="0094578E"/>
    <w:rsid w:val="0095137D"/>
    <w:rsid w:val="009517FD"/>
    <w:rsid w:val="00951977"/>
    <w:rsid w:val="00962DEB"/>
    <w:rsid w:val="00963688"/>
    <w:rsid w:val="00963C2A"/>
    <w:rsid w:val="00965818"/>
    <w:rsid w:val="0097260C"/>
    <w:rsid w:val="00972E1C"/>
    <w:rsid w:val="009748A3"/>
    <w:rsid w:val="00975175"/>
    <w:rsid w:val="0098021D"/>
    <w:rsid w:val="00980710"/>
    <w:rsid w:val="0098171E"/>
    <w:rsid w:val="009822FD"/>
    <w:rsid w:val="0098349E"/>
    <w:rsid w:val="00985416"/>
    <w:rsid w:val="00985807"/>
    <w:rsid w:val="00985B65"/>
    <w:rsid w:val="009877CF"/>
    <w:rsid w:val="0099022D"/>
    <w:rsid w:val="009909CA"/>
    <w:rsid w:val="00990B4C"/>
    <w:rsid w:val="009918A6"/>
    <w:rsid w:val="0099237A"/>
    <w:rsid w:val="009931E5"/>
    <w:rsid w:val="009939D3"/>
    <w:rsid w:val="00994368"/>
    <w:rsid w:val="00994508"/>
    <w:rsid w:val="00994BAC"/>
    <w:rsid w:val="00996AE8"/>
    <w:rsid w:val="009977A0"/>
    <w:rsid w:val="009A0268"/>
    <w:rsid w:val="009A1179"/>
    <w:rsid w:val="009A1D1B"/>
    <w:rsid w:val="009A295B"/>
    <w:rsid w:val="009A3328"/>
    <w:rsid w:val="009A7640"/>
    <w:rsid w:val="009B0EF2"/>
    <w:rsid w:val="009B0F42"/>
    <w:rsid w:val="009B1FA7"/>
    <w:rsid w:val="009B2180"/>
    <w:rsid w:val="009B2682"/>
    <w:rsid w:val="009B5B8D"/>
    <w:rsid w:val="009B6006"/>
    <w:rsid w:val="009B653D"/>
    <w:rsid w:val="009B6A37"/>
    <w:rsid w:val="009B7671"/>
    <w:rsid w:val="009C2CA8"/>
    <w:rsid w:val="009C3497"/>
    <w:rsid w:val="009C3683"/>
    <w:rsid w:val="009C57CB"/>
    <w:rsid w:val="009C5F93"/>
    <w:rsid w:val="009C740A"/>
    <w:rsid w:val="009C7447"/>
    <w:rsid w:val="009D1663"/>
    <w:rsid w:val="009D5439"/>
    <w:rsid w:val="009D676E"/>
    <w:rsid w:val="009D720D"/>
    <w:rsid w:val="009D7CF9"/>
    <w:rsid w:val="009E08CA"/>
    <w:rsid w:val="009E3CFF"/>
    <w:rsid w:val="009E42BB"/>
    <w:rsid w:val="009E4BFB"/>
    <w:rsid w:val="009E52C6"/>
    <w:rsid w:val="009E535E"/>
    <w:rsid w:val="009E7140"/>
    <w:rsid w:val="009E7B45"/>
    <w:rsid w:val="009F0BA5"/>
    <w:rsid w:val="009F0EF8"/>
    <w:rsid w:val="009F0F30"/>
    <w:rsid w:val="009F20B8"/>
    <w:rsid w:val="009F2513"/>
    <w:rsid w:val="009F4C87"/>
    <w:rsid w:val="009F6882"/>
    <w:rsid w:val="009F695C"/>
    <w:rsid w:val="009F6D63"/>
    <w:rsid w:val="00A01CB2"/>
    <w:rsid w:val="00A01D0A"/>
    <w:rsid w:val="00A04D7A"/>
    <w:rsid w:val="00A06B3D"/>
    <w:rsid w:val="00A114BE"/>
    <w:rsid w:val="00A13224"/>
    <w:rsid w:val="00A13E01"/>
    <w:rsid w:val="00A14FFD"/>
    <w:rsid w:val="00A168FF"/>
    <w:rsid w:val="00A17F27"/>
    <w:rsid w:val="00A21BC5"/>
    <w:rsid w:val="00A252FD"/>
    <w:rsid w:val="00A26A68"/>
    <w:rsid w:val="00A30026"/>
    <w:rsid w:val="00A3030F"/>
    <w:rsid w:val="00A3110F"/>
    <w:rsid w:val="00A31D63"/>
    <w:rsid w:val="00A342BF"/>
    <w:rsid w:val="00A34A46"/>
    <w:rsid w:val="00A3565D"/>
    <w:rsid w:val="00A360DB"/>
    <w:rsid w:val="00A404D5"/>
    <w:rsid w:val="00A427B7"/>
    <w:rsid w:val="00A42800"/>
    <w:rsid w:val="00A42C38"/>
    <w:rsid w:val="00A430CF"/>
    <w:rsid w:val="00A45AFB"/>
    <w:rsid w:val="00A46C6D"/>
    <w:rsid w:val="00A46DF6"/>
    <w:rsid w:val="00A51316"/>
    <w:rsid w:val="00A51F5D"/>
    <w:rsid w:val="00A51FBB"/>
    <w:rsid w:val="00A53AF0"/>
    <w:rsid w:val="00A5710D"/>
    <w:rsid w:val="00A64A5A"/>
    <w:rsid w:val="00A64E41"/>
    <w:rsid w:val="00A657E3"/>
    <w:rsid w:val="00A6612F"/>
    <w:rsid w:val="00A7007F"/>
    <w:rsid w:val="00A701CD"/>
    <w:rsid w:val="00A71F1C"/>
    <w:rsid w:val="00A73095"/>
    <w:rsid w:val="00A74592"/>
    <w:rsid w:val="00A74B5A"/>
    <w:rsid w:val="00A76BDB"/>
    <w:rsid w:val="00A7734E"/>
    <w:rsid w:val="00A834AA"/>
    <w:rsid w:val="00A83748"/>
    <w:rsid w:val="00A84B0A"/>
    <w:rsid w:val="00A86D1A"/>
    <w:rsid w:val="00A9105C"/>
    <w:rsid w:val="00A95281"/>
    <w:rsid w:val="00A96777"/>
    <w:rsid w:val="00AA00C7"/>
    <w:rsid w:val="00AA21D3"/>
    <w:rsid w:val="00AA256A"/>
    <w:rsid w:val="00AA34DF"/>
    <w:rsid w:val="00AA42DF"/>
    <w:rsid w:val="00AA4D8E"/>
    <w:rsid w:val="00AA65B8"/>
    <w:rsid w:val="00AA6901"/>
    <w:rsid w:val="00AA7523"/>
    <w:rsid w:val="00AB1184"/>
    <w:rsid w:val="00AB1C84"/>
    <w:rsid w:val="00AB2B17"/>
    <w:rsid w:val="00AB61C3"/>
    <w:rsid w:val="00AB7316"/>
    <w:rsid w:val="00AC0791"/>
    <w:rsid w:val="00AC5172"/>
    <w:rsid w:val="00AC630F"/>
    <w:rsid w:val="00AC67EB"/>
    <w:rsid w:val="00AC6879"/>
    <w:rsid w:val="00AC6EAA"/>
    <w:rsid w:val="00AD3350"/>
    <w:rsid w:val="00AD4014"/>
    <w:rsid w:val="00AE02B0"/>
    <w:rsid w:val="00AE06AC"/>
    <w:rsid w:val="00AE28C5"/>
    <w:rsid w:val="00AE33E2"/>
    <w:rsid w:val="00AE4435"/>
    <w:rsid w:val="00AE4D14"/>
    <w:rsid w:val="00AE54D9"/>
    <w:rsid w:val="00AF4354"/>
    <w:rsid w:val="00AF4E44"/>
    <w:rsid w:val="00AF5B0E"/>
    <w:rsid w:val="00AF6C68"/>
    <w:rsid w:val="00AF6E25"/>
    <w:rsid w:val="00AF7511"/>
    <w:rsid w:val="00B00302"/>
    <w:rsid w:val="00B0089F"/>
    <w:rsid w:val="00B0363C"/>
    <w:rsid w:val="00B050FC"/>
    <w:rsid w:val="00B10049"/>
    <w:rsid w:val="00B14AD0"/>
    <w:rsid w:val="00B1553B"/>
    <w:rsid w:val="00B159F3"/>
    <w:rsid w:val="00B16CB5"/>
    <w:rsid w:val="00B17DDA"/>
    <w:rsid w:val="00B2137F"/>
    <w:rsid w:val="00B2490F"/>
    <w:rsid w:val="00B252DB"/>
    <w:rsid w:val="00B25C99"/>
    <w:rsid w:val="00B260B2"/>
    <w:rsid w:val="00B26A5D"/>
    <w:rsid w:val="00B26AD2"/>
    <w:rsid w:val="00B27397"/>
    <w:rsid w:val="00B30454"/>
    <w:rsid w:val="00B304D3"/>
    <w:rsid w:val="00B31910"/>
    <w:rsid w:val="00B31C29"/>
    <w:rsid w:val="00B31FA0"/>
    <w:rsid w:val="00B33444"/>
    <w:rsid w:val="00B33580"/>
    <w:rsid w:val="00B34949"/>
    <w:rsid w:val="00B35A33"/>
    <w:rsid w:val="00B368B3"/>
    <w:rsid w:val="00B41215"/>
    <w:rsid w:val="00B41D83"/>
    <w:rsid w:val="00B43E1B"/>
    <w:rsid w:val="00B44651"/>
    <w:rsid w:val="00B44E87"/>
    <w:rsid w:val="00B46807"/>
    <w:rsid w:val="00B4686B"/>
    <w:rsid w:val="00B50DB2"/>
    <w:rsid w:val="00B519FB"/>
    <w:rsid w:val="00B54819"/>
    <w:rsid w:val="00B55142"/>
    <w:rsid w:val="00B61061"/>
    <w:rsid w:val="00B62F17"/>
    <w:rsid w:val="00B64E71"/>
    <w:rsid w:val="00B6669B"/>
    <w:rsid w:val="00B66D4F"/>
    <w:rsid w:val="00B67317"/>
    <w:rsid w:val="00B70145"/>
    <w:rsid w:val="00B72059"/>
    <w:rsid w:val="00B741EA"/>
    <w:rsid w:val="00B744F5"/>
    <w:rsid w:val="00B74678"/>
    <w:rsid w:val="00B74B11"/>
    <w:rsid w:val="00B760DE"/>
    <w:rsid w:val="00B768E8"/>
    <w:rsid w:val="00B77222"/>
    <w:rsid w:val="00B7742B"/>
    <w:rsid w:val="00B81902"/>
    <w:rsid w:val="00B82DCA"/>
    <w:rsid w:val="00B83FA3"/>
    <w:rsid w:val="00B85A39"/>
    <w:rsid w:val="00B8731B"/>
    <w:rsid w:val="00B906F5"/>
    <w:rsid w:val="00B9122D"/>
    <w:rsid w:val="00B91E65"/>
    <w:rsid w:val="00B927FE"/>
    <w:rsid w:val="00B934C7"/>
    <w:rsid w:val="00B947B1"/>
    <w:rsid w:val="00B94E24"/>
    <w:rsid w:val="00B95F03"/>
    <w:rsid w:val="00B97317"/>
    <w:rsid w:val="00B97B0F"/>
    <w:rsid w:val="00BA2844"/>
    <w:rsid w:val="00BA42D1"/>
    <w:rsid w:val="00BA5E56"/>
    <w:rsid w:val="00BA6CF0"/>
    <w:rsid w:val="00BB28B5"/>
    <w:rsid w:val="00BB443B"/>
    <w:rsid w:val="00BB6FFD"/>
    <w:rsid w:val="00BB7B6C"/>
    <w:rsid w:val="00BC0FD6"/>
    <w:rsid w:val="00BC14FE"/>
    <w:rsid w:val="00BC26FF"/>
    <w:rsid w:val="00BC27B7"/>
    <w:rsid w:val="00BC49AC"/>
    <w:rsid w:val="00BC5CDA"/>
    <w:rsid w:val="00BC64C3"/>
    <w:rsid w:val="00BC6DE7"/>
    <w:rsid w:val="00BD0299"/>
    <w:rsid w:val="00BD1114"/>
    <w:rsid w:val="00BD4A2F"/>
    <w:rsid w:val="00BE126F"/>
    <w:rsid w:val="00BE19DC"/>
    <w:rsid w:val="00BE276E"/>
    <w:rsid w:val="00BE77E5"/>
    <w:rsid w:val="00BE783E"/>
    <w:rsid w:val="00BE7D60"/>
    <w:rsid w:val="00BF0787"/>
    <w:rsid w:val="00BF0C9E"/>
    <w:rsid w:val="00BF2045"/>
    <w:rsid w:val="00BF260C"/>
    <w:rsid w:val="00BF5C76"/>
    <w:rsid w:val="00BF681B"/>
    <w:rsid w:val="00C01F3A"/>
    <w:rsid w:val="00C1369D"/>
    <w:rsid w:val="00C1439A"/>
    <w:rsid w:val="00C20693"/>
    <w:rsid w:val="00C20E0E"/>
    <w:rsid w:val="00C2227E"/>
    <w:rsid w:val="00C23614"/>
    <w:rsid w:val="00C25EC2"/>
    <w:rsid w:val="00C31968"/>
    <w:rsid w:val="00C32213"/>
    <w:rsid w:val="00C33868"/>
    <w:rsid w:val="00C34F6B"/>
    <w:rsid w:val="00C359EA"/>
    <w:rsid w:val="00C365AD"/>
    <w:rsid w:val="00C37B78"/>
    <w:rsid w:val="00C404D2"/>
    <w:rsid w:val="00C41904"/>
    <w:rsid w:val="00C41939"/>
    <w:rsid w:val="00C427A8"/>
    <w:rsid w:val="00C45204"/>
    <w:rsid w:val="00C457CB"/>
    <w:rsid w:val="00C4586F"/>
    <w:rsid w:val="00C461F6"/>
    <w:rsid w:val="00C51818"/>
    <w:rsid w:val="00C51918"/>
    <w:rsid w:val="00C51ADC"/>
    <w:rsid w:val="00C5381B"/>
    <w:rsid w:val="00C571CC"/>
    <w:rsid w:val="00C57EAE"/>
    <w:rsid w:val="00C57FBB"/>
    <w:rsid w:val="00C60657"/>
    <w:rsid w:val="00C6276D"/>
    <w:rsid w:val="00C6628D"/>
    <w:rsid w:val="00C67716"/>
    <w:rsid w:val="00C677A3"/>
    <w:rsid w:val="00C6782D"/>
    <w:rsid w:val="00C67D95"/>
    <w:rsid w:val="00C67DEA"/>
    <w:rsid w:val="00C67E65"/>
    <w:rsid w:val="00C74A84"/>
    <w:rsid w:val="00C76072"/>
    <w:rsid w:val="00C76332"/>
    <w:rsid w:val="00C775CE"/>
    <w:rsid w:val="00C83DEF"/>
    <w:rsid w:val="00C85714"/>
    <w:rsid w:val="00C85AD2"/>
    <w:rsid w:val="00C918AF"/>
    <w:rsid w:val="00C92D83"/>
    <w:rsid w:val="00C93C2D"/>
    <w:rsid w:val="00C94E86"/>
    <w:rsid w:val="00C96855"/>
    <w:rsid w:val="00C97382"/>
    <w:rsid w:val="00CA0CF3"/>
    <w:rsid w:val="00CA14B6"/>
    <w:rsid w:val="00CA23A6"/>
    <w:rsid w:val="00CA35E4"/>
    <w:rsid w:val="00CA6509"/>
    <w:rsid w:val="00CA6E0D"/>
    <w:rsid w:val="00CB0B88"/>
    <w:rsid w:val="00CB1166"/>
    <w:rsid w:val="00CB30EA"/>
    <w:rsid w:val="00CB5924"/>
    <w:rsid w:val="00CB64A1"/>
    <w:rsid w:val="00CB6660"/>
    <w:rsid w:val="00CB6738"/>
    <w:rsid w:val="00CC5252"/>
    <w:rsid w:val="00CC6EE6"/>
    <w:rsid w:val="00CC7967"/>
    <w:rsid w:val="00CD1612"/>
    <w:rsid w:val="00CD20C9"/>
    <w:rsid w:val="00CD2ED3"/>
    <w:rsid w:val="00CD427B"/>
    <w:rsid w:val="00CD4C97"/>
    <w:rsid w:val="00CD4EC0"/>
    <w:rsid w:val="00CD68BF"/>
    <w:rsid w:val="00CE1FBE"/>
    <w:rsid w:val="00CE6389"/>
    <w:rsid w:val="00CE643F"/>
    <w:rsid w:val="00CE6E02"/>
    <w:rsid w:val="00CF074C"/>
    <w:rsid w:val="00CF0940"/>
    <w:rsid w:val="00CF1235"/>
    <w:rsid w:val="00CF1A1C"/>
    <w:rsid w:val="00CF54A4"/>
    <w:rsid w:val="00CF5ECE"/>
    <w:rsid w:val="00CF621C"/>
    <w:rsid w:val="00CF70A9"/>
    <w:rsid w:val="00CF7975"/>
    <w:rsid w:val="00D00E68"/>
    <w:rsid w:val="00D0170D"/>
    <w:rsid w:val="00D01838"/>
    <w:rsid w:val="00D02146"/>
    <w:rsid w:val="00D02C78"/>
    <w:rsid w:val="00D0374C"/>
    <w:rsid w:val="00D0392C"/>
    <w:rsid w:val="00D04E81"/>
    <w:rsid w:val="00D064A9"/>
    <w:rsid w:val="00D065B7"/>
    <w:rsid w:val="00D07BDD"/>
    <w:rsid w:val="00D10C4D"/>
    <w:rsid w:val="00D11481"/>
    <w:rsid w:val="00D17B6A"/>
    <w:rsid w:val="00D217AD"/>
    <w:rsid w:val="00D2296B"/>
    <w:rsid w:val="00D23856"/>
    <w:rsid w:val="00D23B25"/>
    <w:rsid w:val="00D24222"/>
    <w:rsid w:val="00D261D8"/>
    <w:rsid w:val="00D274CA"/>
    <w:rsid w:val="00D30102"/>
    <w:rsid w:val="00D320EC"/>
    <w:rsid w:val="00D33409"/>
    <w:rsid w:val="00D3396C"/>
    <w:rsid w:val="00D33A4D"/>
    <w:rsid w:val="00D34156"/>
    <w:rsid w:val="00D35951"/>
    <w:rsid w:val="00D366FF"/>
    <w:rsid w:val="00D370B6"/>
    <w:rsid w:val="00D37663"/>
    <w:rsid w:val="00D4013F"/>
    <w:rsid w:val="00D40AD1"/>
    <w:rsid w:val="00D41BDB"/>
    <w:rsid w:val="00D435AE"/>
    <w:rsid w:val="00D46FB5"/>
    <w:rsid w:val="00D47220"/>
    <w:rsid w:val="00D50FE7"/>
    <w:rsid w:val="00D51CB9"/>
    <w:rsid w:val="00D51EB8"/>
    <w:rsid w:val="00D521B5"/>
    <w:rsid w:val="00D52486"/>
    <w:rsid w:val="00D5543D"/>
    <w:rsid w:val="00D56575"/>
    <w:rsid w:val="00D57BED"/>
    <w:rsid w:val="00D6121C"/>
    <w:rsid w:val="00D627FF"/>
    <w:rsid w:val="00D64306"/>
    <w:rsid w:val="00D6436C"/>
    <w:rsid w:val="00D65DE5"/>
    <w:rsid w:val="00D66D49"/>
    <w:rsid w:val="00D6754F"/>
    <w:rsid w:val="00D7206B"/>
    <w:rsid w:val="00D72218"/>
    <w:rsid w:val="00D72927"/>
    <w:rsid w:val="00D72AD4"/>
    <w:rsid w:val="00D72F6A"/>
    <w:rsid w:val="00D746B1"/>
    <w:rsid w:val="00D76013"/>
    <w:rsid w:val="00D76174"/>
    <w:rsid w:val="00D80620"/>
    <w:rsid w:val="00D81C56"/>
    <w:rsid w:val="00D82350"/>
    <w:rsid w:val="00D83611"/>
    <w:rsid w:val="00D83716"/>
    <w:rsid w:val="00D8379E"/>
    <w:rsid w:val="00D83AF5"/>
    <w:rsid w:val="00D846F4"/>
    <w:rsid w:val="00D84AFF"/>
    <w:rsid w:val="00D84B7B"/>
    <w:rsid w:val="00D8648A"/>
    <w:rsid w:val="00D9316C"/>
    <w:rsid w:val="00D94E41"/>
    <w:rsid w:val="00D96D2E"/>
    <w:rsid w:val="00D970C1"/>
    <w:rsid w:val="00D977B6"/>
    <w:rsid w:val="00DA0CC8"/>
    <w:rsid w:val="00DA1294"/>
    <w:rsid w:val="00DA43DD"/>
    <w:rsid w:val="00DA47BC"/>
    <w:rsid w:val="00DB172C"/>
    <w:rsid w:val="00DB3A54"/>
    <w:rsid w:val="00DB5B8E"/>
    <w:rsid w:val="00DC3931"/>
    <w:rsid w:val="00DD083B"/>
    <w:rsid w:val="00DD0EC5"/>
    <w:rsid w:val="00DD15D9"/>
    <w:rsid w:val="00DD58E0"/>
    <w:rsid w:val="00DE2655"/>
    <w:rsid w:val="00DE650B"/>
    <w:rsid w:val="00DE698F"/>
    <w:rsid w:val="00DE7B0D"/>
    <w:rsid w:val="00DF1810"/>
    <w:rsid w:val="00DF1958"/>
    <w:rsid w:val="00DF2C12"/>
    <w:rsid w:val="00DF388A"/>
    <w:rsid w:val="00DF7667"/>
    <w:rsid w:val="00E001A9"/>
    <w:rsid w:val="00E00449"/>
    <w:rsid w:val="00E01A93"/>
    <w:rsid w:val="00E02C90"/>
    <w:rsid w:val="00E04329"/>
    <w:rsid w:val="00E05462"/>
    <w:rsid w:val="00E07DE2"/>
    <w:rsid w:val="00E10352"/>
    <w:rsid w:val="00E107A4"/>
    <w:rsid w:val="00E113D1"/>
    <w:rsid w:val="00E117B9"/>
    <w:rsid w:val="00E126B7"/>
    <w:rsid w:val="00E12955"/>
    <w:rsid w:val="00E1338B"/>
    <w:rsid w:val="00E147B8"/>
    <w:rsid w:val="00E17797"/>
    <w:rsid w:val="00E2152F"/>
    <w:rsid w:val="00E216D2"/>
    <w:rsid w:val="00E23379"/>
    <w:rsid w:val="00E247F1"/>
    <w:rsid w:val="00E24C7C"/>
    <w:rsid w:val="00E24DE9"/>
    <w:rsid w:val="00E253EA"/>
    <w:rsid w:val="00E25FB5"/>
    <w:rsid w:val="00E26AC4"/>
    <w:rsid w:val="00E26B49"/>
    <w:rsid w:val="00E31D8E"/>
    <w:rsid w:val="00E3224E"/>
    <w:rsid w:val="00E3243F"/>
    <w:rsid w:val="00E3439D"/>
    <w:rsid w:val="00E3639F"/>
    <w:rsid w:val="00E37F50"/>
    <w:rsid w:val="00E41759"/>
    <w:rsid w:val="00E41AFA"/>
    <w:rsid w:val="00E4226E"/>
    <w:rsid w:val="00E42D52"/>
    <w:rsid w:val="00E42E5A"/>
    <w:rsid w:val="00E477B4"/>
    <w:rsid w:val="00E47EA1"/>
    <w:rsid w:val="00E5055B"/>
    <w:rsid w:val="00E515E1"/>
    <w:rsid w:val="00E53D82"/>
    <w:rsid w:val="00E61792"/>
    <w:rsid w:val="00E6398F"/>
    <w:rsid w:val="00E6465B"/>
    <w:rsid w:val="00E67AB7"/>
    <w:rsid w:val="00E7056D"/>
    <w:rsid w:val="00E74CAA"/>
    <w:rsid w:val="00E76A96"/>
    <w:rsid w:val="00E76C91"/>
    <w:rsid w:val="00E76D96"/>
    <w:rsid w:val="00E76E50"/>
    <w:rsid w:val="00E81E20"/>
    <w:rsid w:val="00E82717"/>
    <w:rsid w:val="00E833B6"/>
    <w:rsid w:val="00E84458"/>
    <w:rsid w:val="00E84BDA"/>
    <w:rsid w:val="00E87FF1"/>
    <w:rsid w:val="00E9142C"/>
    <w:rsid w:val="00E92011"/>
    <w:rsid w:val="00E95F0A"/>
    <w:rsid w:val="00E963D7"/>
    <w:rsid w:val="00E978FE"/>
    <w:rsid w:val="00EA1C52"/>
    <w:rsid w:val="00EA2ADB"/>
    <w:rsid w:val="00EA34DB"/>
    <w:rsid w:val="00EA3C2B"/>
    <w:rsid w:val="00EA4511"/>
    <w:rsid w:val="00EA47BA"/>
    <w:rsid w:val="00EA5860"/>
    <w:rsid w:val="00EA6CC5"/>
    <w:rsid w:val="00EA70FC"/>
    <w:rsid w:val="00EB51C9"/>
    <w:rsid w:val="00EB5A14"/>
    <w:rsid w:val="00EC1124"/>
    <w:rsid w:val="00EC126F"/>
    <w:rsid w:val="00EC1A59"/>
    <w:rsid w:val="00EC51C8"/>
    <w:rsid w:val="00EC6161"/>
    <w:rsid w:val="00EC7AB2"/>
    <w:rsid w:val="00ED28AF"/>
    <w:rsid w:val="00ED6855"/>
    <w:rsid w:val="00ED6D15"/>
    <w:rsid w:val="00EE37D7"/>
    <w:rsid w:val="00EE5C1C"/>
    <w:rsid w:val="00EF0881"/>
    <w:rsid w:val="00EF2864"/>
    <w:rsid w:val="00EF2B91"/>
    <w:rsid w:val="00EF2C1D"/>
    <w:rsid w:val="00EF3E1A"/>
    <w:rsid w:val="00EF4754"/>
    <w:rsid w:val="00EF61F8"/>
    <w:rsid w:val="00F00694"/>
    <w:rsid w:val="00F01449"/>
    <w:rsid w:val="00F029F1"/>
    <w:rsid w:val="00F04D1E"/>
    <w:rsid w:val="00F05E9A"/>
    <w:rsid w:val="00F0635C"/>
    <w:rsid w:val="00F11A06"/>
    <w:rsid w:val="00F158C3"/>
    <w:rsid w:val="00F17C40"/>
    <w:rsid w:val="00F206F2"/>
    <w:rsid w:val="00F213E7"/>
    <w:rsid w:val="00F244F0"/>
    <w:rsid w:val="00F276A9"/>
    <w:rsid w:val="00F3060E"/>
    <w:rsid w:val="00F31493"/>
    <w:rsid w:val="00F3354B"/>
    <w:rsid w:val="00F34540"/>
    <w:rsid w:val="00F34BF9"/>
    <w:rsid w:val="00F41AE1"/>
    <w:rsid w:val="00F41B85"/>
    <w:rsid w:val="00F47CC5"/>
    <w:rsid w:val="00F51DDD"/>
    <w:rsid w:val="00F52A22"/>
    <w:rsid w:val="00F53AE0"/>
    <w:rsid w:val="00F53D2C"/>
    <w:rsid w:val="00F55ACD"/>
    <w:rsid w:val="00F56646"/>
    <w:rsid w:val="00F5718C"/>
    <w:rsid w:val="00F57262"/>
    <w:rsid w:val="00F61583"/>
    <w:rsid w:val="00F637C4"/>
    <w:rsid w:val="00F64E5B"/>
    <w:rsid w:val="00F65ACE"/>
    <w:rsid w:val="00F66935"/>
    <w:rsid w:val="00F676E6"/>
    <w:rsid w:val="00F710B3"/>
    <w:rsid w:val="00F7239B"/>
    <w:rsid w:val="00F724DF"/>
    <w:rsid w:val="00F7477E"/>
    <w:rsid w:val="00F7610F"/>
    <w:rsid w:val="00F76647"/>
    <w:rsid w:val="00F772DB"/>
    <w:rsid w:val="00F803EC"/>
    <w:rsid w:val="00F80FE5"/>
    <w:rsid w:val="00F81DEA"/>
    <w:rsid w:val="00F831A0"/>
    <w:rsid w:val="00F84051"/>
    <w:rsid w:val="00F85D66"/>
    <w:rsid w:val="00F87F93"/>
    <w:rsid w:val="00F90BCE"/>
    <w:rsid w:val="00F90CC9"/>
    <w:rsid w:val="00F90F62"/>
    <w:rsid w:val="00F929D0"/>
    <w:rsid w:val="00F97DB1"/>
    <w:rsid w:val="00FA2414"/>
    <w:rsid w:val="00FB0513"/>
    <w:rsid w:val="00FB1F0A"/>
    <w:rsid w:val="00FB1FE8"/>
    <w:rsid w:val="00FB21D6"/>
    <w:rsid w:val="00FB23FD"/>
    <w:rsid w:val="00FB35AA"/>
    <w:rsid w:val="00FB47E9"/>
    <w:rsid w:val="00FB7CFF"/>
    <w:rsid w:val="00FC18B3"/>
    <w:rsid w:val="00FC4E1B"/>
    <w:rsid w:val="00FC7020"/>
    <w:rsid w:val="00FD39EE"/>
    <w:rsid w:val="00FD419C"/>
    <w:rsid w:val="00FD702F"/>
    <w:rsid w:val="00FE0A6C"/>
    <w:rsid w:val="00FE0ECF"/>
    <w:rsid w:val="00FE1517"/>
    <w:rsid w:val="00FE20CF"/>
    <w:rsid w:val="00FE468B"/>
    <w:rsid w:val="00FE4C34"/>
    <w:rsid w:val="00FE532D"/>
    <w:rsid w:val="00FE76FD"/>
    <w:rsid w:val="00FF1F61"/>
    <w:rsid w:val="00FF275C"/>
    <w:rsid w:val="00FF437D"/>
    <w:rsid w:val="00FF73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caption" w:qFormat="1"/>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Normal (Web)"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qFormat="1"/>
  </w:latentStyles>
  <w:style w:type="paragraph" w:default="1" w:styleId="a1">
    <w:name w:val="Normal"/>
    <w:qFormat/>
    <w:rsid w:val="006909FE"/>
    <w:pPr>
      <w:spacing w:after="0" w:line="240" w:lineRule="auto"/>
    </w:pPr>
    <w:rPr>
      <w:rFonts w:ascii="Times New Roman" w:eastAsia="Times New Roman" w:hAnsi="Times New Roman" w:cs="Times New Roman"/>
      <w:sz w:val="28"/>
      <w:szCs w:val="20"/>
      <w:lang w:eastAsia="ru-RU"/>
    </w:rPr>
  </w:style>
  <w:style w:type="paragraph" w:styleId="11">
    <w:name w:val="heading 1"/>
    <w:aliases w:val="Знак5"/>
    <w:basedOn w:val="a1"/>
    <w:next w:val="a1"/>
    <w:link w:val="12"/>
    <w:uiPriority w:val="99"/>
    <w:qFormat/>
    <w:rsid w:val="00D51CB9"/>
    <w:pPr>
      <w:keepNext/>
      <w:jc w:val="center"/>
      <w:outlineLvl w:val="0"/>
    </w:pPr>
    <w:rPr>
      <w:b/>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
    <w:basedOn w:val="a1"/>
    <w:next w:val="a1"/>
    <w:link w:val="20"/>
    <w:uiPriority w:val="99"/>
    <w:unhideWhenUsed/>
    <w:qFormat/>
    <w:rsid w:val="006E098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 Знак"/>
    <w:basedOn w:val="a1"/>
    <w:next w:val="a1"/>
    <w:link w:val="30"/>
    <w:uiPriority w:val="99"/>
    <w:unhideWhenUsed/>
    <w:qFormat/>
    <w:rsid w:val="00686934"/>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qFormat/>
    <w:rsid w:val="00193A4D"/>
    <w:pPr>
      <w:keepNext/>
      <w:numPr>
        <w:ilvl w:val="3"/>
        <w:numId w:val="1"/>
      </w:numPr>
      <w:suppressAutoHyphens/>
      <w:outlineLvl w:val="3"/>
    </w:pPr>
    <w:rPr>
      <w:lang w:eastAsia="zh-CN"/>
    </w:rPr>
  </w:style>
  <w:style w:type="paragraph" w:styleId="5">
    <w:name w:val="heading 5"/>
    <w:basedOn w:val="a1"/>
    <w:next w:val="a1"/>
    <w:link w:val="50"/>
    <w:uiPriority w:val="99"/>
    <w:qFormat/>
    <w:rsid w:val="00235395"/>
    <w:pPr>
      <w:keepNext/>
      <w:spacing w:before="120" w:after="120" w:line="276" w:lineRule="auto"/>
      <w:ind w:firstLine="567"/>
      <w:outlineLvl w:val="4"/>
    </w:pPr>
    <w:rPr>
      <w:rFonts w:ascii="Bookman Old Style" w:hAnsi="Bookman Old Style"/>
      <w:b/>
      <w:sz w:val="24"/>
      <w:szCs w:val="24"/>
    </w:rPr>
  </w:style>
  <w:style w:type="paragraph" w:styleId="6">
    <w:name w:val="heading 6"/>
    <w:basedOn w:val="a1"/>
    <w:next w:val="a1"/>
    <w:link w:val="60"/>
    <w:uiPriority w:val="99"/>
    <w:qFormat/>
    <w:rsid w:val="00235395"/>
    <w:pPr>
      <w:keepNext/>
      <w:spacing w:line="360" w:lineRule="auto"/>
      <w:ind w:firstLine="709"/>
      <w:jc w:val="center"/>
      <w:outlineLvl w:val="5"/>
    </w:pPr>
    <w:rPr>
      <w:rFonts w:ascii="Bookman Old Style" w:hAnsi="Bookman Old Style"/>
      <w:bCs/>
      <w:i/>
      <w:iCs/>
      <w:sz w:val="24"/>
      <w:szCs w:val="24"/>
    </w:rPr>
  </w:style>
  <w:style w:type="paragraph" w:styleId="7">
    <w:name w:val="heading 7"/>
    <w:basedOn w:val="a1"/>
    <w:next w:val="a1"/>
    <w:link w:val="70"/>
    <w:uiPriority w:val="99"/>
    <w:qFormat/>
    <w:rsid w:val="00235395"/>
    <w:pPr>
      <w:keepNext/>
      <w:jc w:val="both"/>
      <w:outlineLvl w:val="6"/>
    </w:pPr>
    <w:rPr>
      <w:rFonts w:ascii="Bookman Old Style" w:hAnsi="Bookman Old Style"/>
      <w:b/>
      <w:bCs/>
      <w:i/>
      <w:iCs/>
      <w:sz w:val="24"/>
      <w:szCs w:val="24"/>
    </w:rPr>
  </w:style>
  <w:style w:type="paragraph" w:styleId="8">
    <w:name w:val="heading 8"/>
    <w:basedOn w:val="a1"/>
    <w:next w:val="a1"/>
    <w:link w:val="80"/>
    <w:uiPriority w:val="99"/>
    <w:qFormat/>
    <w:rsid w:val="00235395"/>
    <w:pPr>
      <w:keepNext/>
      <w:spacing w:line="360" w:lineRule="auto"/>
      <w:ind w:firstLine="709"/>
      <w:jc w:val="center"/>
      <w:outlineLvl w:val="7"/>
    </w:pPr>
    <w:rPr>
      <w:rFonts w:ascii="Bookman Old Style" w:hAnsi="Bookman Old Style"/>
      <w:b/>
      <w:i/>
      <w:iCs/>
      <w:sz w:val="24"/>
      <w:szCs w:val="24"/>
    </w:rPr>
  </w:style>
  <w:style w:type="paragraph" w:styleId="9">
    <w:name w:val="heading 9"/>
    <w:basedOn w:val="a1"/>
    <w:next w:val="a1"/>
    <w:link w:val="90"/>
    <w:uiPriority w:val="99"/>
    <w:unhideWhenUsed/>
    <w:qFormat/>
    <w:rsid w:val="00235395"/>
    <w:pPr>
      <w:keepNext/>
      <w:keepLines/>
      <w:spacing w:before="40" w:after="120" w:line="276" w:lineRule="auto"/>
      <w:ind w:firstLine="567"/>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3">
    <w:name w:val="Текст1"/>
    <w:basedOn w:val="a1"/>
    <w:rsid w:val="006909FE"/>
    <w:rPr>
      <w:rFonts w:ascii="Courier New" w:hAnsi="Courier New"/>
    </w:rPr>
  </w:style>
  <w:style w:type="table" w:styleId="a5">
    <w:name w:val="Table Grid"/>
    <w:basedOn w:val="a3"/>
    <w:uiPriority w:val="59"/>
    <w:rsid w:val="003A67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1"/>
    <w:link w:val="a7"/>
    <w:uiPriority w:val="99"/>
    <w:qFormat/>
    <w:rsid w:val="0092382B"/>
    <w:pPr>
      <w:ind w:left="720"/>
      <w:contextualSpacing/>
    </w:pPr>
  </w:style>
  <w:style w:type="paragraph" w:customStyle="1" w:styleId="21">
    <w:name w:val="Текст2"/>
    <w:basedOn w:val="a1"/>
    <w:rsid w:val="00487519"/>
    <w:pPr>
      <w:suppressAutoHyphens/>
    </w:pPr>
    <w:rPr>
      <w:rFonts w:ascii="Courier New" w:hAnsi="Courier New" w:cs="Courier New"/>
      <w:sz w:val="20"/>
      <w:lang w:eastAsia="zh-CN"/>
    </w:rPr>
  </w:style>
  <w:style w:type="paragraph" w:customStyle="1" w:styleId="ConsPlusNormal">
    <w:name w:val="ConsPlusNormal"/>
    <w:uiPriority w:val="99"/>
    <w:rsid w:val="001903F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8">
    <w:name w:val="Balloon Text"/>
    <w:basedOn w:val="a1"/>
    <w:link w:val="a9"/>
    <w:uiPriority w:val="99"/>
    <w:unhideWhenUsed/>
    <w:rsid w:val="00BB7B6C"/>
    <w:rPr>
      <w:rFonts w:ascii="Tahoma" w:hAnsi="Tahoma" w:cs="Tahoma"/>
      <w:sz w:val="16"/>
      <w:szCs w:val="16"/>
    </w:rPr>
  </w:style>
  <w:style w:type="character" w:customStyle="1" w:styleId="a9">
    <w:name w:val="Текст выноски Знак"/>
    <w:basedOn w:val="a2"/>
    <w:link w:val="a8"/>
    <w:uiPriority w:val="99"/>
    <w:rsid w:val="00BB7B6C"/>
    <w:rPr>
      <w:rFonts w:ascii="Tahoma" w:eastAsia="Times New Roman" w:hAnsi="Tahoma" w:cs="Tahoma"/>
      <w:sz w:val="16"/>
      <w:szCs w:val="16"/>
      <w:lang w:eastAsia="ru-RU"/>
    </w:rPr>
  </w:style>
  <w:style w:type="paragraph" w:customStyle="1" w:styleId="31">
    <w:name w:val="Текст3"/>
    <w:basedOn w:val="a1"/>
    <w:rsid w:val="007F449D"/>
    <w:rPr>
      <w:rFonts w:ascii="Courier New" w:hAnsi="Courier New"/>
      <w:sz w:val="20"/>
    </w:rPr>
  </w:style>
  <w:style w:type="character" w:customStyle="1" w:styleId="40">
    <w:name w:val="Заголовок 4 Знак"/>
    <w:basedOn w:val="a2"/>
    <w:link w:val="4"/>
    <w:uiPriority w:val="99"/>
    <w:rsid w:val="00193A4D"/>
    <w:rPr>
      <w:rFonts w:ascii="Times New Roman" w:eastAsia="Times New Roman" w:hAnsi="Times New Roman" w:cs="Times New Roman"/>
      <w:sz w:val="28"/>
      <w:szCs w:val="20"/>
      <w:lang w:eastAsia="zh-CN"/>
    </w:rPr>
  </w:style>
  <w:style w:type="paragraph" w:customStyle="1" w:styleId="41">
    <w:name w:val="Текст4"/>
    <w:basedOn w:val="a1"/>
    <w:rsid w:val="00DD58E0"/>
    <w:pPr>
      <w:suppressAutoHyphens/>
    </w:pPr>
    <w:rPr>
      <w:rFonts w:ascii="Courier New" w:hAnsi="Courier New" w:cs="Courier New"/>
      <w:sz w:val="20"/>
      <w:lang w:eastAsia="zh-CN"/>
    </w:rPr>
  </w:style>
  <w:style w:type="paragraph" w:styleId="22">
    <w:name w:val="Body Text 2"/>
    <w:basedOn w:val="a1"/>
    <w:link w:val="23"/>
    <w:uiPriority w:val="99"/>
    <w:rsid w:val="00C51ADC"/>
    <w:pPr>
      <w:autoSpaceDE w:val="0"/>
      <w:autoSpaceDN w:val="0"/>
      <w:spacing w:line="360" w:lineRule="auto"/>
      <w:jc w:val="both"/>
    </w:pPr>
    <w:rPr>
      <w:szCs w:val="28"/>
    </w:rPr>
  </w:style>
  <w:style w:type="character" w:customStyle="1" w:styleId="23">
    <w:name w:val="Основной текст 2 Знак"/>
    <w:basedOn w:val="a2"/>
    <w:link w:val="22"/>
    <w:uiPriority w:val="99"/>
    <w:rsid w:val="00C51ADC"/>
    <w:rPr>
      <w:rFonts w:ascii="Times New Roman" w:eastAsia="Times New Roman" w:hAnsi="Times New Roman" w:cs="Times New Roman"/>
      <w:sz w:val="28"/>
      <w:szCs w:val="28"/>
      <w:lang w:eastAsia="ru-RU"/>
    </w:rPr>
  </w:style>
  <w:style w:type="paragraph" w:customStyle="1" w:styleId="51">
    <w:name w:val="Текст5"/>
    <w:basedOn w:val="a1"/>
    <w:rsid w:val="0083677D"/>
    <w:pPr>
      <w:suppressAutoHyphens/>
    </w:pPr>
    <w:rPr>
      <w:rFonts w:ascii="Courier New" w:hAnsi="Courier New" w:cs="Courier New"/>
      <w:sz w:val="20"/>
      <w:lang w:eastAsia="zh-CN"/>
    </w:rPr>
  </w:style>
  <w:style w:type="paragraph" w:customStyle="1" w:styleId="61">
    <w:name w:val="Текст6"/>
    <w:basedOn w:val="a1"/>
    <w:rsid w:val="00546CF0"/>
    <w:pPr>
      <w:suppressAutoHyphens/>
    </w:pPr>
    <w:rPr>
      <w:rFonts w:ascii="Courier New" w:hAnsi="Courier New" w:cs="Courier New"/>
      <w:sz w:val="20"/>
      <w:lang w:eastAsia="zh-CN"/>
    </w:rPr>
  </w:style>
  <w:style w:type="paragraph" w:styleId="aa">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1"/>
    <w:link w:val="ab"/>
    <w:uiPriority w:val="99"/>
    <w:unhideWhenUsed/>
    <w:rsid w:val="001606E9"/>
    <w:pPr>
      <w:spacing w:after="120"/>
    </w:pPr>
  </w:style>
  <w:style w:type="character" w:customStyle="1" w:styleId="ab">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2"/>
    <w:link w:val="aa"/>
    <w:uiPriority w:val="99"/>
    <w:rsid w:val="001606E9"/>
    <w:rPr>
      <w:rFonts w:ascii="Times New Roman" w:eastAsia="Times New Roman" w:hAnsi="Times New Roman" w:cs="Times New Roman"/>
      <w:sz w:val="28"/>
      <w:szCs w:val="20"/>
      <w:lang w:eastAsia="ru-RU"/>
    </w:rPr>
  </w:style>
  <w:style w:type="paragraph" w:customStyle="1" w:styleId="ac">
    <w:name w:val="Знак Знак Знак Знак Знак Знак Знак"/>
    <w:basedOn w:val="a1"/>
    <w:rsid w:val="001606E9"/>
    <w:pPr>
      <w:spacing w:before="100" w:beforeAutospacing="1" w:after="100" w:afterAutospacing="1"/>
    </w:pPr>
    <w:rPr>
      <w:rFonts w:ascii="Tahoma" w:hAnsi="Tahoma"/>
      <w:sz w:val="20"/>
      <w:lang w:val="en-US" w:eastAsia="en-US"/>
    </w:rPr>
  </w:style>
  <w:style w:type="paragraph" w:customStyle="1" w:styleId="CharChar1CharChar1CharChar">
    <w:name w:val="Char Char Знак Знак1 Char Char1 Знак Знак Char Char"/>
    <w:basedOn w:val="a1"/>
    <w:rsid w:val="0086182A"/>
    <w:pPr>
      <w:spacing w:before="100" w:beforeAutospacing="1" w:after="100" w:afterAutospacing="1"/>
    </w:pPr>
    <w:rPr>
      <w:rFonts w:ascii="Tahoma" w:hAnsi="Tahoma"/>
      <w:sz w:val="20"/>
      <w:lang w:val="en-US" w:eastAsia="en-US"/>
    </w:rPr>
  </w:style>
  <w:style w:type="paragraph" w:customStyle="1" w:styleId="c1e0e7eee2fbe9">
    <w:name w:val="Бc1аe0зe7оeeвe2ыfbйe9"/>
    <w:rsid w:val="005F264F"/>
    <w:pPr>
      <w:widowControl w:val="0"/>
      <w:autoSpaceDE w:val="0"/>
      <w:autoSpaceDN w:val="0"/>
      <w:adjustRightInd w:val="0"/>
      <w:spacing w:after="0" w:line="240" w:lineRule="auto"/>
    </w:pPr>
    <w:rPr>
      <w:rFonts w:ascii="Times New Roman" w:eastAsia="Times New Roman" w:hAnsi="Times New Roman" w:cs="Times New Roman"/>
      <w:kern w:val="1"/>
      <w:sz w:val="24"/>
      <w:szCs w:val="24"/>
      <w:lang w:eastAsia="zh-CN" w:bidi="hi-IN"/>
    </w:rPr>
  </w:style>
  <w:style w:type="paragraph" w:customStyle="1" w:styleId="CharChar1CharChar1CharChar0">
    <w:name w:val="Char Char Знак Знак1 Char Char1 Знак Знак Char Char"/>
    <w:basedOn w:val="a1"/>
    <w:rsid w:val="00813764"/>
    <w:pPr>
      <w:spacing w:before="100" w:beforeAutospacing="1" w:after="100" w:afterAutospacing="1"/>
    </w:pPr>
    <w:rPr>
      <w:rFonts w:ascii="Tahoma" w:hAnsi="Tahoma"/>
      <w:sz w:val="20"/>
      <w:lang w:val="en-US" w:eastAsia="en-US"/>
    </w:rPr>
  </w:style>
  <w:style w:type="paragraph" w:customStyle="1" w:styleId="71">
    <w:name w:val="Текст7"/>
    <w:basedOn w:val="a1"/>
    <w:rsid w:val="00453B89"/>
    <w:pPr>
      <w:suppressAutoHyphens/>
    </w:pPr>
    <w:rPr>
      <w:rFonts w:ascii="Courier New" w:hAnsi="Courier New" w:cs="Courier New"/>
      <w:sz w:val="20"/>
      <w:lang w:eastAsia="zh-CN"/>
    </w:rPr>
  </w:style>
  <w:style w:type="character" w:customStyle="1" w:styleId="WW8Num5zfalse">
    <w:name w:val="WW8Num5zfalse"/>
    <w:rsid w:val="008A288A"/>
  </w:style>
  <w:style w:type="paragraph" w:customStyle="1" w:styleId="81">
    <w:name w:val="Текст8"/>
    <w:basedOn w:val="a1"/>
    <w:rsid w:val="008A288A"/>
    <w:pPr>
      <w:suppressAutoHyphens/>
    </w:pPr>
    <w:rPr>
      <w:rFonts w:ascii="Courier New" w:hAnsi="Courier New" w:cs="Courier New"/>
      <w:sz w:val="20"/>
      <w:lang w:eastAsia="zh-CN"/>
    </w:rPr>
  </w:style>
  <w:style w:type="paragraph" w:customStyle="1" w:styleId="91">
    <w:name w:val="Текст9"/>
    <w:basedOn w:val="a1"/>
    <w:rsid w:val="001D2A3A"/>
    <w:pPr>
      <w:suppressAutoHyphens/>
    </w:pPr>
    <w:rPr>
      <w:rFonts w:ascii="Courier New" w:hAnsi="Courier New" w:cs="Courier New"/>
      <w:sz w:val="20"/>
      <w:lang w:eastAsia="zh-CN"/>
    </w:rPr>
  </w:style>
  <w:style w:type="paragraph" w:customStyle="1" w:styleId="Default">
    <w:name w:val="Default"/>
    <w:uiPriority w:val="99"/>
    <w:rsid w:val="00761D19"/>
    <w:pPr>
      <w:autoSpaceDE w:val="0"/>
      <w:autoSpaceDN w:val="0"/>
      <w:adjustRightInd w:val="0"/>
      <w:spacing w:after="0" w:line="240" w:lineRule="atLeast"/>
    </w:pPr>
    <w:rPr>
      <w:rFonts w:ascii="Times New Roman" w:eastAsia="Times New Roman" w:hAnsi="Times New Roman" w:cs="Times New Roman"/>
      <w:color w:val="000000"/>
      <w:sz w:val="24"/>
      <w:szCs w:val="24"/>
      <w:lang w:eastAsia="ru-RU"/>
    </w:rPr>
  </w:style>
  <w:style w:type="paragraph" w:styleId="ad">
    <w:name w:val="Body Text Indent"/>
    <w:basedOn w:val="a1"/>
    <w:link w:val="ae"/>
    <w:uiPriority w:val="99"/>
    <w:unhideWhenUsed/>
    <w:rsid w:val="00761D19"/>
    <w:pPr>
      <w:spacing w:after="120"/>
      <w:ind w:left="283"/>
    </w:pPr>
  </w:style>
  <w:style w:type="character" w:customStyle="1" w:styleId="ae">
    <w:name w:val="Основной текст с отступом Знак"/>
    <w:basedOn w:val="a2"/>
    <w:link w:val="ad"/>
    <w:uiPriority w:val="99"/>
    <w:rsid w:val="00761D19"/>
    <w:rPr>
      <w:rFonts w:ascii="Times New Roman" w:eastAsia="Times New Roman" w:hAnsi="Times New Roman" w:cs="Times New Roman"/>
      <w:sz w:val="28"/>
      <w:szCs w:val="20"/>
      <w:lang w:eastAsia="ru-RU"/>
    </w:rPr>
  </w:style>
  <w:style w:type="numbering" w:customStyle="1" w:styleId="14">
    <w:name w:val="Нет списка1"/>
    <w:next w:val="a4"/>
    <w:semiHidden/>
    <w:rsid w:val="006B0FED"/>
  </w:style>
  <w:style w:type="table" w:customStyle="1" w:styleId="15">
    <w:name w:val="Сетка таблицы1"/>
    <w:basedOn w:val="a3"/>
    <w:next w:val="a5"/>
    <w:rsid w:val="006B0FE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0">
    <w:name w:val="Текст10"/>
    <w:basedOn w:val="a1"/>
    <w:rsid w:val="006B0FED"/>
    <w:pPr>
      <w:widowControl w:val="0"/>
      <w:spacing w:line="240" w:lineRule="atLeast"/>
    </w:pPr>
    <w:rPr>
      <w:rFonts w:ascii="Courier New" w:hAnsi="Courier New"/>
      <w:sz w:val="20"/>
    </w:rPr>
  </w:style>
  <w:style w:type="paragraph" w:customStyle="1" w:styleId="ConsPlusNonformat">
    <w:name w:val="ConsPlusNonformat"/>
    <w:uiPriority w:val="99"/>
    <w:rsid w:val="006B0FED"/>
    <w:pPr>
      <w:widowControl w:val="0"/>
      <w:autoSpaceDE w:val="0"/>
      <w:autoSpaceDN w:val="0"/>
      <w:adjustRightInd w:val="0"/>
      <w:spacing w:after="0" w:line="240" w:lineRule="atLeast"/>
    </w:pPr>
    <w:rPr>
      <w:rFonts w:ascii="Courier New" w:eastAsia="Times New Roman" w:hAnsi="Courier New" w:cs="Courier New"/>
      <w:sz w:val="20"/>
      <w:szCs w:val="20"/>
      <w:lang w:eastAsia="ru-RU"/>
    </w:rPr>
  </w:style>
  <w:style w:type="character" w:customStyle="1" w:styleId="submenu-table">
    <w:name w:val="submenu-table"/>
    <w:rsid w:val="006B0FED"/>
  </w:style>
  <w:style w:type="character" w:customStyle="1" w:styleId="WW-WW8Num1ztrue1">
    <w:name w:val="WW-WW8Num1ztrue1"/>
    <w:rsid w:val="006B0FED"/>
  </w:style>
  <w:style w:type="character" w:customStyle="1" w:styleId="FontStyle60">
    <w:name w:val="Font Style60"/>
    <w:uiPriority w:val="99"/>
    <w:rsid w:val="006B0FED"/>
    <w:rPr>
      <w:rFonts w:ascii="Times New Roman" w:hAnsi="Times New Roman" w:cs="Times New Roman"/>
      <w:sz w:val="24"/>
      <w:szCs w:val="24"/>
    </w:rPr>
  </w:style>
  <w:style w:type="character" w:customStyle="1" w:styleId="FontStyle14">
    <w:name w:val="Font Style14"/>
    <w:rsid w:val="006B0FED"/>
    <w:rPr>
      <w:rFonts w:ascii="Times New Roman" w:hAnsi="Times New Roman" w:cs="Times New Roman"/>
      <w:sz w:val="26"/>
      <w:szCs w:val="26"/>
    </w:rPr>
  </w:style>
  <w:style w:type="paragraph" w:customStyle="1" w:styleId="Style6">
    <w:name w:val="Style6"/>
    <w:basedOn w:val="a1"/>
    <w:uiPriority w:val="99"/>
    <w:rsid w:val="006B0FED"/>
    <w:pPr>
      <w:widowControl w:val="0"/>
      <w:autoSpaceDE w:val="0"/>
      <w:spacing w:line="318" w:lineRule="exact"/>
      <w:jc w:val="both"/>
    </w:pPr>
    <w:rPr>
      <w:sz w:val="24"/>
      <w:szCs w:val="24"/>
      <w:lang w:eastAsia="zh-CN"/>
    </w:rPr>
  </w:style>
  <w:style w:type="character" w:customStyle="1" w:styleId="FontStyle15">
    <w:name w:val="Font Style15"/>
    <w:rsid w:val="006B0FED"/>
    <w:rPr>
      <w:rFonts w:ascii="Times New Roman" w:hAnsi="Times New Roman" w:cs="Times New Roman"/>
      <w:b/>
      <w:bCs/>
      <w:sz w:val="26"/>
      <w:szCs w:val="26"/>
    </w:rPr>
  </w:style>
  <w:style w:type="paragraph" w:customStyle="1" w:styleId="110">
    <w:name w:val="Текст11"/>
    <w:basedOn w:val="a1"/>
    <w:rsid w:val="0012731E"/>
    <w:rPr>
      <w:rFonts w:ascii="Courier New" w:hAnsi="Courier New"/>
      <w:sz w:val="20"/>
    </w:rPr>
  </w:style>
  <w:style w:type="character" w:customStyle="1" w:styleId="12">
    <w:name w:val="Заголовок 1 Знак"/>
    <w:aliases w:val="Знак5 Знак"/>
    <w:basedOn w:val="a2"/>
    <w:link w:val="11"/>
    <w:uiPriority w:val="99"/>
    <w:rsid w:val="00D51CB9"/>
    <w:rPr>
      <w:rFonts w:ascii="Times New Roman" w:eastAsia="Times New Roman" w:hAnsi="Times New Roman" w:cs="Times New Roman"/>
      <w:b/>
      <w:sz w:val="28"/>
      <w:szCs w:val="20"/>
      <w:lang w:eastAsia="ru-RU"/>
    </w:rPr>
  </w:style>
  <w:style w:type="paragraph" w:customStyle="1" w:styleId="120">
    <w:name w:val="Текст12"/>
    <w:basedOn w:val="a1"/>
    <w:rsid w:val="00C76072"/>
    <w:rPr>
      <w:rFonts w:ascii="Courier New" w:hAnsi="Courier New"/>
      <w:sz w:val="20"/>
    </w:rPr>
  </w:style>
  <w:style w:type="paragraph" w:customStyle="1" w:styleId="af">
    <w:name w:val="Знак Знак Знак Знак Знак Знак Знак"/>
    <w:basedOn w:val="a1"/>
    <w:rsid w:val="00C571CC"/>
    <w:pPr>
      <w:spacing w:before="100" w:beforeAutospacing="1" w:after="100" w:afterAutospacing="1"/>
    </w:pPr>
    <w:rPr>
      <w:rFonts w:ascii="Tahoma" w:hAnsi="Tahoma"/>
      <w:sz w:val="20"/>
      <w:lang w:val="en-US" w:eastAsia="en-US"/>
    </w:rPr>
  </w:style>
  <w:style w:type="paragraph" w:customStyle="1" w:styleId="130">
    <w:name w:val="Текст13"/>
    <w:basedOn w:val="a1"/>
    <w:rsid w:val="00001ECF"/>
    <w:rPr>
      <w:rFonts w:ascii="Courier New" w:hAnsi="Courier New"/>
      <w:sz w:val="20"/>
    </w:rPr>
  </w:style>
  <w:style w:type="paragraph" w:customStyle="1" w:styleId="140">
    <w:name w:val="Текст14"/>
    <w:basedOn w:val="a1"/>
    <w:rsid w:val="00935FF9"/>
    <w:pPr>
      <w:suppressAutoHyphens/>
    </w:pPr>
    <w:rPr>
      <w:rFonts w:ascii="Courier New" w:hAnsi="Courier New" w:cs="Courier New"/>
      <w:sz w:val="20"/>
      <w:lang w:eastAsia="zh-CN"/>
    </w:rPr>
  </w:style>
  <w:style w:type="paragraph" w:customStyle="1" w:styleId="af0">
    <w:name w:val="Знак Знак Знак Знак Знак Знак Знак"/>
    <w:basedOn w:val="a1"/>
    <w:rsid w:val="00E76A96"/>
    <w:pPr>
      <w:spacing w:before="100" w:beforeAutospacing="1" w:after="100" w:afterAutospacing="1"/>
    </w:pPr>
    <w:rPr>
      <w:rFonts w:ascii="Tahoma" w:hAnsi="Tahoma"/>
      <w:sz w:val="20"/>
      <w:lang w:val="en-US" w:eastAsia="en-US"/>
    </w:rPr>
  </w:style>
  <w:style w:type="paragraph" w:customStyle="1" w:styleId="150">
    <w:name w:val="Текст15"/>
    <w:basedOn w:val="a1"/>
    <w:rsid w:val="008664F6"/>
    <w:rPr>
      <w:rFonts w:ascii="Courier New" w:hAnsi="Courier New"/>
      <w:sz w:val="20"/>
    </w:rPr>
  </w:style>
  <w:style w:type="paragraph" w:styleId="af1">
    <w:name w:val="footer"/>
    <w:basedOn w:val="a1"/>
    <w:link w:val="af2"/>
    <w:uiPriority w:val="99"/>
    <w:rsid w:val="007911F9"/>
    <w:pPr>
      <w:tabs>
        <w:tab w:val="center" w:pos="4536"/>
        <w:tab w:val="right" w:pos="9072"/>
      </w:tabs>
    </w:pPr>
  </w:style>
  <w:style w:type="character" w:customStyle="1" w:styleId="af2">
    <w:name w:val="Нижний колонтитул Знак"/>
    <w:basedOn w:val="a2"/>
    <w:link w:val="af1"/>
    <w:uiPriority w:val="99"/>
    <w:rsid w:val="007911F9"/>
    <w:rPr>
      <w:rFonts w:ascii="Times New Roman" w:eastAsia="Times New Roman" w:hAnsi="Times New Roman" w:cs="Times New Roman"/>
      <w:sz w:val="28"/>
      <w:szCs w:val="20"/>
      <w:lang w:eastAsia="ru-RU"/>
    </w:rPr>
  </w:style>
  <w:style w:type="paragraph" w:customStyle="1" w:styleId="16">
    <w:name w:val="Текст16"/>
    <w:basedOn w:val="a1"/>
    <w:rsid w:val="007911F9"/>
    <w:rPr>
      <w:rFonts w:ascii="Courier New" w:hAnsi="Courier New"/>
    </w:rPr>
  </w:style>
  <w:style w:type="paragraph" w:customStyle="1" w:styleId="17">
    <w:name w:val="Текст17"/>
    <w:basedOn w:val="a1"/>
    <w:rsid w:val="00FF7386"/>
    <w:rPr>
      <w:rFonts w:ascii="Courier New" w:hAnsi="Courier New"/>
    </w:rPr>
  </w:style>
  <w:style w:type="table" w:customStyle="1" w:styleId="32">
    <w:name w:val="Сетка таблицы3"/>
    <w:basedOn w:val="a3"/>
    <w:next w:val="a5"/>
    <w:locked/>
    <w:rsid w:val="0082030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2"/>
    <w:uiPriority w:val="99"/>
    <w:unhideWhenUsed/>
    <w:rsid w:val="00BD1114"/>
    <w:rPr>
      <w:color w:val="0000FF" w:themeColor="hyperlink"/>
      <w:u w:val="single"/>
    </w:rPr>
  </w:style>
  <w:style w:type="paragraph" w:customStyle="1" w:styleId="af4">
    <w:name w:val="Знак Знак Знак Знак Знак Знак Знак"/>
    <w:basedOn w:val="a1"/>
    <w:rsid w:val="000E664E"/>
    <w:pPr>
      <w:spacing w:before="100" w:beforeAutospacing="1" w:after="100" w:afterAutospacing="1"/>
    </w:pPr>
    <w:rPr>
      <w:rFonts w:ascii="Tahoma" w:hAnsi="Tahoma"/>
      <w:sz w:val="20"/>
      <w:lang w:val="en-US" w:eastAsia="en-US"/>
    </w:rPr>
  </w:style>
  <w:style w:type="paragraph" w:customStyle="1" w:styleId="18">
    <w:name w:val="Текст18"/>
    <w:basedOn w:val="a1"/>
    <w:rsid w:val="007216F3"/>
    <w:rPr>
      <w:rFonts w:ascii="Courier New" w:hAnsi="Courier New"/>
      <w:sz w:val="20"/>
    </w:rPr>
  </w:style>
  <w:style w:type="paragraph" w:customStyle="1" w:styleId="19">
    <w:name w:val="Текст19"/>
    <w:basedOn w:val="a1"/>
    <w:rsid w:val="008E6EB7"/>
    <w:pPr>
      <w:suppressAutoHyphens/>
    </w:pPr>
    <w:rPr>
      <w:rFonts w:ascii="Courier New" w:hAnsi="Courier New" w:cs="Courier New"/>
      <w:sz w:val="20"/>
      <w:lang w:eastAsia="zh-CN"/>
    </w:rPr>
  </w:style>
  <w:style w:type="paragraph" w:customStyle="1" w:styleId="200">
    <w:name w:val="Текст20"/>
    <w:basedOn w:val="a1"/>
    <w:rsid w:val="00D627FF"/>
    <w:rPr>
      <w:rFonts w:ascii="Courier New" w:hAnsi="Courier New"/>
      <w:sz w:val="20"/>
    </w:rPr>
  </w:style>
  <w:style w:type="paragraph" w:customStyle="1" w:styleId="210">
    <w:name w:val="Текст21"/>
    <w:basedOn w:val="a1"/>
    <w:rsid w:val="00D064A9"/>
    <w:pPr>
      <w:suppressAutoHyphens/>
    </w:pPr>
    <w:rPr>
      <w:rFonts w:ascii="Courier New" w:hAnsi="Courier New" w:cs="Courier New"/>
      <w:sz w:val="20"/>
      <w:lang w:eastAsia="zh-CN"/>
    </w:rPr>
  </w:style>
  <w:style w:type="table" w:customStyle="1" w:styleId="24">
    <w:name w:val="Сетка таблицы2"/>
    <w:basedOn w:val="a3"/>
    <w:next w:val="a5"/>
    <w:uiPriority w:val="59"/>
    <w:rsid w:val="003049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0">
    <w:name w:val="Текст22"/>
    <w:basedOn w:val="a1"/>
    <w:rsid w:val="006B04B1"/>
    <w:rPr>
      <w:rFonts w:ascii="Courier New" w:hAnsi="Courier New"/>
      <w:sz w:val="20"/>
    </w:rPr>
  </w:style>
  <w:style w:type="paragraph" w:customStyle="1" w:styleId="CharChar1CharChar1CharChar1">
    <w:name w:val="Char Char Знак Знак1 Char Char1 Знак Знак Char Char"/>
    <w:basedOn w:val="a1"/>
    <w:rsid w:val="00031621"/>
    <w:pPr>
      <w:spacing w:before="100" w:beforeAutospacing="1" w:after="100" w:afterAutospacing="1"/>
    </w:pPr>
    <w:rPr>
      <w:rFonts w:ascii="Tahoma" w:hAnsi="Tahoma"/>
      <w:sz w:val="20"/>
      <w:lang w:val="en-US" w:eastAsia="en-US"/>
    </w:rPr>
  </w:style>
  <w:style w:type="paragraph" w:customStyle="1" w:styleId="CharChar1CharChar1CharChar2">
    <w:name w:val="Char Char Знак Знак1 Char Char1 Знак Знак Char Char"/>
    <w:basedOn w:val="a1"/>
    <w:rsid w:val="0075303D"/>
    <w:pPr>
      <w:spacing w:before="100" w:beforeAutospacing="1" w:after="100" w:afterAutospacing="1"/>
    </w:pPr>
    <w:rPr>
      <w:rFonts w:ascii="Tahoma" w:hAnsi="Tahoma"/>
      <w:sz w:val="20"/>
      <w:lang w:val="en-US" w:eastAsia="en-US"/>
    </w:rPr>
  </w:style>
  <w:style w:type="paragraph" w:styleId="af5">
    <w:name w:val="footnote text"/>
    <w:aliases w:val="Table_Footnote_last Знак,Table_Footnote_last Знак Знак,Table_Footnote_last"/>
    <w:basedOn w:val="a1"/>
    <w:link w:val="af6"/>
    <w:uiPriority w:val="99"/>
    <w:unhideWhenUsed/>
    <w:rsid w:val="00A114BE"/>
    <w:rPr>
      <w:sz w:val="20"/>
    </w:rPr>
  </w:style>
  <w:style w:type="character" w:customStyle="1" w:styleId="af6">
    <w:name w:val="Текст сноски Знак"/>
    <w:aliases w:val="Table_Footnote_last Знак Знак1,Table_Footnote_last Знак Знак Знак,Table_Footnote_last Знак1"/>
    <w:basedOn w:val="a2"/>
    <w:link w:val="af5"/>
    <w:uiPriority w:val="99"/>
    <w:rsid w:val="00A114BE"/>
    <w:rPr>
      <w:rFonts w:ascii="Times New Roman" w:eastAsia="Times New Roman" w:hAnsi="Times New Roman" w:cs="Times New Roman"/>
      <w:sz w:val="20"/>
      <w:szCs w:val="20"/>
      <w:lang w:eastAsia="ru-RU"/>
    </w:rPr>
  </w:style>
  <w:style w:type="character" w:styleId="af7">
    <w:name w:val="footnote reference"/>
    <w:uiPriority w:val="99"/>
    <w:rsid w:val="00A114BE"/>
    <w:rPr>
      <w:vertAlign w:val="superscript"/>
    </w:rPr>
  </w:style>
  <w:style w:type="paragraph" w:customStyle="1" w:styleId="230">
    <w:name w:val="Текст23"/>
    <w:basedOn w:val="a1"/>
    <w:rsid w:val="00AF4354"/>
    <w:rPr>
      <w:rFonts w:ascii="Courier New" w:hAnsi="Courier New"/>
      <w:sz w:val="20"/>
    </w:rPr>
  </w:style>
  <w:style w:type="paragraph" w:customStyle="1" w:styleId="240">
    <w:name w:val="Текст24"/>
    <w:basedOn w:val="a1"/>
    <w:rsid w:val="00791C36"/>
    <w:rPr>
      <w:rFonts w:ascii="Courier New" w:hAnsi="Courier New"/>
      <w:sz w:val="20"/>
    </w:rPr>
  </w:style>
  <w:style w:type="paragraph" w:customStyle="1" w:styleId="25">
    <w:name w:val="Текст25"/>
    <w:basedOn w:val="a1"/>
    <w:rsid w:val="00B70145"/>
    <w:rPr>
      <w:rFonts w:ascii="Courier New" w:hAnsi="Courier New"/>
      <w:sz w:val="20"/>
    </w:rPr>
  </w:style>
  <w:style w:type="paragraph" w:customStyle="1" w:styleId="211">
    <w:name w:val="Основной текст с отступом 21"/>
    <w:basedOn w:val="a1"/>
    <w:uiPriority w:val="99"/>
    <w:rsid w:val="003B43DC"/>
    <w:pPr>
      <w:suppressAutoHyphens/>
      <w:ind w:firstLine="567"/>
    </w:pPr>
    <w:rPr>
      <w:lang w:eastAsia="zh-CN"/>
    </w:rPr>
  </w:style>
  <w:style w:type="character" w:customStyle="1" w:styleId="s1">
    <w:name w:val="s1"/>
    <w:rsid w:val="007B19A7"/>
  </w:style>
  <w:style w:type="paragraph" w:customStyle="1" w:styleId="p11">
    <w:name w:val="p11"/>
    <w:basedOn w:val="a1"/>
    <w:rsid w:val="007B19A7"/>
    <w:pPr>
      <w:spacing w:before="100" w:beforeAutospacing="1" w:after="100" w:afterAutospacing="1"/>
    </w:pPr>
    <w:rPr>
      <w:sz w:val="24"/>
      <w:szCs w:val="24"/>
    </w:rPr>
  </w:style>
  <w:style w:type="paragraph" w:customStyle="1" w:styleId="af8">
    <w:name w:val="Знак Знак Знак Знак Знак Знак Знак"/>
    <w:basedOn w:val="a1"/>
    <w:rsid w:val="0092504B"/>
    <w:pPr>
      <w:spacing w:before="100" w:beforeAutospacing="1" w:after="100" w:afterAutospacing="1"/>
    </w:pPr>
    <w:rPr>
      <w:rFonts w:ascii="Tahoma" w:hAnsi="Tahoma"/>
      <w:sz w:val="20"/>
      <w:lang w:val="en-US" w:eastAsia="en-US"/>
    </w:rPr>
  </w:style>
  <w:style w:type="paragraph" w:customStyle="1" w:styleId="26">
    <w:name w:val="Текст26"/>
    <w:basedOn w:val="a1"/>
    <w:rsid w:val="005966C2"/>
    <w:rPr>
      <w:rFonts w:ascii="Courier New" w:hAnsi="Courier New"/>
      <w:sz w:val="20"/>
    </w:rPr>
  </w:style>
  <w:style w:type="paragraph" w:customStyle="1" w:styleId="af9">
    <w:name w:val="Знак Знак Знак Знак Знак Знак Знак"/>
    <w:basedOn w:val="a1"/>
    <w:rsid w:val="005966C2"/>
    <w:pPr>
      <w:spacing w:before="100" w:beforeAutospacing="1" w:after="100" w:afterAutospacing="1"/>
    </w:pPr>
    <w:rPr>
      <w:rFonts w:ascii="Tahoma" w:hAnsi="Tahoma"/>
      <w:sz w:val="20"/>
      <w:lang w:val="en-US" w:eastAsia="en-US"/>
    </w:rPr>
  </w:style>
  <w:style w:type="paragraph" w:customStyle="1" w:styleId="afa">
    <w:name w:val="Знак Знак Знак Знак Знак Знак Знак"/>
    <w:basedOn w:val="a1"/>
    <w:rsid w:val="006F2980"/>
    <w:pPr>
      <w:spacing w:before="100" w:beforeAutospacing="1" w:after="100" w:afterAutospacing="1"/>
    </w:pPr>
    <w:rPr>
      <w:rFonts w:ascii="Tahoma" w:hAnsi="Tahoma"/>
      <w:sz w:val="20"/>
      <w:lang w:val="en-US" w:eastAsia="en-US"/>
    </w:rPr>
  </w:style>
  <w:style w:type="paragraph" w:customStyle="1" w:styleId="27">
    <w:name w:val="Текст27"/>
    <w:basedOn w:val="a1"/>
    <w:rsid w:val="0026095F"/>
    <w:rPr>
      <w:rFonts w:ascii="Courier New" w:hAnsi="Courier New"/>
      <w:sz w:val="20"/>
    </w:rPr>
  </w:style>
  <w:style w:type="paragraph" w:customStyle="1" w:styleId="28">
    <w:name w:val="Текст28"/>
    <w:basedOn w:val="a1"/>
    <w:rsid w:val="00C457CB"/>
    <w:rPr>
      <w:rFonts w:ascii="Courier New" w:hAnsi="Courier New"/>
      <w:sz w:val="20"/>
    </w:rPr>
  </w:style>
  <w:style w:type="paragraph" w:customStyle="1" w:styleId="afb">
    <w:name w:val="Знак Знак Знак Знак Знак Знак Знак"/>
    <w:basedOn w:val="a1"/>
    <w:rsid w:val="00C457CB"/>
    <w:pPr>
      <w:spacing w:before="100" w:beforeAutospacing="1" w:after="100" w:afterAutospacing="1"/>
    </w:pPr>
    <w:rPr>
      <w:rFonts w:ascii="Tahoma" w:hAnsi="Tahoma"/>
      <w:sz w:val="20"/>
      <w:lang w:val="en-US" w:eastAsia="en-US"/>
    </w:rPr>
  </w:style>
  <w:style w:type="paragraph" w:customStyle="1" w:styleId="29">
    <w:name w:val="Текст29"/>
    <w:basedOn w:val="a1"/>
    <w:rsid w:val="00265700"/>
    <w:pPr>
      <w:suppressAutoHyphens/>
    </w:pPr>
    <w:rPr>
      <w:rFonts w:ascii="Courier New" w:hAnsi="Courier New" w:cs="Courier New"/>
      <w:sz w:val="20"/>
      <w:lang w:eastAsia="zh-CN"/>
    </w:rPr>
  </w:style>
  <w:style w:type="paragraph" w:customStyle="1" w:styleId="300">
    <w:name w:val="Текст30"/>
    <w:basedOn w:val="a1"/>
    <w:rsid w:val="007B2A66"/>
    <w:pPr>
      <w:suppressAutoHyphens/>
    </w:pPr>
    <w:rPr>
      <w:rFonts w:ascii="Courier New" w:hAnsi="Courier New" w:cs="Courier New"/>
      <w:sz w:val="20"/>
      <w:lang w:eastAsia="zh-CN"/>
    </w:rPr>
  </w:style>
  <w:style w:type="paragraph" w:customStyle="1" w:styleId="afc">
    <w:name w:val="Знак Знак Знак Знак Знак Знак Знак"/>
    <w:basedOn w:val="a1"/>
    <w:rsid w:val="00A17F27"/>
    <w:pPr>
      <w:spacing w:before="100" w:beforeAutospacing="1" w:after="100" w:afterAutospacing="1"/>
    </w:pPr>
    <w:rPr>
      <w:rFonts w:ascii="Tahoma" w:hAnsi="Tahoma"/>
      <w:sz w:val="20"/>
      <w:lang w:val="en-US" w:eastAsia="en-US"/>
    </w:rPr>
  </w:style>
  <w:style w:type="paragraph" w:customStyle="1" w:styleId="310">
    <w:name w:val="Текст31"/>
    <w:basedOn w:val="a1"/>
    <w:rsid w:val="002801C9"/>
    <w:pPr>
      <w:suppressAutoHyphens/>
    </w:pPr>
    <w:rPr>
      <w:rFonts w:ascii="Courier New" w:hAnsi="Courier New" w:cs="Courier New"/>
      <w:sz w:val="20"/>
      <w:lang w:eastAsia="zh-CN"/>
    </w:rPr>
  </w:style>
  <w:style w:type="paragraph" w:customStyle="1" w:styleId="afd">
    <w:name w:val="Знак Знак Знак Знак Знак Знак Знак"/>
    <w:basedOn w:val="a1"/>
    <w:rsid w:val="00D50FE7"/>
    <w:pPr>
      <w:spacing w:before="100" w:beforeAutospacing="1" w:after="100" w:afterAutospacing="1"/>
    </w:pPr>
    <w:rPr>
      <w:rFonts w:ascii="Tahoma" w:hAnsi="Tahoma"/>
      <w:sz w:val="20"/>
      <w:lang w:val="en-US" w:eastAsia="en-US"/>
    </w:rPr>
  </w:style>
  <w:style w:type="paragraph" w:customStyle="1" w:styleId="afe">
    <w:name w:val="Знак Знак Знак Знак Знак Знак Знак"/>
    <w:basedOn w:val="a1"/>
    <w:rsid w:val="00841C63"/>
    <w:pPr>
      <w:spacing w:before="100" w:beforeAutospacing="1" w:after="100" w:afterAutospacing="1"/>
    </w:pPr>
    <w:rPr>
      <w:rFonts w:ascii="Tahoma" w:hAnsi="Tahoma"/>
      <w:sz w:val="20"/>
      <w:lang w:val="en-US" w:eastAsia="en-US"/>
    </w:rPr>
  </w:style>
  <w:style w:type="paragraph" w:customStyle="1" w:styleId="320">
    <w:name w:val="Текст32"/>
    <w:basedOn w:val="a1"/>
    <w:rsid w:val="00456A04"/>
    <w:pPr>
      <w:suppressAutoHyphens/>
    </w:pPr>
    <w:rPr>
      <w:rFonts w:ascii="Courier New" w:hAnsi="Courier New" w:cs="Courier New"/>
      <w:sz w:val="20"/>
      <w:lang w:eastAsia="zh-CN"/>
    </w:rPr>
  </w:style>
  <w:style w:type="paragraph" w:customStyle="1" w:styleId="33">
    <w:name w:val="Текст33"/>
    <w:basedOn w:val="a1"/>
    <w:rsid w:val="005D308B"/>
    <w:pPr>
      <w:suppressAutoHyphens/>
    </w:pPr>
    <w:rPr>
      <w:rFonts w:ascii="Courier New" w:hAnsi="Courier New" w:cs="Courier New"/>
      <w:sz w:val="20"/>
      <w:lang w:eastAsia="zh-CN"/>
    </w:rPr>
  </w:style>
  <w:style w:type="paragraph" w:customStyle="1" w:styleId="aff">
    <w:name w:val="Знак Знак Знак Знак Знак Знак Знак"/>
    <w:basedOn w:val="a1"/>
    <w:rsid w:val="000D46F2"/>
    <w:pPr>
      <w:spacing w:before="100" w:beforeAutospacing="1" w:after="100" w:afterAutospacing="1"/>
    </w:pPr>
    <w:rPr>
      <w:rFonts w:ascii="Tahoma" w:hAnsi="Tahoma"/>
      <w:sz w:val="20"/>
      <w:lang w:val="en-US" w:eastAsia="en-US"/>
    </w:rPr>
  </w:style>
  <w:style w:type="paragraph" w:customStyle="1" w:styleId="aff0">
    <w:name w:val="Знак Знак Знак Знак Знак Знак Знак"/>
    <w:basedOn w:val="a1"/>
    <w:rsid w:val="0017246B"/>
    <w:pPr>
      <w:spacing w:before="100" w:beforeAutospacing="1" w:after="100" w:afterAutospacing="1"/>
    </w:pPr>
    <w:rPr>
      <w:rFonts w:ascii="Tahoma" w:hAnsi="Tahoma"/>
      <w:sz w:val="20"/>
      <w:lang w:val="en-US" w:eastAsia="en-US"/>
    </w:rPr>
  </w:style>
  <w:style w:type="numbering" w:customStyle="1" w:styleId="2a">
    <w:name w:val="Нет списка2"/>
    <w:next w:val="a4"/>
    <w:uiPriority w:val="99"/>
    <w:semiHidden/>
    <w:unhideWhenUsed/>
    <w:rsid w:val="00FB23FD"/>
  </w:style>
  <w:style w:type="paragraph" w:styleId="34">
    <w:name w:val="Body Text 3"/>
    <w:basedOn w:val="a1"/>
    <w:link w:val="35"/>
    <w:uiPriority w:val="99"/>
    <w:unhideWhenUsed/>
    <w:rsid w:val="000E474D"/>
    <w:pPr>
      <w:spacing w:after="120"/>
    </w:pPr>
    <w:rPr>
      <w:sz w:val="16"/>
      <w:szCs w:val="16"/>
    </w:rPr>
  </w:style>
  <w:style w:type="character" w:customStyle="1" w:styleId="35">
    <w:name w:val="Основной текст 3 Знак"/>
    <w:basedOn w:val="a2"/>
    <w:link w:val="34"/>
    <w:uiPriority w:val="99"/>
    <w:rsid w:val="000E474D"/>
    <w:rPr>
      <w:rFonts w:ascii="Times New Roman" w:eastAsia="Times New Roman" w:hAnsi="Times New Roman" w:cs="Times New Roman"/>
      <w:sz w:val="16"/>
      <w:szCs w:val="16"/>
      <w:lang w:eastAsia="ru-RU"/>
    </w:rPr>
  </w:style>
  <w:style w:type="paragraph" w:customStyle="1" w:styleId="340">
    <w:name w:val="Текст34"/>
    <w:basedOn w:val="a1"/>
    <w:rsid w:val="00B83FA3"/>
    <w:rPr>
      <w:rFonts w:ascii="Courier New" w:hAnsi="Courier New"/>
      <w:sz w:val="20"/>
    </w:rPr>
  </w:style>
  <w:style w:type="paragraph" w:customStyle="1" w:styleId="350">
    <w:name w:val="Текст35"/>
    <w:basedOn w:val="a1"/>
    <w:rsid w:val="00B6669B"/>
    <w:rPr>
      <w:rFonts w:ascii="Courier New" w:hAnsi="Courier New"/>
      <w:sz w:val="20"/>
    </w:rPr>
  </w:style>
  <w:style w:type="paragraph" w:customStyle="1" w:styleId="aff1">
    <w:name w:val="Знак"/>
    <w:basedOn w:val="a1"/>
    <w:rsid w:val="005651EE"/>
    <w:pPr>
      <w:spacing w:after="160" w:line="240" w:lineRule="exact"/>
    </w:pPr>
    <w:rPr>
      <w:rFonts w:ascii="Verdana" w:hAnsi="Verdana"/>
      <w:sz w:val="20"/>
      <w:lang w:val="en-US" w:eastAsia="en-US"/>
    </w:rPr>
  </w:style>
  <w:style w:type="character" w:customStyle="1" w:styleId="30">
    <w:name w:val="Заголовок 3 Знак"/>
    <w:aliases w:val="Знак Знак Знак2"/>
    <w:basedOn w:val="a2"/>
    <w:link w:val="3"/>
    <w:uiPriority w:val="99"/>
    <w:rsid w:val="00686934"/>
    <w:rPr>
      <w:rFonts w:asciiTheme="majorHAnsi" w:eastAsiaTheme="majorEastAsia" w:hAnsiTheme="majorHAnsi" w:cstheme="majorBidi"/>
      <w:b/>
      <w:bCs/>
      <w:color w:val="4F81BD" w:themeColor="accent1"/>
      <w:sz w:val="28"/>
      <w:szCs w:val="20"/>
      <w:lang w:eastAsia="ru-RU"/>
    </w:rPr>
  </w:style>
  <w:style w:type="paragraph" w:styleId="aff2">
    <w:name w:val="No Spacing"/>
    <w:uiPriority w:val="99"/>
    <w:qFormat/>
    <w:rsid w:val="006A03B1"/>
    <w:pPr>
      <w:spacing w:after="0" w:line="240" w:lineRule="auto"/>
    </w:pPr>
    <w:rPr>
      <w:rFonts w:ascii="Times New Roman" w:eastAsia="Times New Roman" w:hAnsi="Times New Roman" w:cs="Times New Roman"/>
      <w:sz w:val="28"/>
      <w:szCs w:val="20"/>
      <w:lang w:eastAsia="ru-RU"/>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
    <w:basedOn w:val="a2"/>
    <w:link w:val="2"/>
    <w:uiPriority w:val="99"/>
    <w:rsid w:val="006E0986"/>
    <w:rPr>
      <w:rFonts w:asciiTheme="majorHAnsi" w:eastAsiaTheme="majorEastAsia" w:hAnsiTheme="majorHAnsi" w:cstheme="majorBidi"/>
      <w:b/>
      <w:bCs/>
      <w:color w:val="4F81BD" w:themeColor="accent1"/>
      <w:sz w:val="26"/>
      <w:szCs w:val="26"/>
      <w:lang w:eastAsia="ru-RU"/>
    </w:rPr>
  </w:style>
  <w:style w:type="table" w:customStyle="1" w:styleId="42">
    <w:name w:val="Сетка таблицы4"/>
    <w:basedOn w:val="a3"/>
    <w:next w:val="a5"/>
    <w:rsid w:val="00D320EC"/>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3"/>
    <w:uiPriority w:val="59"/>
    <w:rsid w:val="00D320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header"/>
    <w:aliases w:val="ВерхКолонтитул"/>
    <w:basedOn w:val="a1"/>
    <w:link w:val="aff4"/>
    <w:uiPriority w:val="99"/>
    <w:unhideWhenUsed/>
    <w:qFormat/>
    <w:rsid w:val="00846D9D"/>
    <w:pPr>
      <w:tabs>
        <w:tab w:val="center" w:pos="4677"/>
        <w:tab w:val="right" w:pos="9355"/>
      </w:tabs>
    </w:pPr>
  </w:style>
  <w:style w:type="character" w:customStyle="1" w:styleId="aff4">
    <w:name w:val="Верхний колонтитул Знак"/>
    <w:aliases w:val="ВерхКолонтитул Знак"/>
    <w:basedOn w:val="a2"/>
    <w:link w:val="aff3"/>
    <w:uiPriority w:val="99"/>
    <w:rsid w:val="00846D9D"/>
    <w:rPr>
      <w:rFonts w:ascii="Times New Roman" w:eastAsia="Times New Roman" w:hAnsi="Times New Roman" w:cs="Times New Roman"/>
      <w:sz w:val="28"/>
      <w:szCs w:val="20"/>
      <w:lang w:eastAsia="ru-RU"/>
    </w:rPr>
  </w:style>
  <w:style w:type="paragraph" w:customStyle="1" w:styleId="aff5">
    <w:name w:val="Знак Знак Знак Знак Знак Знак Знак"/>
    <w:basedOn w:val="a1"/>
    <w:rsid w:val="009877CF"/>
    <w:pPr>
      <w:spacing w:before="100" w:beforeAutospacing="1" w:after="100" w:afterAutospacing="1"/>
    </w:pPr>
    <w:rPr>
      <w:rFonts w:ascii="Tahoma" w:hAnsi="Tahoma"/>
      <w:sz w:val="20"/>
      <w:lang w:val="en-US" w:eastAsia="en-US"/>
    </w:rPr>
  </w:style>
  <w:style w:type="table" w:customStyle="1" w:styleId="121">
    <w:name w:val="Сетка таблицы12"/>
    <w:basedOn w:val="a3"/>
    <w:next w:val="a5"/>
    <w:uiPriority w:val="59"/>
    <w:rsid w:val="00C461F6"/>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50">
    <w:name w:val="Заголовок 5 Знак"/>
    <w:basedOn w:val="a2"/>
    <w:link w:val="5"/>
    <w:uiPriority w:val="99"/>
    <w:rsid w:val="00235395"/>
    <w:rPr>
      <w:rFonts w:ascii="Bookman Old Style" w:eastAsia="Times New Roman" w:hAnsi="Bookman Old Style" w:cs="Times New Roman"/>
      <w:b/>
      <w:sz w:val="24"/>
      <w:szCs w:val="24"/>
      <w:lang w:eastAsia="ru-RU"/>
    </w:rPr>
  </w:style>
  <w:style w:type="character" w:customStyle="1" w:styleId="60">
    <w:name w:val="Заголовок 6 Знак"/>
    <w:basedOn w:val="a2"/>
    <w:link w:val="6"/>
    <w:uiPriority w:val="99"/>
    <w:rsid w:val="00235395"/>
    <w:rPr>
      <w:rFonts w:ascii="Bookman Old Style" w:eastAsia="Times New Roman" w:hAnsi="Bookman Old Style" w:cs="Times New Roman"/>
      <w:bCs/>
      <w:i/>
      <w:iCs/>
      <w:sz w:val="24"/>
      <w:szCs w:val="24"/>
      <w:lang w:eastAsia="ru-RU"/>
    </w:rPr>
  </w:style>
  <w:style w:type="character" w:customStyle="1" w:styleId="70">
    <w:name w:val="Заголовок 7 Знак"/>
    <w:basedOn w:val="a2"/>
    <w:link w:val="7"/>
    <w:uiPriority w:val="99"/>
    <w:rsid w:val="00235395"/>
    <w:rPr>
      <w:rFonts w:ascii="Bookman Old Style" w:eastAsia="Times New Roman" w:hAnsi="Bookman Old Style" w:cs="Times New Roman"/>
      <w:b/>
      <w:bCs/>
      <w:i/>
      <w:iCs/>
      <w:sz w:val="24"/>
      <w:szCs w:val="24"/>
      <w:lang w:eastAsia="ru-RU"/>
    </w:rPr>
  </w:style>
  <w:style w:type="character" w:customStyle="1" w:styleId="80">
    <w:name w:val="Заголовок 8 Знак"/>
    <w:basedOn w:val="a2"/>
    <w:link w:val="8"/>
    <w:uiPriority w:val="99"/>
    <w:rsid w:val="00235395"/>
    <w:rPr>
      <w:rFonts w:ascii="Bookman Old Style" w:eastAsia="Times New Roman" w:hAnsi="Bookman Old Style" w:cs="Times New Roman"/>
      <w:b/>
      <w:i/>
      <w:iCs/>
      <w:sz w:val="24"/>
      <w:szCs w:val="24"/>
      <w:lang w:eastAsia="ru-RU"/>
    </w:rPr>
  </w:style>
  <w:style w:type="character" w:customStyle="1" w:styleId="90">
    <w:name w:val="Заголовок 9 Знак"/>
    <w:basedOn w:val="a2"/>
    <w:link w:val="9"/>
    <w:uiPriority w:val="99"/>
    <w:rsid w:val="00235395"/>
    <w:rPr>
      <w:rFonts w:asciiTheme="majorHAnsi" w:eastAsiaTheme="majorEastAsia" w:hAnsiTheme="majorHAnsi" w:cstheme="majorBidi"/>
      <w:i/>
      <w:iCs/>
      <w:color w:val="272727" w:themeColor="text1" w:themeTint="D8"/>
      <w:sz w:val="21"/>
      <w:szCs w:val="21"/>
    </w:rPr>
  </w:style>
  <w:style w:type="numbering" w:customStyle="1" w:styleId="36">
    <w:name w:val="Нет списка3"/>
    <w:next w:val="a4"/>
    <w:uiPriority w:val="99"/>
    <w:semiHidden/>
    <w:unhideWhenUsed/>
    <w:rsid w:val="00235395"/>
  </w:style>
  <w:style w:type="character" w:customStyle="1" w:styleId="HTML">
    <w:name w:val="Стандартный HTML Знак"/>
    <w:basedOn w:val="a2"/>
    <w:link w:val="HTML0"/>
    <w:uiPriority w:val="99"/>
    <w:rsid w:val="00235395"/>
    <w:rPr>
      <w:rFonts w:ascii="Courier New" w:eastAsia="Times New Roman" w:hAnsi="Courier New" w:cs="Courier New"/>
      <w:sz w:val="20"/>
      <w:szCs w:val="20"/>
      <w:lang w:eastAsia="ru-RU"/>
    </w:rPr>
  </w:style>
  <w:style w:type="paragraph" w:styleId="HTML0">
    <w:name w:val="HTML Preformatted"/>
    <w:basedOn w:val="a1"/>
    <w:link w:val="HTML"/>
    <w:uiPriority w:val="99"/>
    <w:unhideWhenUsed/>
    <w:rsid w:val="002353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pPr>
    <w:rPr>
      <w:rFonts w:ascii="Courier New" w:hAnsi="Courier New" w:cs="Courier New"/>
      <w:sz w:val="20"/>
    </w:rPr>
  </w:style>
  <w:style w:type="character" w:customStyle="1" w:styleId="HTML1">
    <w:name w:val="Стандартный HTML Знак1"/>
    <w:basedOn w:val="a2"/>
    <w:uiPriority w:val="99"/>
    <w:semiHidden/>
    <w:rsid w:val="00235395"/>
    <w:rPr>
      <w:rFonts w:ascii="Consolas" w:eastAsia="Times New Roman" w:hAnsi="Consolas" w:cs="Times New Roman"/>
      <w:sz w:val="20"/>
      <w:szCs w:val="20"/>
      <w:lang w:eastAsia="ru-RU"/>
    </w:rPr>
  </w:style>
  <w:style w:type="character" w:customStyle="1" w:styleId="aff6">
    <w:name w:val="Текст примечания Знак"/>
    <w:basedOn w:val="a2"/>
    <w:link w:val="aff7"/>
    <w:uiPriority w:val="99"/>
    <w:semiHidden/>
    <w:rsid w:val="00235395"/>
    <w:rPr>
      <w:rFonts w:ascii="Times New Roman" w:hAnsi="Times New Roman"/>
      <w:sz w:val="20"/>
      <w:szCs w:val="20"/>
    </w:rPr>
  </w:style>
  <w:style w:type="paragraph" w:styleId="aff7">
    <w:name w:val="annotation text"/>
    <w:basedOn w:val="a1"/>
    <w:link w:val="aff6"/>
    <w:uiPriority w:val="99"/>
    <w:semiHidden/>
    <w:unhideWhenUsed/>
    <w:rsid w:val="00235395"/>
    <w:pPr>
      <w:spacing w:after="120"/>
      <w:ind w:firstLine="567"/>
      <w:jc w:val="both"/>
    </w:pPr>
    <w:rPr>
      <w:rFonts w:eastAsiaTheme="minorHAnsi" w:cstheme="minorBidi"/>
      <w:sz w:val="20"/>
      <w:lang w:eastAsia="en-US"/>
    </w:rPr>
  </w:style>
  <w:style w:type="character" w:customStyle="1" w:styleId="1a">
    <w:name w:val="Текст примечания Знак1"/>
    <w:basedOn w:val="a2"/>
    <w:uiPriority w:val="99"/>
    <w:semiHidden/>
    <w:rsid w:val="00235395"/>
    <w:rPr>
      <w:rFonts w:ascii="Times New Roman" w:eastAsia="Times New Roman" w:hAnsi="Times New Roman" w:cs="Times New Roman"/>
      <w:sz w:val="20"/>
      <w:szCs w:val="20"/>
      <w:lang w:eastAsia="ru-RU"/>
    </w:rPr>
  </w:style>
  <w:style w:type="paragraph" w:styleId="aff8">
    <w:name w:val="Title"/>
    <w:basedOn w:val="a1"/>
    <w:next w:val="a1"/>
    <w:link w:val="aff9"/>
    <w:autoRedefine/>
    <w:uiPriority w:val="99"/>
    <w:qFormat/>
    <w:rsid w:val="00235395"/>
    <w:pPr>
      <w:spacing w:after="300"/>
      <w:ind w:firstLine="567"/>
      <w:contextualSpacing/>
      <w:jc w:val="center"/>
    </w:pPr>
    <w:rPr>
      <w:rFonts w:ascii="Bookman Old Style" w:eastAsiaTheme="majorEastAsia" w:hAnsi="Bookman Old Style" w:cstheme="majorBidi"/>
      <w:b/>
      <w:spacing w:val="5"/>
      <w:kern w:val="28"/>
      <w:szCs w:val="52"/>
      <w:lang w:eastAsia="en-US"/>
    </w:rPr>
  </w:style>
  <w:style w:type="character" w:customStyle="1" w:styleId="aff9">
    <w:name w:val="Название Знак"/>
    <w:basedOn w:val="a2"/>
    <w:link w:val="aff8"/>
    <w:uiPriority w:val="99"/>
    <w:rsid w:val="00235395"/>
    <w:rPr>
      <w:rFonts w:ascii="Bookman Old Style" w:eastAsiaTheme="majorEastAsia" w:hAnsi="Bookman Old Style" w:cstheme="majorBidi"/>
      <w:b/>
      <w:spacing w:val="5"/>
      <w:kern w:val="28"/>
      <w:sz w:val="28"/>
      <w:szCs w:val="52"/>
    </w:rPr>
  </w:style>
  <w:style w:type="character" w:customStyle="1" w:styleId="affa">
    <w:name w:val="Тема примечания Знак"/>
    <w:basedOn w:val="aff6"/>
    <w:link w:val="affb"/>
    <w:uiPriority w:val="99"/>
    <w:semiHidden/>
    <w:rsid w:val="00235395"/>
    <w:rPr>
      <w:rFonts w:ascii="Times New Roman" w:hAnsi="Times New Roman"/>
      <w:b/>
      <w:bCs/>
      <w:sz w:val="20"/>
      <w:szCs w:val="20"/>
    </w:rPr>
  </w:style>
  <w:style w:type="paragraph" w:styleId="affb">
    <w:name w:val="annotation subject"/>
    <w:basedOn w:val="aff7"/>
    <w:next w:val="aff7"/>
    <w:link w:val="affa"/>
    <w:uiPriority w:val="99"/>
    <w:semiHidden/>
    <w:unhideWhenUsed/>
    <w:rsid w:val="00235395"/>
    <w:rPr>
      <w:b/>
      <w:bCs/>
    </w:rPr>
  </w:style>
  <w:style w:type="character" w:customStyle="1" w:styleId="1b">
    <w:name w:val="Тема примечания Знак1"/>
    <w:basedOn w:val="1a"/>
    <w:uiPriority w:val="99"/>
    <w:semiHidden/>
    <w:rsid w:val="00235395"/>
    <w:rPr>
      <w:rFonts w:ascii="Times New Roman" w:eastAsia="Times New Roman" w:hAnsi="Times New Roman" w:cs="Times New Roman"/>
      <w:b/>
      <w:bCs/>
      <w:sz w:val="20"/>
      <w:szCs w:val="20"/>
      <w:lang w:eastAsia="ru-RU"/>
    </w:rPr>
  </w:style>
  <w:style w:type="paragraph" w:customStyle="1" w:styleId="affc">
    <w:name w:val="Название таблиц"/>
    <w:basedOn w:val="a1"/>
    <w:uiPriority w:val="99"/>
    <w:qFormat/>
    <w:rsid w:val="00235395"/>
    <w:pPr>
      <w:spacing w:after="120" w:line="276" w:lineRule="auto"/>
      <w:ind w:firstLine="567"/>
      <w:jc w:val="center"/>
    </w:pPr>
    <w:rPr>
      <w:rFonts w:ascii="Bookman Old Style" w:eastAsiaTheme="minorHAnsi" w:hAnsi="Bookman Old Style" w:cstheme="minorBidi"/>
      <w:b/>
      <w:sz w:val="24"/>
      <w:szCs w:val="22"/>
      <w:lang w:eastAsia="en-US"/>
    </w:rPr>
  </w:style>
  <w:style w:type="character" w:customStyle="1" w:styleId="affd">
    <w:name w:val="Примечание Знак"/>
    <w:basedOn w:val="a2"/>
    <w:link w:val="affe"/>
    <w:uiPriority w:val="99"/>
    <w:locked/>
    <w:rsid w:val="00235395"/>
    <w:rPr>
      <w:rFonts w:ascii="Times New Roman" w:hAnsi="Times New Roman" w:cs="Times New Roman"/>
      <w:sz w:val="20"/>
    </w:rPr>
  </w:style>
  <w:style w:type="paragraph" w:customStyle="1" w:styleId="affe">
    <w:name w:val="Примечание"/>
    <w:basedOn w:val="a1"/>
    <w:link w:val="affd"/>
    <w:uiPriority w:val="99"/>
    <w:qFormat/>
    <w:rsid w:val="00235395"/>
    <w:pPr>
      <w:spacing w:after="120" w:line="276" w:lineRule="auto"/>
      <w:ind w:firstLine="567"/>
      <w:jc w:val="both"/>
    </w:pPr>
    <w:rPr>
      <w:rFonts w:eastAsiaTheme="minorHAnsi"/>
      <w:sz w:val="20"/>
      <w:szCs w:val="22"/>
      <w:lang w:eastAsia="en-US"/>
    </w:rPr>
  </w:style>
  <w:style w:type="paragraph" w:customStyle="1" w:styleId="Standard">
    <w:name w:val="Standard"/>
    <w:uiPriority w:val="99"/>
    <w:rsid w:val="00235395"/>
    <w:pPr>
      <w:widowControl w:val="0"/>
      <w:suppressAutoHyphens/>
      <w:autoSpaceDE w:val="0"/>
      <w:autoSpaceDN w:val="0"/>
      <w:spacing w:after="0" w:line="240" w:lineRule="auto"/>
    </w:pPr>
    <w:rPr>
      <w:rFonts w:ascii="Times New Roman" w:eastAsia="Arial Unicode MS" w:hAnsi="Times New Roman" w:cs="Times New Roman"/>
      <w:kern w:val="3"/>
      <w:sz w:val="24"/>
      <w:szCs w:val="24"/>
      <w:lang w:eastAsia="zh-CN" w:bidi="hi-IN"/>
    </w:rPr>
  </w:style>
  <w:style w:type="paragraph" w:customStyle="1" w:styleId="Style20">
    <w:name w:val="Style20"/>
    <w:basedOn w:val="Standard"/>
    <w:uiPriority w:val="99"/>
    <w:rsid w:val="00235395"/>
  </w:style>
  <w:style w:type="paragraph" w:customStyle="1" w:styleId="Style28">
    <w:name w:val="Style28"/>
    <w:basedOn w:val="Standard"/>
    <w:uiPriority w:val="99"/>
    <w:rsid w:val="00235395"/>
  </w:style>
  <w:style w:type="paragraph" w:customStyle="1" w:styleId="Style15">
    <w:name w:val="Style15"/>
    <w:basedOn w:val="Standard"/>
    <w:uiPriority w:val="99"/>
    <w:rsid w:val="00235395"/>
  </w:style>
  <w:style w:type="paragraph" w:customStyle="1" w:styleId="Style25">
    <w:name w:val="Style25"/>
    <w:basedOn w:val="Standard"/>
    <w:uiPriority w:val="99"/>
    <w:rsid w:val="00235395"/>
  </w:style>
  <w:style w:type="paragraph" w:customStyle="1" w:styleId="1c">
    <w:name w:val="Абзац списка1"/>
    <w:basedOn w:val="a1"/>
    <w:uiPriority w:val="99"/>
    <w:semiHidden/>
    <w:rsid w:val="00235395"/>
    <w:pPr>
      <w:spacing w:after="120"/>
      <w:ind w:left="720"/>
    </w:pPr>
    <w:rPr>
      <w:rFonts w:ascii="Bookman Old Style" w:eastAsia="Calibri" w:hAnsi="Bookman Old Style"/>
      <w:sz w:val="26"/>
      <w:szCs w:val="24"/>
    </w:rPr>
  </w:style>
  <w:style w:type="character" w:styleId="afff">
    <w:name w:val="annotation reference"/>
    <w:basedOn w:val="a2"/>
    <w:uiPriority w:val="99"/>
    <w:unhideWhenUsed/>
    <w:rsid w:val="00235395"/>
    <w:rPr>
      <w:sz w:val="16"/>
      <w:szCs w:val="16"/>
    </w:rPr>
  </w:style>
  <w:style w:type="character" w:customStyle="1" w:styleId="apple-converted-space">
    <w:name w:val="apple-converted-space"/>
    <w:basedOn w:val="a2"/>
    <w:uiPriority w:val="99"/>
    <w:rsid w:val="00235395"/>
  </w:style>
  <w:style w:type="character" w:customStyle="1" w:styleId="FontStyle157">
    <w:name w:val="Font Style157"/>
    <w:uiPriority w:val="99"/>
    <w:rsid w:val="00235395"/>
    <w:rPr>
      <w:rFonts w:ascii="Times New Roman" w:eastAsia="Times New Roman" w:hAnsi="Times New Roman" w:cs="Times New Roman" w:hint="default"/>
      <w:b/>
      <w:bCs w:val="0"/>
      <w:color w:val="auto"/>
      <w:sz w:val="26"/>
      <w:lang w:val="ru-RU" w:eastAsia="zh-CN"/>
    </w:rPr>
  </w:style>
  <w:style w:type="character" w:customStyle="1" w:styleId="FontStyle158">
    <w:name w:val="Font Style158"/>
    <w:uiPriority w:val="99"/>
    <w:rsid w:val="00235395"/>
    <w:rPr>
      <w:rFonts w:ascii="Times New Roman" w:eastAsia="Times New Roman" w:hAnsi="Times New Roman" w:cs="Times New Roman" w:hint="default"/>
      <w:color w:val="auto"/>
      <w:sz w:val="26"/>
      <w:lang w:val="ru-RU" w:eastAsia="zh-CN"/>
    </w:rPr>
  </w:style>
  <w:style w:type="character" w:customStyle="1" w:styleId="FontStyle163">
    <w:name w:val="Font Style163"/>
    <w:uiPriority w:val="99"/>
    <w:rsid w:val="00235395"/>
    <w:rPr>
      <w:rFonts w:ascii="Times New Roman" w:hAnsi="Times New Roman" w:cs="Times New Roman" w:hint="default"/>
      <w:sz w:val="18"/>
      <w:lang w:val="ru-RU" w:eastAsia="zh-CN"/>
    </w:rPr>
  </w:style>
  <w:style w:type="character" w:customStyle="1" w:styleId="FontStyle162">
    <w:name w:val="Font Style162"/>
    <w:uiPriority w:val="99"/>
    <w:rsid w:val="00235395"/>
    <w:rPr>
      <w:rFonts w:ascii="Times New Roman" w:hAnsi="Times New Roman" w:cs="Times New Roman" w:hint="default"/>
      <w:b/>
      <w:bCs w:val="0"/>
      <w:sz w:val="18"/>
      <w:lang w:val="ru-RU" w:eastAsia="zh-CN"/>
    </w:rPr>
  </w:style>
  <w:style w:type="character" w:customStyle="1" w:styleId="blk">
    <w:name w:val="blk"/>
    <w:basedOn w:val="a2"/>
    <w:uiPriority w:val="99"/>
    <w:rsid w:val="00235395"/>
  </w:style>
  <w:style w:type="character" w:customStyle="1" w:styleId="f">
    <w:name w:val="f"/>
    <w:basedOn w:val="a2"/>
    <w:uiPriority w:val="99"/>
    <w:rsid w:val="00235395"/>
  </w:style>
  <w:style w:type="table" w:customStyle="1" w:styleId="52">
    <w:name w:val="Сетка таблицы5"/>
    <w:basedOn w:val="a3"/>
    <w:next w:val="a5"/>
    <w:uiPriority w:val="59"/>
    <w:rsid w:val="0023539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afff0">
    <w:name w:val="Таблицы"/>
    <w:basedOn w:val="a5"/>
    <w:uiPriority w:val="99"/>
    <w:rsid w:val="00235395"/>
    <w:pPr>
      <w:jc w:val="center"/>
    </w:pPr>
    <w:rPr>
      <w:rFonts w:ascii="Times New Roman" w:eastAsiaTheme="minorHAnsi" w:hAnsi="Times New Roman" w:cstheme="minorBidi"/>
      <w:sz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vAlign w:val="center"/>
    </w:tcPr>
  </w:style>
  <w:style w:type="character" w:styleId="afff1">
    <w:name w:val="Placeholder Text"/>
    <w:basedOn w:val="a2"/>
    <w:uiPriority w:val="99"/>
    <w:semiHidden/>
    <w:rsid w:val="00235395"/>
    <w:rPr>
      <w:color w:val="808080"/>
    </w:rPr>
  </w:style>
  <w:style w:type="paragraph" w:customStyle="1" w:styleId="afff2">
    <w:name w:val="+Таб"/>
    <w:basedOn w:val="a1"/>
    <w:link w:val="afff3"/>
    <w:uiPriority w:val="99"/>
    <w:qFormat/>
    <w:rsid w:val="00235395"/>
    <w:pPr>
      <w:jc w:val="center"/>
    </w:pPr>
    <w:rPr>
      <w:rFonts w:ascii="Bookman Old Style" w:eastAsia="Calibri" w:hAnsi="Bookman Old Style"/>
      <w:sz w:val="20"/>
      <w:lang w:eastAsia="en-US"/>
    </w:rPr>
  </w:style>
  <w:style w:type="character" w:customStyle="1" w:styleId="afff3">
    <w:name w:val="+Таб Знак"/>
    <w:basedOn w:val="a2"/>
    <w:link w:val="afff2"/>
    <w:uiPriority w:val="99"/>
    <w:rsid w:val="00235395"/>
    <w:rPr>
      <w:rFonts w:ascii="Bookman Old Style" w:eastAsia="Calibri" w:hAnsi="Bookman Old Style" w:cs="Times New Roman"/>
      <w:sz w:val="20"/>
      <w:szCs w:val="20"/>
    </w:rPr>
  </w:style>
  <w:style w:type="paragraph" w:styleId="afff4">
    <w:name w:val="caption"/>
    <w:aliases w:val="+Название объекта"/>
    <w:basedOn w:val="a1"/>
    <w:next w:val="a1"/>
    <w:uiPriority w:val="99"/>
    <w:qFormat/>
    <w:rsid w:val="00235395"/>
    <w:pPr>
      <w:keepNext/>
      <w:keepLines/>
      <w:spacing w:before="200" w:after="120"/>
      <w:jc w:val="right"/>
    </w:pPr>
    <w:rPr>
      <w:rFonts w:ascii="Bookman Old Style" w:hAnsi="Bookman Old Style"/>
      <w:bCs/>
      <w:sz w:val="24"/>
      <w:szCs w:val="18"/>
      <w:lang w:eastAsia="en-US"/>
    </w:rPr>
  </w:style>
  <w:style w:type="paragraph" w:customStyle="1" w:styleId="afff5">
    <w:name w:val="+таб"/>
    <w:basedOn w:val="a1"/>
    <w:link w:val="afff6"/>
    <w:uiPriority w:val="99"/>
    <w:qFormat/>
    <w:rsid w:val="00235395"/>
    <w:pPr>
      <w:jc w:val="center"/>
    </w:pPr>
    <w:rPr>
      <w:rFonts w:ascii="Bookman Old Style" w:hAnsi="Bookman Old Style"/>
      <w:sz w:val="20"/>
    </w:rPr>
  </w:style>
  <w:style w:type="character" w:customStyle="1" w:styleId="afff6">
    <w:name w:val="+таб Знак"/>
    <w:basedOn w:val="a2"/>
    <w:link w:val="afff5"/>
    <w:uiPriority w:val="99"/>
    <w:rsid w:val="00235395"/>
    <w:rPr>
      <w:rFonts w:ascii="Bookman Old Style" w:eastAsia="Times New Roman" w:hAnsi="Bookman Old Style" w:cs="Times New Roman"/>
      <w:sz w:val="20"/>
      <w:szCs w:val="20"/>
      <w:lang w:eastAsia="ru-RU"/>
    </w:rPr>
  </w:style>
  <w:style w:type="paragraph" w:customStyle="1" w:styleId="afff7">
    <w:name w:val="Абзац"/>
    <w:basedOn w:val="a1"/>
    <w:link w:val="afff8"/>
    <w:uiPriority w:val="99"/>
    <w:rsid w:val="00235395"/>
    <w:pPr>
      <w:spacing w:before="120" w:after="60"/>
      <w:ind w:firstLine="567"/>
      <w:jc w:val="both"/>
    </w:pPr>
    <w:rPr>
      <w:rFonts w:ascii="Bookman Old Style" w:hAnsi="Bookman Old Style"/>
      <w:sz w:val="24"/>
      <w:szCs w:val="24"/>
    </w:rPr>
  </w:style>
  <w:style w:type="character" w:customStyle="1" w:styleId="afff8">
    <w:name w:val="Абзац Знак"/>
    <w:link w:val="afff7"/>
    <w:uiPriority w:val="99"/>
    <w:rsid w:val="00235395"/>
    <w:rPr>
      <w:rFonts w:ascii="Bookman Old Style" w:eastAsia="Times New Roman" w:hAnsi="Bookman Old Style" w:cs="Times New Roman"/>
      <w:sz w:val="24"/>
      <w:szCs w:val="24"/>
      <w:lang w:eastAsia="ru-RU"/>
    </w:rPr>
  </w:style>
  <w:style w:type="paragraph" w:styleId="a0">
    <w:name w:val="List"/>
    <w:basedOn w:val="a1"/>
    <w:link w:val="afff9"/>
    <w:uiPriority w:val="99"/>
    <w:rsid w:val="00235395"/>
    <w:pPr>
      <w:numPr>
        <w:numId w:val="3"/>
      </w:numPr>
      <w:tabs>
        <w:tab w:val="left" w:pos="992"/>
      </w:tabs>
      <w:spacing w:after="120"/>
      <w:ind w:left="1134"/>
      <w:jc w:val="both"/>
    </w:pPr>
    <w:rPr>
      <w:rFonts w:ascii="Bookman Old Style" w:hAnsi="Bookman Old Style"/>
      <w:snapToGrid w:val="0"/>
      <w:sz w:val="24"/>
      <w:szCs w:val="24"/>
      <w:lang w:eastAsia="en-US"/>
    </w:rPr>
  </w:style>
  <w:style w:type="character" w:customStyle="1" w:styleId="afff9">
    <w:name w:val="Список Знак"/>
    <w:link w:val="a0"/>
    <w:uiPriority w:val="99"/>
    <w:rsid w:val="00235395"/>
    <w:rPr>
      <w:rFonts w:ascii="Bookman Old Style" w:eastAsia="Times New Roman" w:hAnsi="Bookman Old Style" w:cs="Times New Roman"/>
      <w:snapToGrid w:val="0"/>
      <w:sz w:val="24"/>
      <w:szCs w:val="24"/>
    </w:rPr>
  </w:style>
  <w:style w:type="numbering" w:customStyle="1" w:styleId="1111111">
    <w:name w:val="1 / 1.1 / 1.1.11"/>
    <w:basedOn w:val="a4"/>
    <w:next w:val="111111"/>
    <w:rsid w:val="00235395"/>
    <w:pPr>
      <w:numPr>
        <w:numId w:val="7"/>
      </w:numPr>
    </w:pPr>
  </w:style>
  <w:style w:type="numbering" w:styleId="111111">
    <w:name w:val="Outline List 2"/>
    <w:basedOn w:val="a4"/>
    <w:uiPriority w:val="99"/>
    <w:semiHidden/>
    <w:unhideWhenUsed/>
    <w:rsid w:val="00235395"/>
  </w:style>
  <w:style w:type="paragraph" w:customStyle="1" w:styleId="stwitextCharChar">
    <w:name w:val="stwi text Char Char"/>
    <w:basedOn w:val="a1"/>
    <w:uiPriority w:val="99"/>
    <w:rsid w:val="00235395"/>
    <w:pPr>
      <w:spacing w:before="120" w:after="240" w:line="360" w:lineRule="auto"/>
      <w:jc w:val="both"/>
    </w:pPr>
    <w:rPr>
      <w:rFonts w:ascii="Bookman Old Style" w:hAnsi="Bookman Old Style"/>
      <w:sz w:val="24"/>
      <w:lang w:val="en-GB" w:eastAsia="en-US"/>
    </w:rPr>
  </w:style>
  <w:style w:type="paragraph" w:customStyle="1" w:styleId="afffa">
    <w:name w:val="Табличный_заголовки"/>
    <w:basedOn w:val="a1"/>
    <w:uiPriority w:val="99"/>
    <w:rsid w:val="00235395"/>
    <w:pPr>
      <w:keepNext/>
      <w:keepLines/>
      <w:spacing w:after="120"/>
      <w:jc w:val="center"/>
    </w:pPr>
    <w:rPr>
      <w:rFonts w:ascii="Bookman Old Style" w:hAnsi="Bookman Old Style"/>
      <w:b/>
      <w:sz w:val="22"/>
      <w:szCs w:val="22"/>
    </w:rPr>
  </w:style>
  <w:style w:type="paragraph" w:customStyle="1" w:styleId="afffb">
    <w:name w:val="Табличный_центр"/>
    <w:basedOn w:val="a1"/>
    <w:uiPriority w:val="99"/>
    <w:rsid w:val="00235395"/>
    <w:pPr>
      <w:spacing w:after="120"/>
      <w:jc w:val="center"/>
    </w:pPr>
    <w:rPr>
      <w:rFonts w:ascii="Bookman Old Style" w:hAnsi="Bookman Old Style"/>
      <w:sz w:val="22"/>
      <w:szCs w:val="22"/>
    </w:rPr>
  </w:style>
  <w:style w:type="paragraph" w:customStyle="1" w:styleId="a">
    <w:name w:val="Табличный_нумерованный"/>
    <w:basedOn w:val="a1"/>
    <w:link w:val="afffc"/>
    <w:uiPriority w:val="99"/>
    <w:rsid w:val="00235395"/>
    <w:pPr>
      <w:numPr>
        <w:numId w:val="4"/>
      </w:numPr>
      <w:spacing w:after="120"/>
    </w:pPr>
    <w:rPr>
      <w:rFonts w:ascii="Bookman Old Style" w:hAnsi="Bookman Old Style"/>
      <w:sz w:val="22"/>
      <w:szCs w:val="22"/>
      <w:lang w:eastAsia="en-US"/>
    </w:rPr>
  </w:style>
  <w:style w:type="character" w:customStyle="1" w:styleId="afffc">
    <w:name w:val="Табличный_нумерованный Знак"/>
    <w:link w:val="a"/>
    <w:uiPriority w:val="99"/>
    <w:rsid w:val="00235395"/>
    <w:rPr>
      <w:rFonts w:ascii="Bookman Old Style" w:eastAsia="Times New Roman" w:hAnsi="Bookman Old Style" w:cs="Times New Roman"/>
    </w:rPr>
  </w:style>
  <w:style w:type="paragraph" w:customStyle="1" w:styleId="afffd">
    <w:name w:val="Табличный_по ширине"/>
    <w:basedOn w:val="a1"/>
    <w:uiPriority w:val="99"/>
    <w:rsid w:val="00235395"/>
    <w:pPr>
      <w:spacing w:after="120"/>
      <w:jc w:val="both"/>
    </w:pPr>
    <w:rPr>
      <w:rFonts w:ascii="Bookman Old Style" w:hAnsi="Bookman Old Style"/>
      <w:sz w:val="22"/>
      <w:szCs w:val="22"/>
    </w:rPr>
  </w:style>
  <w:style w:type="paragraph" w:styleId="afffe">
    <w:name w:val="Body Text First Indent"/>
    <w:basedOn w:val="aa"/>
    <w:link w:val="affff"/>
    <w:uiPriority w:val="99"/>
    <w:rsid w:val="00235395"/>
    <w:pPr>
      <w:ind w:firstLine="210"/>
    </w:pPr>
    <w:rPr>
      <w:rFonts w:ascii="Bookman Old Style" w:hAnsi="Bookman Old Style"/>
      <w:sz w:val="24"/>
      <w:szCs w:val="24"/>
    </w:rPr>
  </w:style>
  <w:style w:type="character" w:customStyle="1" w:styleId="affff">
    <w:name w:val="Красная строка Знак"/>
    <w:basedOn w:val="ab"/>
    <w:link w:val="afffe"/>
    <w:uiPriority w:val="99"/>
    <w:rsid w:val="00235395"/>
    <w:rPr>
      <w:rFonts w:ascii="Bookman Old Style" w:eastAsia="Times New Roman" w:hAnsi="Bookman Old Style" w:cs="Times New Roman"/>
      <w:sz w:val="24"/>
      <w:szCs w:val="24"/>
      <w:lang w:eastAsia="ru-RU"/>
    </w:rPr>
  </w:style>
  <w:style w:type="paragraph" w:styleId="37">
    <w:name w:val="Body Text Indent 3"/>
    <w:basedOn w:val="a1"/>
    <w:link w:val="38"/>
    <w:uiPriority w:val="99"/>
    <w:unhideWhenUsed/>
    <w:rsid w:val="00235395"/>
    <w:pPr>
      <w:spacing w:after="120" w:line="276" w:lineRule="auto"/>
      <w:ind w:left="283" w:firstLine="567"/>
      <w:jc w:val="both"/>
    </w:pPr>
    <w:rPr>
      <w:rFonts w:ascii="Bookman Old Style" w:eastAsiaTheme="minorHAnsi" w:hAnsi="Bookman Old Style" w:cstheme="minorBidi"/>
      <w:sz w:val="16"/>
      <w:szCs w:val="16"/>
      <w:lang w:eastAsia="en-US"/>
    </w:rPr>
  </w:style>
  <w:style w:type="character" w:customStyle="1" w:styleId="38">
    <w:name w:val="Основной текст с отступом 3 Знак"/>
    <w:basedOn w:val="a2"/>
    <w:link w:val="37"/>
    <w:uiPriority w:val="99"/>
    <w:rsid w:val="00235395"/>
    <w:rPr>
      <w:rFonts w:ascii="Bookman Old Style" w:hAnsi="Bookman Old Style"/>
      <w:sz w:val="16"/>
      <w:szCs w:val="16"/>
    </w:rPr>
  </w:style>
  <w:style w:type="paragraph" w:customStyle="1" w:styleId="2b">
    <w:name w:val="Без интервала2"/>
    <w:aliases w:val="14Без отступа,Без отступа"/>
    <w:link w:val="affff0"/>
    <w:uiPriority w:val="99"/>
    <w:qFormat/>
    <w:rsid w:val="00235395"/>
    <w:pPr>
      <w:spacing w:after="0" w:line="240" w:lineRule="auto"/>
    </w:pPr>
    <w:rPr>
      <w:rFonts w:ascii="Calibri" w:eastAsia="Times New Roman" w:hAnsi="Calibri" w:cs="Times New Roman"/>
    </w:rPr>
  </w:style>
  <w:style w:type="paragraph" w:styleId="affff1">
    <w:name w:val="TOC Heading"/>
    <w:basedOn w:val="11"/>
    <w:next w:val="a1"/>
    <w:uiPriority w:val="99"/>
    <w:unhideWhenUsed/>
    <w:qFormat/>
    <w:rsid w:val="00235395"/>
    <w:pPr>
      <w:keepLines/>
      <w:spacing w:before="240" w:after="120" w:line="259" w:lineRule="auto"/>
      <w:jc w:val="left"/>
      <w:outlineLvl w:val="9"/>
    </w:pPr>
    <w:rPr>
      <w:rFonts w:asciiTheme="majorHAnsi" w:eastAsiaTheme="majorEastAsia" w:hAnsiTheme="majorHAnsi" w:cstheme="majorBidi"/>
      <w:b w:val="0"/>
      <w:color w:val="365F91" w:themeColor="accent1" w:themeShade="BF"/>
      <w:sz w:val="32"/>
      <w:szCs w:val="32"/>
    </w:rPr>
  </w:style>
  <w:style w:type="paragraph" w:styleId="1d">
    <w:name w:val="toc 1"/>
    <w:basedOn w:val="a1"/>
    <w:next w:val="a1"/>
    <w:autoRedefine/>
    <w:uiPriority w:val="99"/>
    <w:unhideWhenUsed/>
    <w:rsid w:val="00235395"/>
    <w:pPr>
      <w:tabs>
        <w:tab w:val="right" w:leader="dot" w:pos="9637"/>
      </w:tabs>
      <w:spacing w:after="100" w:line="276" w:lineRule="auto"/>
      <w:ind w:firstLine="567"/>
      <w:jc w:val="both"/>
    </w:pPr>
    <w:rPr>
      <w:rFonts w:ascii="Bookman Old Style" w:eastAsiaTheme="minorHAnsi" w:hAnsi="Bookman Old Style" w:cstheme="minorBidi"/>
      <w:sz w:val="24"/>
      <w:szCs w:val="22"/>
      <w:lang w:eastAsia="en-US"/>
    </w:rPr>
  </w:style>
  <w:style w:type="paragraph" w:styleId="2c">
    <w:name w:val="toc 2"/>
    <w:basedOn w:val="a1"/>
    <w:next w:val="a1"/>
    <w:autoRedefine/>
    <w:uiPriority w:val="99"/>
    <w:unhideWhenUsed/>
    <w:rsid w:val="00235395"/>
    <w:pPr>
      <w:spacing w:after="100" w:line="259" w:lineRule="auto"/>
      <w:ind w:left="220"/>
    </w:pPr>
    <w:rPr>
      <w:rFonts w:asciiTheme="minorHAnsi" w:eastAsiaTheme="minorEastAsia" w:hAnsiTheme="minorHAnsi" w:cstheme="minorBidi"/>
      <w:sz w:val="22"/>
      <w:szCs w:val="22"/>
    </w:rPr>
  </w:style>
  <w:style w:type="paragraph" w:styleId="39">
    <w:name w:val="toc 3"/>
    <w:basedOn w:val="a1"/>
    <w:next w:val="a1"/>
    <w:autoRedefine/>
    <w:uiPriority w:val="99"/>
    <w:unhideWhenUsed/>
    <w:rsid w:val="00235395"/>
    <w:pPr>
      <w:spacing w:after="100" w:line="259" w:lineRule="auto"/>
      <w:ind w:left="440"/>
    </w:pPr>
    <w:rPr>
      <w:rFonts w:asciiTheme="minorHAnsi" w:eastAsiaTheme="minorEastAsia" w:hAnsiTheme="minorHAnsi" w:cstheme="minorBidi"/>
      <w:sz w:val="22"/>
      <w:szCs w:val="22"/>
    </w:rPr>
  </w:style>
  <w:style w:type="paragraph" w:styleId="43">
    <w:name w:val="toc 4"/>
    <w:basedOn w:val="a1"/>
    <w:next w:val="a1"/>
    <w:autoRedefine/>
    <w:uiPriority w:val="99"/>
    <w:unhideWhenUsed/>
    <w:rsid w:val="00235395"/>
    <w:pPr>
      <w:spacing w:after="100" w:line="259" w:lineRule="auto"/>
      <w:ind w:left="660"/>
    </w:pPr>
    <w:rPr>
      <w:rFonts w:asciiTheme="minorHAnsi" w:eastAsiaTheme="minorEastAsia" w:hAnsiTheme="minorHAnsi" w:cstheme="minorBidi"/>
      <w:sz w:val="22"/>
      <w:szCs w:val="22"/>
    </w:rPr>
  </w:style>
  <w:style w:type="paragraph" w:styleId="53">
    <w:name w:val="toc 5"/>
    <w:basedOn w:val="a1"/>
    <w:next w:val="a1"/>
    <w:autoRedefine/>
    <w:uiPriority w:val="99"/>
    <w:unhideWhenUsed/>
    <w:rsid w:val="00235395"/>
    <w:pPr>
      <w:spacing w:after="100" w:line="259" w:lineRule="auto"/>
      <w:ind w:left="880"/>
    </w:pPr>
    <w:rPr>
      <w:rFonts w:asciiTheme="minorHAnsi" w:eastAsiaTheme="minorEastAsia" w:hAnsiTheme="minorHAnsi" w:cstheme="minorBidi"/>
      <w:sz w:val="22"/>
      <w:szCs w:val="22"/>
    </w:rPr>
  </w:style>
  <w:style w:type="paragraph" w:styleId="62">
    <w:name w:val="toc 6"/>
    <w:basedOn w:val="a1"/>
    <w:next w:val="a1"/>
    <w:autoRedefine/>
    <w:uiPriority w:val="99"/>
    <w:unhideWhenUsed/>
    <w:rsid w:val="00235395"/>
    <w:pPr>
      <w:spacing w:after="100" w:line="259" w:lineRule="auto"/>
      <w:ind w:left="1100"/>
    </w:pPr>
    <w:rPr>
      <w:rFonts w:asciiTheme="minorHAnsi" w:eastAsiaTheme="minorEastAsia" w:hAnsiTheme="minorHAnsi" w:cstheme="minorBidi"/>
      <w:sz w:val="22"/>
      <w:szCs w:val="22"/>
    </w:rPr>
  </w:style>
  <w:style w:type="paragraph" w:styleId="72">
    <w:name w:val="toc 7"/>
    <w:basedOn w:val="a1"/>
    <w:next w:val="a1"/>
    <w:autoRedefine/>
    <w:uiPriority w:val="99"/>
    <w:unhideWhenUsed/>
    <w:rsid w:val="00235395"/>
    <w:pPr>
      <w:spacing w:after="100" w:line="259" w:lineRule="auto"/>
      <w:ind w:left="1320"/>
    </w:pPr>
    <w:rPr>
      <w:rFonts w:asciiTheme="minorHAnsi" w:eastAsiaTheme="minorEastAsia" w:hAnsiTheme="minorHAnsi" w:cstheme="minorBidi"/>
      <w:sz w:val="22"/>
      <w:szCs w:val="22"/>
    </w:rPr>
  </w:style>
  <w:style w:type="paragraph" w:styleId="82">
    <w:name w:val="toc 8"/>
    <w:basedOn w:val="a1"/>
    <w:next w:val="a1"/>
    <w:autoRedefine/>
    <w:uiPriority w:val="99"/>
    <w:unhideWhenUsed/>
    <w:rsid w:val="00235395"/>
    <w:pPr>
      <w:spacing w:after="100" w:line="259" w:lineRule="auto"/>
      <w:ind w:left="1540"/>
    </w:pPr>
    <w:rPr>
      <w:rFonts w:asciiTheme="minorHAnsi" w:eastAsiaTheme="minorEastAsia" w:hAnsiTheme="minorHAnsi" w:cstheme="minorBidi"/>
      <w:sz w:val="22"/>
      <w:szCs w:val="22"/>
    </w:rPr>
  </w:style>
  <w:style w:type="paragraph" w:styleId="92">
    <w:name w:val="toc 9"/>
    <w:basedOn w:val="a1"/>
    <w:next w:val="a1"/>
    <w:autoRedefine/>
    <w:uiPriority w:val="99"/>
    <w:unhideWhenUsed/>
    <w:rsid w:val="00235395"/>
    <w:pPr>
      <w:spacing w:after="100" w:line="259" w:lineRule="auto"/>
      <w:ind w:left="1760"/>
    </w:pPr>
    <w:rPr>
      <w:rFonts w:asciiTheme="minorHAnsi" w:eastAsiaTheme="minorEastAsia" w:hAnsiTheme="minorHAnsi" w:cstheme="minorBidi"/>
      <w:sz w:val="22"/>
      <w:szCs w:val="22"/>
    </w:rPr>
  </w:style>
  <w:style w:type="paragraph" w:customStyle="1" w:styleId="S">
    <w:name w:val="S_Обычный"/>
    <w:basedOn w:val="a1"/>
    <w:link w:val="S0"/>
    <w:uiPriority w:val="99"/>
    <w:qFormat/>
    <w:rsid w:val="00235395"/>
    <w:pPr>
      <w:spacing w:after="120" w:line="276" w:lineRule="auto"/>
      <w:ind w:firstLine="567"/>
      <w:jc w:val="both"/>
    </w:pPr>
    <w:rPr>
      <w:rFonts w:ascii="Bookman Old Style" w:hAnsi="Bookman Old Style"/>
      <w:sz w:val="24"/>
      <w:szCs w:val="24"/>
    </w:rPr>
  </w:style>
  <w:style w:type="character" w:customStyle="1" w:styleId="S0">
    <w:name w:val="S_Обычный Знак"/>
    <w:basedOn w:val="a2"/>
    <w:link w:val="S"/>
    <w:uiPriority w:val="99"/>
    <w:rsid w:val="00235395"/>
    <w:rPr>
      <w:rFonts w:ascii="Bookman Old Style" w:eastAsia="Times New Roman" w:hAnsi="Bookman Old Style" w:cs="Times New Roman"/>
      <w:sz w:val="24"/>
      <w:szCs w:val="24"/>
      <w:lang w:eastAsia="ru-RU"/>
    </w:rPr>
  </w:style>
  <w:style w:type="paragraph" w:customStyle="1" w:styleId="-S">
    <w:name w:val="- S_Маркированный"/>
    <w:basedOn w:val="a1"/>
    <w:autoRedefine/>
    <w:uiPriority w:val="99"/>
    <w:rsid w:val="00235395"/>
    <w:pPr>
      <w:shd w:val="clear" w:color="auto" w:fill="FFFFFF" w:themeFill="background1"/>
      <w:suppressAutoHyphens/>
      <w:spacing w:after="120" w:line="276" w:lineRule="auto"/>
      <w:ind w:firstLine="567"/>
      <w:jc w:val="both"/>
    </w:pPr>
    <w:rPr>
      <w:rFonts w:ascii="Bookman Old Style" w:hAnsi="Bookman Old Style"/>
      <w:sz w:val="24"/>
      <w:szCs w:val="24"/>
    </w:rPr>
  </w:style>
  <w:style w:type="paragraph" w:customStyle="1" w:styleId="1">
    <w:name w:val="Таблица 1 + Обычный"/>
    <w:basedOn w:val="a1"/>
    <w:autoRedefine/>
    <w:uiPriority w:val="99"/>
    <w:rsid w:val="00235395"/>
    <w:pPr>
      <w:numPr>
        <w:numId w:val="5"/>
      </w:numPr>
      <w:shd w:val="clear" w:color="auto" w:fill="FFC000"/>
      <w:tabs>
        <w:tab w:val="clear" w:pos="3579"/>
      </w:tabs>
      <w:spacing w:after="120"/>
      <w:ind w:left="0"/>
      <w:jc w:val="right"/>
    </w:pPr>
    <w:rPr>
      <w:rFonts w:ascii="Bookman Old Style" w:hAnsi="Bookman Old Style"/>
      <w:spacing w:val="2"/>
      <w:sz w:val="24"/>
      <w:szCs w:val="24"/>
    </w:rPr>
  </w:style>
  <w:style w:type="paragraph" w:customStyle="1" w:styleId="S2">
    <w:name w:val="S_Обычный Знак Знак"/>
    <w:basedOn w:val="a1"/>
    <w:link w:val="S3"/>
    <w:uiPriority w:val="99"/>
    <w:locked/>
    <w:rsid w:val="00235395"/>
    <w:pPr>
      <w:spacing w:after="120" w:line="360" w:lineRule="auto"/>
      <w:ind w:firstLine="709"/>
      <w:jc w:val="both"/>
    </w:pPr>
    <w:rPr>
      <w:rFonts w:ascii="Bookman Old Style" w:hAnsi="Bookman Old Style"/>
      <w:sz w:val="24"/>
      <w:szCs w:val="24"/>
    </w:rPr>
  </w:style>
  <w:style w:type="character" w:customStyle="1" w:styleId="S3">
    <w:name w:val="S_Обычный Знак Знак Знак"/>
    <w:link w:val="S2"/>
    <w:uiPriority w:val="99"/>
    <w:rsid w:val="00235395"/>
    <w:rPr>
      <w:rFonts w:ascii="Bookman Old Style" w:eastAsia="Times New Roman" w:hAnsi="Bookman Old Style" w:cs="Times New Roman"/>
      <w:sz w:val="24"/>
      <w:szCs w:val="24"/>
      <w:lang w:eastAsia="ru-RU"/>
    </w:rPr>
  </w:style>
  <w:style w:type="paragraph" w:styleId="2d">
    <w:name w:val="Body Text Indent 2"/>
    <w:basedOn w:val="a1"/>
    <w:link w:val="2e"/>
    <w:uiPriority w:val="99"/>
    <w:rsid w:val="00235395"/>
    <w:pPr>
      <w:spacing w:after="120" w:line="480" w:lineRule="auto"/>
      <w:ind w:left="283"/>
    </w:pPr>
    <w:rPr>
      <w:rFonts w:ascii="Bookman Old Style" w:hAnsi="Bookman Old Style"/>
      <w:sz w:val="24"/>
      <w:szCs w:val="24"/>
    </w:rPr>
  </w:style>
  <w:style w:type="character" w:customStyle="1" w:styleId="2e">
    <w:name w:val="Основной текст с отступом 2 Знак"/>
    <w:basedOn w:val="a2"/>
    <w:link w:val="2d"/>
    <w:uiPriority w:val="99"/>
    <w:rsid w:val="00235395"/>
    <w:rPr>
      <w:rFonts w:ascii="Bookman Old Style" w:eastAsia="Times New Roman" w:hAnsi="Bookman Old Style" w:cs="Times New Roman"/>
      <w:sz w:val="24"/>
      <w:szCs w:val="24"/>
      <w:lang w:eastAsia="ru-RU"/>
    </w:rPr>
  </w:style>
  <w:style w:type="paragraph" w:customStyle="1" w:styleId="affff2">
    <w:name w:val="Таблица"/>
    <w:basedOn w:val="a1"/>
    <w:link w:val="affff3"/>
    <w:uiPriority w:val="99"/>
    <w:qFormat/>
    <w:rsid w:val="00235395"/>
    <w:pPr>
      <w:autoSpaceDE w:val="0"/>
      <w:autoSpaceDN w:val="0"/>
      <w:adjustRightInd w:val="0"/>
      <w:spacing w:after="120"/>
      <w:jc w:val="center"/>
    </w:pPr>
    <w:rPr>
      <w:rFonts w:ascii="Bookman Old Style" w:eastAsia="Calibri" w:hAnsi="Bookman Old Style"/>
      <w:sz w:val="20"/>
    </w:rPr>
  </w:style>
  <w:style w:type="paragraph" w:customStyle="1" w:styleId="affff4">
    <w:name w:val="Текст новый"/>
    <w:basedOn w:val="a1"/>
    <w:uiPriority w:val="99"/>
    <w:qFormat/>
    <w:rsid w:val="00235395"/>
    <w:pPr>
      <w:spacing w:after="120" w:line="276" w:lineRule="auto"/>
      <w:ind w:firstLine="709"/>
      <w:jc w:val="both"/>
    </w:pPr>
    <w:rPr>
      <w:rFonts w:ascii="Bookman Old Style" w:hAnsi="Bookman Old Style"/>
      <w:sz w:val="24"/>
      <w:szCs w:val="24"/>
    </w:rPr>
  </w:style>
  <w:style w:type="paragraph" w:customStyle="1" w:styleId="affff5">
    <w:name w:val="Оглавление"/>
    <w:basedOn w:val="a1"/>
    <w:uiPriority w:val="99"/>
    <w:qFormat/>
    <w:rsid w:val="00235395"/>
    <w:pPr>
      <w:spacing w:after="120" w:line="276" w:lineRule="auto"/>
      <w:jc w:val="center"/>
    </w:pPr>
    <w:rPr>
      <w:rFonts w:ascii="Bookman Old Style" w:hAnsi="Bookman Old Style"/>
      <w:b/>
      <w:szCs w:val="28"/>
    </w:rPr>
  </w:style>
  <w:style w:type="paragraph" w:customStyle="1" w:styleId="2f">
    <w:name w:val="Заголовок2"/>
    <w:basedOn w:val="a1"/>
    <w:uiPriority w:val="99"/>
    <w:qFormat/>
    <w:rsid w:val="00235395"/>
    <w:pPr>
      <w:spacing w:after="120" w:line="276" w:lineRule="auto"/>
      <w:ind w:firstLine="709"/>
      <w:jc w:val="both"/>
    </w:pPr>
    <w:rPr>
      <w:rFonts w:ascii="Bookman Old Style" w:hAnsi="Bookman Old Style"/>
      <w:b/>
      <w:sz w:val="24"/>
      <w:szCs w:val="24"/>
    </w:rPr>
  </w:style>
  <w:style w:type="paragraph" w:customStyle="1" w:styleId="affff6">
    <w:name w:val="ОснТекст"/>
    <w:basedOn w:val="a1"/>
    <w:link w:val="affff7"/>
    <w:uiPriority w:val="99"/>
    <w:rsid w:val="00235395"/>
    <w:pPr>
      <w:spacing w:after="120" w:line="276" w:lineRule="auto"/>
      <w:ind w:firstLine="540"/>
      <w:jc w:val="both"/>
    </w:pPr>
    <w:rPr>
      <w:rFonts w:ascii="Bookman Old Style" w:eastAsia="Calibri" w:hAnsi="Bookman Old Style"/>
      <w:sz w:val="24"/>
      <w:lang w:eastAsia="en-US"/>
    </w:rPr>
  </w:style>
  <w:style w:type="character" w:customStyle="1" w:styleId="affff7">
    <w:name w:val="ОснТекст Знак"/>
    <w:link w:val="affff6"/>
    <w:uiPriority w:val="99"/>
    <w:locked/>
    <w:rsid w:val="00235395"/>
    <w:rPr>
      <w:rFonts w:ascii="Bookman Old Style" w:eastAsia="Calibri" w:hAnsi="Bookman Old Style" w:cs="Times New Roman"/>
      <w:sz w:val="24"/>
      <w:szCs w:val="20"/>
    </w:rPr>
  </w:style>
  <w:style w:type="paragraph" w:customStyle="1" w:styleId="affff8">
    <w:name w:val="+Подзаголовок"/>
    <w:basedOn w:val="2"/>
    <w:uiPriority w:val="99"/>
    <w:qFormat/>
    <w:rsid w:val="00235395"/>
    <w:pPr>
      <w:spacing w:after="200" w:line="276" w:lineRule="auto"/>
      <w:jc w:val="both"/>
    </w:pPr>
    <w:rPr>
      <w:rFonts w:ascii="Bookman Old Style" w:eastAsia="Times New Roman" w:hAnsi="Bookman Old Style" w:cs="Times New Roman"/>
      <w:color w:val="auto"/>
      <w:sz w:val="24"/>
      <w:lang w:eastAsia="en-US"/>
    </w:rPr>
  </w:style>
  <w:style w:type="paragraph" w:styleId="affff9">
    <w:name w:val="Normal (Web)"/>
    <w:aliases w:val="Обычный (Web)"/>
    <w:basedOn w:val="a1"/>
    <w:uiPriority w:val="99"/>
    <w:qFormat/>
    <w:rsid w:val="00235395"/>
    <w:pPr>
      <w:spacing w:after="288"/>
    </w:pPr>
    <w:rPr>
      <w:rFonts w:ascii="Bookman Old Style" w:hAnsi="Bookman Old Style"/>
      <w:sz w:val="24"/>
      <w:szCs w:val="24"/>
    </w:rPr>
  </w:style>
  <w:style w:type="paragraph" w:customStyle="1" w:styleId="ConsPlusCell">
    <w:name w:val="ConsPlusCell"/>
    <w:uiPriority w:val="99"/>
    <w:rsid w:val="00235395"/>
    <w:pPr>
      <w:widowControl w:val="0"/>
      <w:autoSpaceDE w:val="0"/>
      <w:autoSpaceDN w:val="0"/>
      <w:adjustRightInd w:val="0"/>
      <w:spacing w:after="0" w:line="240" w:lineRule="auto"/>
    </w:pPr>
    <w:rPr>
      <w:rFonts w:ascii="Arial" w:eastAsiaTheme="minorEastAsia" w:hAnsi="Arial" w:cs="Arial"/>
      <w:sz w:val="20"/>
      <w:szCs w:val="20"/>
      <w:lang w:eastAsia="ru-RU"/>
    </w:rPr>
  </w:style>
  <w:style w:type="table" w:customStyle="1" w:styleId="311">
    <w:name w:val="Сетка таблицы31"/>
    <w:basedOn w:val="a3"/>
    <w:next w:val="a5"/>
    <w:uiPriority w:val="99"/>
    <w:rsid w:val="00235395"/>
    <w:pPr>
      <w:spacing w:after="0" w:line="240" w:lineRule="auto"/>
    </w:pPr>
    <w:rPr>
      <w:rFonts w:eastAsiaTheme="minorEastAsia"/>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fa">
    <w:name w:val="Book Title"/>
    <w:basedOn w:val="a2"/>
    <w:uiPriority w:val="99"/>
    <w:qFormat/>
    <w:rsid w:val="00235395"/>
    <w:rPr>
      <w:b/>
      <w:bCs/>
      <w:i/>
      <w:iCs/>
      <w:spacing w:val="5"/>
    </w:rPr>
  </w:style>
  <w:style w:type="character" w:styleId="affffb">
    <w:name w:val="FollowedHyperlink"/>
    <w:basedOn w:val="a2"/>
    <w:uiPriority w:val="99"/>
    <w:unhideWhenUsed/>
    <w:rsid w:val="00235395"/>
    <w:rPr>
      <w:color w:val="800080" w:themeColor="followedHyperlink"/>
      <w:u w:val="single"/>
    </w:rPr>
  </w:style>
  <w:style w:type="paragraph" w:customStyle="1" w:styleId="affffc">
    <w:name w:val="Знак Знак Знак"/>
    <w:basedOn w:val="a1"/>
    <w:uiPriority w:val="99"/>
    <w:rsid w:val="00235395"/>
    <w:pPr>
      <w:spacing w:after="160"/>
    </w:pPr>
    <w:rPr>
      <w:sz w:val="20"/>
      <w:lang w:val="en-US" w:eastAsia="en-US"/>
    </w:rPr>
  </w:style>
  <w:style w:type="character" w:customStyle="1" w:styleId="NoSpacingChar">
    <w:name w:val="No Spacing Char"/>
    <w:link w:val="1e"/>
    <w:uiPriority w:val="99"/>
    <w:locked/>
    <w:rsid w:val="00235395"/>
    <w:rPr>
      <w:rFonts w:ascii="Calibri" w:eastAsia="Calibri" w:hAnsi="Calibri"/>
    </w:rPr>
  </w:style>
  <w:style w:type="paragraph" w:customStyle="1" w:styleId="1e">
    <w:name w:val="Без интервала1"/>
    <w:link w:val="NoSpacingChar"/>
    <w:uiPriority w:val="99"/>
    <w:rsid w:val="00235395"/>
    <w:pPr>
      <w:spacing w:after="0" w:line="240" w:lineRule="auto"/>
    </w:pPr>
    <w:rPr>
      <w:rFonts w:ascii="Calibri" w:eastAsia="Calibri" w:hAnsi="Calibri"/>
    </w:rPr>
  </w:style>
  <w:style w:type="paragraph" w:customStyle="1" w:styleId="Style35">
    <w:name w:val="Style35"/>
    <w:basedOn w:val="a1"/>
    <w:uiPriority w:val="99"/>
    <w:rsid w:val="00235395"/>
    <w:pPr>
      <w:widowControl w:val="0"/>
      <w:autoSpaceDE w:val="0"/>
      <w:autoSpaceDN w:val="0"/>
      <w:adjustRightInd w:val="0"/>
      <w:spacing w:after="120" w:line="256" w:lineRule="exact"/>
      <w:jc w:val="center"/>
    </w:pPr>
    <w:rPr>
      <w:sz w:val="24"/>
      <w:szCs w:val="24"/>
    </w:rPr>
  </w:style>
  <w:style w:type="paragraph" w:customStyle="1" w:styleId="Style2">
    <w:name w:val="Style2"/>
    <w:basedOn w:val="a1"/>
    <w:uiPriority w:val="99"/>
    <w:rsid w:val="00235395"/>
    <w:pPr>
      <w:widowControl w:val="0"/>
      <w:autoSpaceDE w:val="0"/>
      <w:autoSpaceDN w:val="0"/>
      <w:adjustRightInd w:val="0"/>
      <w:spacing w:after="120" w:line="310" w:lineRule="exact"/>
      <w:jc w:val="center"/>
    </w:pPr>
    <w:rPr>
      <w:sz w:val="24"/>
      <w:szCs w:val="24"/>
    </w:rPr>
  </w:style>
  <w:style w:type="paragraph" w:customStyle="1" w:styleId="Style3">
    <w:name w:val="Style3"/>
    <w:basedOn w:val="a1"/>
    <w:uiPriority w:val="99"/>
    <w:rsid w:val="00235395"/>
    <w:pPr>
      <w:widowControl w:val="0"/>
      <w:autoSpaceDE w:val="0"/>
      <w:autoSpaceDN w:val="0"/>
      <w:adjustRightInd w:val="0"/>
      <w:spacing w:after="120"/>
    </w:pPr>
    <w:rPr>
      <w:sz w:val="24"/>
      <w:szCs w:val="24"/>
    </w:rPr>
  </w:style>
  <w:style w:type="paragraph" w:customStyle="1" w:styleId="Style4">
    <w:name w:val="Style4"/>
    <w:basedOn w:val="a1"/>
    <w:uiPriority w:val="99"/>
    <w:rsid w:val="00235395"/>
    <w:pPr>
      <w:widowControl w:val="0"/>
      <w:autoSpaceDE w:val="0"/>
      <w:autoSpaceDN w:val="0"/>
      <w:adjustRightInd w:val="0"/>
      <w:spacing w:after="120"/>
    </w:pPr>
    <w:rPr>
      <w:sz w:val="24"/>
      <w:szCs w:val="24"/>
    </w:rPr>
  </w:style>
  <w:style w:type="paragraph" w:customStyle="1" w:styleId="Style5">
    <w:name w:val="Style5"/>
    <w:basedOn w:val="a1"/>
    <w:uiPriority w:val="99"/>
    <w:rsid w:val="00235395"/>
    <w:pPr>
      <w:widowControl w:val="0"/>
      <w:autoSpaceDE w:val="0"/>
      <w:autoSpaceDN w:val="0"/>
      <w:adjustRightInd w:val="0"/>
      <w:spacing w:after="120" w:line="241" w:lineRule="exact"/>
      <w:jc w:val="both"/>
    </w:pPr>
    <w:rPr>
      <w:sz w:val="24"/>
      <w:szCs w:val="24"/>
    </w:rPr>
  </w:style>
  <w:style w:type="paragraph" w:customStyle="1" w:styleId="Style7">
    <w:name w:val="Style7"/>
    <w:basedOn w:val="a1"/>
    <w:uiPriority w:val="99"/>
    <w:rsid w:val="00235395"/>
    <w:pPr>
      <w:widowControl w:val="0"/>
      <w:autoSpaceDE w:val="0"/>
      <w:autoSpaceDN w:val="0"/>
      <w:adjustRightInd w:val="0"/>
      <w:spacing w:after="120" w:line="331" w:lineRule="exact"/>
      <w:ind w:firstLine="710"/>
      <w:jc w:val="both"/>
    </w:pPr>
    <w:rPr>
      <w:sz w:val="24"/>
      <w:szCs w:val="24"/>
    </w:rPr>
  </w:style>
  <w:style w:type="paragraph" w:customStyle="1" w:styleId="Style1">
    <w:name w:val="Style1"/>
    <w:basedOn w:val="a1"/>
    <w:uiPriority w:val="99"/>
    <w:rsid w:val="00235395"/>
    <w:pPr>
      <w:widowControl w:val="0"/>
      <w:autoSpaceDE w:val="0"/>
      <w:autoSpaceDN w:val="0"/>
      <w:adjustRightInd w:val="0"/>
      <w:spacing w:after="120"/>
    </w:pPr>
    <w:rPr>
      <w:sz w:val="24"/>
      <w:szCs w:val="24"/>
    </w:rPr>
  </w:style>
  <w:style w:type="paragraph" w:customStyle="1" w:styleId="Style8">
    <w:name w:val="Style8"/>
    <w:basedOn w:val="a1"/>
    <w:uiPriority w:val="99"/>
    <w:rsid w:val="00235395"/>
    <w:pPr>
      <w:widowControl w:val="0"/>
      <w:autoSpaceDE w:val="0"/>
      <w:autoSpaceDN w:val="0"/>
      <w:adjustRightInd w:val="0"/>
      <w:spacing w:after="120"/>
    </w:pPr>
    <w:rPr>
      <w:sz w:val="24"/>
      <w:szCs w:val="24"/>
    </w:rPr>
  </w:style>
  <w:style w:type="paragraph" w:customStyle="1" w:styleId="Style10">
    <w:name w:val="Style10"/>
    <w:basedOn w:val="a1"/>
    <w:uiPriority w:val="99"/>
    <w:rsid w:val="00235395"/>
    <w:pPr>
      <w:widowControl w:val="0"/>
      <w:autoSpaceDE w:val="0"/>
      <w:autoSpaceDN w:val="0"/>
      <w:adjustRightInd w:val="0"/>
      <w:spacing w:after="120" w:line="283" w:lineRule="exact"/>
      <w:ind w:hanging="360"/>
      <w:jc w:val="both"/>
    </w:pPr>
    <w:rPr>
      <w:sz w:val="24"/>
      <w:szCs w:val="24"/>
    </w:rPr>
  </w:style>
  <w:style w:type="paragraph" w:customStyle="1" w:styleId="Style11">
    <w:name w:val="Style11"/>
    <w:basedOn w:val="a1"/>
    <w:uiPriority w:val="99"/>
    <w:rsid w:val="00235395"/>
    <w:pPr>
      <w:widowControl w:val="0"/>
      <w:autoSpaceDE w:val="0"/>
      <w:autoSpaceDN w:val="0"/>
      <w:adjustRightInd w:val="0"/>
      <w:spacing w:after="120" w:line="264" w:lineRule="exact"/>
    </w:pPr>
    <w:rPr>
      <w:sz w:val="24"/>
      <w:szCs w:val="24"/>
    </w:rPr>
  </w:style>
  <w:style w:type="paragraph" w:customStyle="1" w:styleId="Style12">
    <w:name w:val="Style12"/>
    <w:basedOn w:val="a1"/>
    <w:uiPriority w:val="99"/>
    <w:rsid w:val="00235395"/>
    <w:pPr>
      <w:widowControl w:val="0"/>
      <w:autoSpaceDE w:val="0"/>
      <w:autoSpaceDN w:val="0"/>
      <w:adjustRightInd w:val="0"/>
      <w:spacing w:after="120"/>
      <w:jc w:val="center"/>
    </w:pPr>
    <w:rPr>
      <w:sz w:val="24"/>
      <w:szCs w:val="24"/>
    </w:rPr>
  </w:style>
  <w:style w:type="paragraph" w:customStyle="1" w:styleId="Style14">
    <w:name w:val="Style14"/>
    <w:basedOn w:val="a1"/>
    <w:uiPriority w:val="99"/>
    <w:rsid w:val="00235395"/>
    <w:pPr>
      <w:widowControl w:val="0"/>
      <w:autoSpaceDE w:val="0"/>
      <w:autoSpaceDN w:val="0"/>
      <w:adjustRightInd w:val="0"/>
      <w:spacing w:after="120" w:line="238" w:lineRule="exact"/>
    </w:pPr>
    <w:rPr>
      <w:sz w:val="24"/>
      <w:szCs w:val="24"/>
    </w:rPr>
  </w:style>
  <w:style w:type="paragraph" w:customStyle="1" w:styleId="Style16">
    <w:name w:val="Style16"/>
    <w:basedOn w:val="a1"/>
    <w:uiPriority w:val="99"/>
    <w:rsid w:val="00235395"/>
    <w:pPr>
      <w:widowControl w:val="0"/>
      <w:autoSpaceDE w:val="0"/>
      <w:autoSpaceDN w:val="0"/>
      <w:adjustRightInd w:val="0"/>
      <w:spacing w:after="120" w:line="278" w:lineRule="exact"/>
      <w:jc w:val="center"/>
    </w:pPr>
    <w:rPr>
      <w:sz w:val="24"/>
      <w:szCs w:val="24"/>
    </w:rPr>
  </w:style>
  <w:style w:type="paragraph" w:customStyle="1" w:styleId="Style17">
    <w:name w:val="Style17"/>
    <w:basedOn w:val="a1"/>
    <w:uiPriority w:val="99"/>
    <w:rsid w:val="00235395"/>
    <w:pPr>
      <w:widowControl w:val="0"/>
      <w:autoSpaceDE w:val="0"/>
      <w:autoSpaceDN w:val="0"/>
      <w:adjustRightInd w:val="0"/>
      <w:spacing w:after="120" w:line="288" w:lineRule="exact"/>
    </w:pPr>
    <w:rPr>
      <w:sz w:val="24"/>
      <w:szCs w:val="24"/>
    </w:rPr>
  </w:style>
  <w:style w:type="paragraph" w:customStyle="1" w:styleId="Style18">
    <w:name w:val="Style18"/>
    <w:basedOn w:val="a1"/>
    <w:uiPriority w:val="99"/>
    <w:rsid w:val="00235395"/>
    <w:pPr>
      <w:widowControl w:val="0"/>
      <w:autoSpaceDE w:val="0"/>
      <w:autoSpaceDN w:val="0"/>
      <w:adjustRightInd w:val="0"/>
      <w:spacing w:after="120" w:line="283" w:lineRule="exact"/>
      <w:ind w:firstLine="245"/>
    </w:pPr>
    <w:rPr>
      <w:sz w:val="24"/>
      <w:szCs w:val="24"/>
    </w:rPr>
  </w:style>
  <w:style w:type="paragraph" w:customStyle="1" w:styleId="Style19">
    <w:name w:val="Style19"/>
    <w:basedOn w:val="a1"/>
    <w:uiPriority w:val="99"/>
    <w:rsid w:val="00235395"/>
    <w:pPr>
      <w:widowControl w:val="0"/>
      <w:autoSpaceDE w:val="0"/>
      <w:autoSpaceDN w:val="0"/>
      <w:adjustRightInd w:val="0"/>
      <w:spacing w:after="120" w:line="283" w:lineRule="exact"/>
      <w:jc w:val="center"/>
    </w:pPr>
    <w:rPr>
      <w:sz w:val="24"/>
      <w:szCs w:val="24"/>
    </w:rPr>
  </w:style>
  <w:style w:type="paragraph" w:customStyle="1" w:styleId="Style21">
    <w:name w:val="Style21"/>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2">
    <w:name w:val="Style22"/>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3">
    <w:name w:val="Style23"/>
    <w:basedOn w:val="a1"/>
    <w:uiPriority w:val="99"/>
    <w:rsid w:val="00235395"/>
    <w:pPr>
      <w:widowControl w:val="0"/>
      <w:autoSpaceDE w:val="0"/>
      <w:autoSpaceDN w:val="0"/>
      <w:adjustRightInd w:val="0"/>
      <w:spacing w:after="120" w:line="154" w:lineRule="exact"/>
      <w:ind w:hanging="278"/>
    </w:pPr>
    <w:rPr>
      <w:rFonts w:ascii="Calibri" w:hAnsi="Calibri"/>
      <w:sz w:val="24"/>
      <w:szCs w:val="24"/>
    </w:rPr>
  </w:style>
  <w:style w:type="paragraph" w:customStyle="1" w:styleId="Style26">
    <w:name w:val="Style26"/>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7">
    <w:name w:val="Style27"/>
    <w:basedOn w:val="a1"/>
    <w:uiPriority w:val="99"/>
    <w:rsid w:val="00235395"/>
    <w:pPr>
      <w:widowControl w:val="0"/>
      <w:autoSpaceDE w:val="0"/>
      <w:autoSpaceDN w:val="0"/>
      <w:adjustRightInd w:val="0"/>
      <w:spacing w:after="120" w:line="173" w:lineRule="exact"/>
      <w:jc w:val="center"/>
    </w:pPr>
    <w:rPr>
      <w:rFonts w:ascii="Calibri" w:hAnsi="Calibri"/>
      <w:sz w:val="24"/>
      <w:szCs w:val="24"/>
    </w:rPr>
  </w:style>
  <w:style w:type="paragraph" w:customStyle="1" w:styleId="affffd">
    <w:name w:val="Содержимое таблицы"/>
    <w:basedOn w:val="a1"/>
    <w:uiPriority w:val="99"/>
    <w:rsid w:val="00235395"/>
    <w:pPr>
      <w:widowControl w:val="0"/>
      <w:suppressLineNumbers/>
      <w:suppressAutoHyphens/>
      <w:spacing w:after="120"/>
    </w:pPr>
    <w:rPr>
      <w:rFonts w:eastAsia="Andale Sans UI"/>
      <w:kern w:val="2"/>
      <w:sz w:val="24"/>
      <w:szCs w:val="24"/>
    </w:rPr>
  </w:style>
  <w:style w:type="character" w:customStyle="1" w:styleId="Sweet">
    <w:name w:val="Sweet_основной текст Знак"/>
    <w:link w:val="Sweet0"/>
    <w:uiPriority w:val="99"/>
    <w:locked/>
    <w:rsid w:val="00235395"/>
    <w:rPr>
      <w:sz w:val="28"/>
      <w:szCs w:val="28"/>
    </w:rPr>
  </w:style>
  <w:style w:type="paragraph" w:customStyle="1" w:styleId="Sweet0">
    <w:name w:val="Sweet_основной текст"/>
    <w:basedOn w:val="a1"/>
    <w:link w:val="Sweet"/>
    <w:uiPriority w:val="99"/>
    <w:rsid w:val="00235395"/>
    <w:pPr>
      <w:spacing w:after="120"/>
      <w:ind w:firstLine="709"/>
      <w:jc w:val="both"/>
    </w:pPr>
    <w:rPr>
      <w:rFonts w:asciiTheme="minorHAnsi" w:eastAsiaTheme="minorHAnsi" w:hAnsiTheme="minorHAnsi" w:cstheme="minorBidi"/>
      <w:szCs w:val="28"/>
      <w:lang w:eastAsia="en-US"/>
    </w:rPr>
  </w:style>
  <w:style w:type="paragraph" w:customStyle="1" w:styleId="Style9">
    <w:name w:val="Style9"/>
    <w:basedOn w:val="a1"/>
    <w:uiPriority w:val="99"/>
    <w:rsid w:val="00235395"/>
    <w:pPr>
      <w:widowControl w:val="0"/>
      <w:autoSpaceDE w:val="0"/>
      <w:autoSpaceDN w:val="0"/>
      <w:adjustRightInd w:val="0"/>
      <w:spacing w:after="120" w:line="278" w:lineRule="exact"/>
      <w:jc w:val="both"/>
    </w:pPr>
    <w:rPr>
      <w:rFonts w:ascii="Cambria" w:hAnsi="Cambria"/>
      <w:sz w:val="24"/>
      <w:szCs w:val="24"/>
    </w:rPr>
  </w:style>
  <w:style w:type="paragraph" w:customStyle="1" w:styleId="Style24">
    <w:name w:val="Style24"/>
    <w:basedOn w:val="a1"/>
    <w:uiPriority w:val="99"/>
    <w:rsid w:val="00235395"/>
    <w:pPr>
      <w:widowControl w:val="0"/>
      <w:autoSpaceDE w:val="0"/>
      <w:autoSpaceDN w:val="0"/>
      <w:adjustRightInd w:val="0"/>
      <w:spacing w:after="120"/>
    </w:pPr>
    <w:rPr>
      <w:rFonts w:ascii="Cambria" w:hAnsi="Cambria"/>
      <w:sz w:val="24"/>
      <w:szCs w:val="24"/>
    </w:rPr>
  </w:style>
  <w:style w:type="paragraph" w:customStyle="1" w:styleId="Style96">
    <w:name w:val="Style96"/>
    <w:basedOn w:val="a1"/>
    <w:uiPriority w:val="99"/>
    <w:rsid w:val="00235395"/>
    <w:pPr>
      <w:widowControl w:val="0"/>
      <w:autoSpaceDE w:val="0"/>
      <w:autoSpaceDN w:val="0"/>
      <w:adjustRightInd w:val="0"/>
      <w:spacing w:after="120" w:line="192" w:lineRule="exact"/>
      <w:jc w:val="center"/>
    </w:pPr>
    <w:rPr>
      <w:rFonts w:ascii="Cambria" w:hAnsi="Cambria"/>
      <w:sz w:val="24"/>
      <w:szCs w:val="24"/>
    </w:rPr>
  </w:style>
  <w:style w:type="paragraph" w:customStyle="1" w:styleId="Style103">
    <w:name w:val="Style103"/>
    <w:basedOn w:val="a1"/>
    <w:uiPriority w:val="99"/>
    <w:rsid w:val="00235395"/>
    <w:pPr>
      <w:widowControl w:val="0"/>
      <w:autoSpaceDE w:val="0"/>
      <w:autoSpaceDN w:val="0"/>
      <w:adjustRightInd w:val="0"/>
      <w:spacing w:after="120" w:line="254" w:lineRule="exact"/>
      <w:jc w:val="center"/>
    </w:pPr>
    <w:rPr>
      <w:rFonts w:ascii="Cambria" w:hAnsi="Cambria"/>
      <w:sz w:val="24"/>
      <w:szCs w:val="24"/>
    </w:rPr>
  </w:style>
  <w:style w:type="paragraph" w:customStyle="1" w:styleId="Style104">
    <w:name w:val="Style104"/>
    <w:basedOn w:val="a1"/>
    <w:uiPriority w:val="99"/>
    <w:rsid w:val="00235395"/>
    <w:pPr>
      <w:widowControl w:val="0"/>
      <w:autoSpaceDE w:val="0"/>
      <w:autoSpaceDN w:val="0"/>
      <w:adjustRightInd w:val="0"/>
      <w:spacing w:after="120"/>
      <w:jc w:val="both"/>
    </w:pPr>
    <w:rPr>
      <w:rFonts w:ascii="Cambria" w:hAnsi="Cambria"/>
      <w:sz w:val="24"/>
      <w:szCs w:val="24"/>
    </w:rPr>
  </w:style>
  <w:style w:type="paragraph" w:customStyle="1" w:styleId="Style90">
    <w:name w:val="Style90"/>
    <w:basedOn w:val="a1"/>
    <w:uiPriority w:val="99"/>
    <w:rsid w:val="00235395"/>
    <w:pPr>
      <w:widowControl w:val="0"/>
      <w:autoSpaceDE w:val="0"/>
      <w:autoSpaceDN w:val="0"/>
      <w:adjustRightInd w:val="0"/>
      <w:spacing w:after="120" w:line="235" w:lineRule="exact"/>
    </w:pPr>
    <w:rPr>
      <w:rFonts w:ascii="Cambria" w:hAnsi="Cambria"/>
      <w:sz w:val="24"/>
      <w:szCs w:val="24"/>
    </w:rPr>
  </w:style>
  <w:style w:type="character" w:customStyle="1" w:styleId="FontStyle104">
    <w:name w:val="Font Style104"/>
    <w:uiPriority w:val="99"/>
    <w:rsid w:val="00235395"/>
    <w:rPr>
      <w:rFonts w:ascii="Times New Roman" w:hAnsi="Times New Roman" w:cs="Times New Roman" w:hint="default"/>
      <w:sz w:val="22"/>
      <w:szCs w:val="22"/>
    </w:rPr>
  </w:style>
  <w:style w:type="character" w:customStyle="1" w:styleId="FontStyle69">
    <w:name w:val="Font Style69"/>
    <w:uiPriority w:val="99"/>
    <w:rsid w:val="00235395"/>
    <w:rPr>
      <w:rFonts w:ascii="Times New Roman" w:hAnsi="Times New Roman" w:cs="Times New Roman" w:hint="default"/>
      <w:sz w:val="20"/>
      <w:szCs w:val="20"/>
    </w:rPr>
  </w:style>
  <w:style w:type="character" w:customStyle="1" w:styleId="FontStyle71">
    <w:name w:val="Font Style71"/>
    <w:uiPriority w:val="99"/>
    <w:rsid w:val="00235395"/>
    <w:rPr>
      <w:rFonts w:ascii="Arial" w:hAnsi="Arial" w:cs="Arial" w:hint="default"/>
      <w:b/>
      <w:bCs/>
      <w:sz w:val="20"/>
      <w:szCs w:val="20"/>
    </w:rPr>
  </w:style>
  <w:style w:type="character" w:customStyle="1" w:styleId="FontStyle72">
    <w:name w:val="Font Style72"/>
    <w:uiPriority w:val="99"/>
    <w:rsid w:val="00235395"/>
    <w:rPr>
      <w:rFonts w:ascii="Arial" w:hAnsi="Arial" w:cs="Arial" w:hint="default"/>
      <w:sz w:val="18"/>
      <w:szCs w:val="18"/>
    </w:rPr>
  </w:style>
  <w:style w:type="character" w:customStyle="1" w:styleId="FontStyle112">
    <w:name w:val="Font Style112"/>
    <w:uiPriority w:val="99"/>
    <w:rsid w:val="00235395"/>
    <w:rPr>
      <w:rFonts w:ascii="Times New Roman" w:hAnsi="Times New Roman" w:cs="Times New Roman" w:hint="default"/>
      <w:sz w:val="22"/>
      <w:szCs w:val="22"/>
    </w:rPr>
  </w:style>
  <w:style w:type="character" w:customStyle="1" w:styleId="FontStyle24">
    <w:name w:val="Font Style24"/>
    <w:uiPriority w:val="99"/>
    <w:rsid w:val="00235395"/>
    <w:rPr>
      <w:rFonts w:ascii="Times New Roman" w:hAnsi="Times New Roman" w:cs="Times New Roman" w:hint="default"/>
      <w:sz w:val="26"/>
      <w:szCs w:val="26"/>
    </w:rPr>
  </w:style>
  <w:style w:type="character" w:customStyle="1" w:styleId="FontStyle21">
    <w:name w:val="Font Style21"/>
    <w:uiPriority w:val="99"/>
    <w:rsid w:val="00235395"/>
    <w:rPr>
      <w:rFonts w:ascii="Arial" w:hAnsi="Arial" w:cs="Arial" w:hint="default"/>
      <w:b/>
      <w:bCs/>
      <w:spacing w:val="100"/>
      <w:sz w:val="32"/>
      <w:szCs w:val="32"/>
    </w:rPr>
  </w:style>
  <w:style w:type="character" w:customStyle="1" w:styleId="FontStyle22">
    <w:name w:val="Font Style22"/>
    <w:uiPriority w:val="99"/>
    <w:rsid w:val="00235395"/>
    <w:rPr>
      <w:rFonts w:ascii="Arial" w:hAnsi="Arial" w:cs="Arial" w:hint="default"/>
      <w:sz w:val="22"/>
      <w:szCs w:val="22"/>
    </w:rPr>
  </w:style>
  <w:style w:type="character" w:customStyle="1" w:styleId="FontStyle30">
    <w:name w:val="Font Style30"/>
    <w:uiPriority w:val="99"/>
    <w:rsid w:val="00235395"/>
    <w:rPr>
      <w:rFonts w:ascii="Times New Roman" w:hAnsi="Times New Roman" w:cs="Times New Roman" w:hint="default"/>
      <w:b/>
      <w:bCs/>
      <w:sz w:val="26"/>
      <w:szCs w:val="26"/>
    </w:rPr>
  </w:style>
  <w:style w:type="character" w:customStyle="1" w:styleId="FontStyle25">
    <w:name w:val="Font Style25"/>
    <w:uiPriority w:val="99"/>
    <w:rsid w:val="00235395"/>
    <w:rPr>
      <w:rFonts w:ascii="Times New Roman" w:hAnsi="Times New Roman" w:cs="Times New Roman" w:hint="default"/>
      <w:i/>
      <w:iCs/>
      <w:sz w:val="20"/>
      <w:szCs w:val="20"/>
    </w:rPr>
  </w:style>
  <w:style w:type="character" w:customStyle="1" w:styleId="FontStyle26">
    <w:name w:val="Font Style26"/>
    <w:uiPriority w:val="99"/>
    <w:rsid w:val="00235395"/>
    <w:rPr>
      <w:rFonts w:ascii="Times New Roman" w:hAnsi="Times New Roman" w:cs="Times New Roman" w:hint="default"/>
      <w:i/>
      <w:iCs/>
      <w:sz w:val="20"/>
      <w:szCs w:val="20"/>
    </w:rPr>
  </w:style>
  <w:style w:type="character" w:customStyle="1" w:styleId="FontStyle27">
    <w:name w:val="Font Style27"/>
    <w:uiPriority w:val="99"/>
    <w:rsid w:val="00235395"/>
    <w:rPr>
      <w:rFonts w:ascii="Times New Roman" w:hAnsi="Times New Roman" w:cs="Times New Roman" w:hint="default"/>
      <w:b/>
      <w:bCs/>
      <w:sz w:val="22"/>
      <w:szCs w:val="22"/>
    </w:rPr>
  </w:style>
  <w:style w:type="character" w:customStyle="1" w:styleId="FontStyle28">
    <w:name w:val="Font Style28"/>
    <w:uiPriority w:val="99"/>
    <w:rsid w:val="00235395"/>
    <w:rPr>
      <w:rFonts w:ascii="Times New Roman" w:hAnsi="Times New Roman" w:cs="Times New Roman" w:hint="default"/>
      <w:sz w:val="20"/>
      <w:szCs w:val="20"/>
    </w:rPr>
  </w:style>
  <w:style w:type="character" w:customStyle="1" w:styleId="FontStyle29">
    <w:name w:val="Font Style29"/>
    <w:uiPriority w:val="99"/>
    <w:rsid w:val="00235395"/>
    <w:rPr>
      <w:rFonts w:ascii="Times New Roman" w:hAnsi="Times New Roman" w:cs="Times New Roman" w:hint="default"/>
      <w:sz w:val="20"/>
      <w:szCs w:val="20"/>
    </w:rPr>
  </w:style>
  <w:style w:type="character" w:customStyle="1" w:styleId="FontStyle58">
    <w:name w:val="Font Style58"/>
    <w:uiPriority w:val="99"/>
    <w:rsid w:val="00235395"/>
    <w:rPr>
      <w:rFonts w:ascii="Calibri" w:hAnsi="Calibri" w:cs="Calibri" w:hint="default"/>
      <w:sz w:val="32"/>
      <w:szCs w:val="32"/>
    </w:rPr>
  </w:style>
  <w:style w:type="character" w:customStyle="1" w:styleId="FontStyle61">
    <w:name w:val="Font Style61"/>
    <w:uiPriority w:val="99"/>
    <w:rsid w:val="00235395"/>
    <w:rPr>
      <w:rFonts w:ascii="Calibri" w:hAnsi="Calibri" w:cs="Calibri" w:hint="default"/>
      <w:b/>
      <w:bCs/>
      <w:i/>
      <w:iCs/>
      <w:sz w:val="10"/>
      <w:szCs w:val="10"/>
    </w:rPr>
  </w:style>
  <w:style w:type="character" w:customStyle="1" w:styleId="FontStyle62">
    <w:name w:val="Font Style62"/>
    <w:uiPriority w:val="99"/>
    <w:rsid w:val="00235395"/>
    <w:rPr>
      <w:rFonts w:ascii="Garamond" w:hAnsi="Garamond" w:cs="Garamond" w:hint="default"/>
      <w:b/>
      <w:bCs/>
      <w:spacing w:val="20"/>
      <w:sz w:val="18"/>
      <w:szCs w:val="18"/>
    </w:rPr>
  </w:style>
  <w:style w:type="character" w:customStyle="1" w:styleId="FontStyle63">
    <w:name w:val="Font Style63"/>
    <w:uiPriority w:val="99"/>
    <w:rsid w:val="00235395"/>
    <w:rPr>
      <w:rFonts w:ascii="Garamond" w:hAnsi="Garamond" w:cs="Garamond" w:hint="default"/>
      <w:b/>
      <w:bCs/>
      <w:spacing w:val="90"/>
      <w:sz w:val="14"/>
      <w:szCs w:val="14"/>
    </w:rPr>
  </w:style>
  <w:style w:type="character" w:customStyle="1" w:styleId="FontStyle182">
    <w:name w:val="Font Style182"/>
    <w:uiPriority w:val="99"/>
    <w:rsid w:val="00235395"/>
    <w:rPr>
      <w:rFonts w:ascii="Times New Roman" w:hAnsi="Times New Roman" w:cs="Times New Roman" w:hint="default"/>
      <w:sz w:val="22"/>
      <w:szCs w:val="22"/>
    </w:rPr>
  </w:style>
  <w:style w:type="character" w:customStyle="1" w:styleId="FontStyle128">
    <w:name w:val="Font Style128"/>
    <w:uiPriority w:val="99"/>
    <w:rsid w:val="00235395"/>
    <w:rPr>
      <w:rFonts w:ascii="Times New Roman" w:hAnsi="Times New Roman" w:cs="Times New Roman" w:hint="default"/>
      <w:sz w:val="16"/>
      <w:szCs w:val="16"/>
    </w:rPr>
  </w:style>
  <w:style w:type="character" w:customStyle="1" w:styleId="FontStyle129">
    <w:name w:val="Font Style129"/>
    <w:rsid w:val="00235395"/>
    <w:rPr>
      <w:rFonts w:ascii="Times New Roman" w:hAnsi="Times New Roman" w:cs="Times New Roman" w:hint="default"/>
      <w:sz w:val="16"/>
      <w:szCs w:val="16"/>
    </w:rPr>
  </w:style>
  <w:style w:type="character" w:customStyle="1" w:styleId="FontStyle130">
    <w:name w:val="Font Style130"/>
    <w:uiPriority w:val="99"/>
    <w:rsid w:val="00235395"/>
    <w:rPr>
      <w:rFonts w:ascii="Arial" w:hAnsi="Arial" w:cs="Arial" w:hint="default"/>
      <w:b/>
      <w:bCs/>
      <w:spacing w:val="-10"/>
      <w:sz w:val="32"/>
      <w:szCs w:val="32"/>
    </w:rPr>
  </w:style>
  <w:style w:type="character" w:customStyle="1" w:styleId="FontStyle180">
    <w:name w:val="Font Style180"/>
    <w:uiPriority w:val="99"/>
    <w:rsid w:val="00235395"/>
    <w:rPr>
      <w:rFonts w:ascii="Times New Roman" w:hAnsi="Times New Roman" w:cs="Times New Roman" w:hint="default"/>
      <w:b/>
      <w:bCs/>
      <w:sz w:val="22"/>
      <w:szCs w:val="22"/>
    </w:rPr>
  </w:style>
  <w:style w:type="character" w:customStyle="1" w:styleId="FontStyle178">
    <w:name w:val="Font Style178"/>
    <w:uiPriority w:val="99"/>
    <w:rsid w:val="00235395"/>
    <w:rPr>
      <w:rFonts w:ascii="Times New Roman" w:hAnsi="Times New Roman" w:cs="Times New Roman" w:hint="default"/>
      <w:sz w:val="20"/>
      <w:szCs w:val="20"/>
    </w:rPr>
  </w:style>
  <w:style w:type="character" w:customStyle="1" w:styleId="FontStyle177">
    <w:name w:val="Font Style177"/>
    <w:uiPriority w:val="99"/>
    <w:rsid w:val="00235395"/>
    <w:rPr>
      <w:rFonts w:ascii="Calibri" w:hAnsi="Calibri" w:cs="Calibri" w:hint="default"/>
      <w:sz w:val="18"/>
      <w:szCs w:val="18"/>
    </w:rPr>
  </w:style>
  <w:style w:type="character" w:customStyle="1" w:styleId="FontStyle171">
    <w:name w:val="Font Style171"/>
    <w:uiPriority w:val="99"/>
    <w:rsid w:val="00235395"/>
    <w:rPr>
      <w:rFonts w:ascii="Times New Roman" w:hAnsi="Times New Roman" w:cs="Times New Roman" w:hint="default"/>
      <w:sz w:val="18"/>
      <w:szCs w:val="18"/>
    </w:rPr>
  </w:style>
  <w:style w:type="character" w:styleId="affffe">
    <w:name w:val="page number"/>
    <w:basedOn w:val="a2"/>
    <w:uiPriority w:val="99"/>
    <w:rsid w:val="00235395"/>
  </w:style>
  <w:style w:type="paragraph" w:customStyle="1" w:styleId="3a">
    <w:name w:val="Без интервала3"/>
    <w:uiPriority w:val="99"/>
    <w:rsid w:val="00235395"/>
    <w:pPr>
      <w:spacing w:after="0" w:line="240" w:lineRule="auto"/>
    </w:pPr>
    <w:rPr>
      <w:rFonts w:ascii="Calibri" w:eastAsia="Calibri" w:hAnsi="Calibri" w:cs="Times New Roman"/>
    </w:rPr>
  </w:style>
  <w:style w:type="paragraph" w:customStyle="1" w:styleId="44">
    <w:name w:val="Без интервала4"/>
    <w:uiPriority w:val="99"/>
    <w:rsid w:val="00235395"/>
    <w:pPr>
      <w:spacing w:after="0" w:line="240" w:lineRule="auto"/>
    </w:pPr>
    <w:rPr>
      <w:rFonts w:ascii="Calibri" w:eastAsia="Calibri" w:hAnsi="Calibri" w:cs="Times New Roman"/>
    </w:rPr>
  </w:style>
  <w:style w:type="paragraph" w:customStyle="1" w:styleId="Style42">
    <w:name w:val="Style42"/>
    <w:basedOn w:val="a1"/>
    <w:uiPriority w:val="99"/>
    <w:rsid w:val="00235395"/>
    <w:pPr>
      <w:widowControl w:val="0"/>
      <w:autoSpaceDE w:val="0"/>
      <w:autoSpaceDN w:val="0"/>
      <w:adjustRightInd w:val="0"/>
      <w:spacing w:line="319" w:lineRule="exact"/>
      <w:ind w:firstLine="720"/>
      <w:jc w:val="both"/>
    </w:pPr>
    <w:rPr>
      <w:rFonts w:eastAsiaTheme="minorEastAsia"/>
      <w:sz w:val="24"/>
      <w:szCs w:val="24"/>
    </w:rPr>
  </w:style>
  <w:style w:type="character" w:customStyle="1" w:styleId="FontStyle274">
    <w:name w:val="Font Style274"/>
    <w:basedOn w:val="a2"/>
    <w:rsid w:val="00235395"/>
    <w:rPr>
      <w:rFonts w:ascii="Times New Roman" w:hAnsi="Times New Roman" w:cs="Times New Roman"/>
      <w:sz w:val="20"/>
      <w:szCs w:val="20"/>
    </w:rPr>
  </w:style>
  <w:style w:type="paragraph" w:customStyle="1" w:styleId="Style40">
    <w:name w:val="Style40"/>
    <w:basedOn w:val="a1"/>
    <w:uiPriority w:val="99"/>
    <w:rsid w:val="00235395"/>
    <w:pPr>
      <w:widowControl w:val="0"/>
      <w:autoSpaceDE w:val="0"/>
      <w:autoSpaceDN w:val="0"/>
      <w:adjustRightInd w:val="0"/>
      <w:spacing w:line="317" w:lineRule="exact"/>
      <w:ind w:firstLine="701"/>
      <w:jc w:val="both"/>
    </w:pPr>
    <w:rPr>
      <w:rFonts w:eastAsiaTheme="minorEastAsia"/>
      <w:sz w:val="24"/>
      <w:szCs w:val="24"/>
    </w:rPr>
  </w:style>
  <w:style w:type="paragraph" w:customStyle="1" w:styleId="Style52">
    <w:name w:val="Style52"/>
    <w:basedOn w:val="a1"/>
    <w:uiPriority w:val="99"/>
    <w:rsid w:val="00235395"/>
    <w:pPr>
      <w:widowControl w:val="0"/>
      <w:autoSpaceDE w:val="0"/>
      <w:autoSpaceDN w:val="0"/>
      <w:adjustRightInd w:val="0"/>
      <w:spacing w:line="276" w:lineRule="exact"/>
      <w:ind w:firstLine="566"/>
      <w:jc w:val="both"/>
    </w:pPr>
    <w:rPr>
      <w:rFonts w:eastAsiaTheme="minorEastAsia"/>
      <w:sz w:val="24"/>
      <w:szCs w:val="24"/>
    </w:rPr>
  </w:style>
  <w:style w:type="paragraph" w:customStyle="1" w:styleId="Style76">
    <w:name w:val="Style76"/>
    <w:basedOn w:val="a1"/>
    <w:uiPriority w:val="99"/>
    <w:rsid w:val="00235395"/>
    <w:pPr>
      <w:widowControl w:val="0"/>
      <w:autoSpaceDE w:val="0"/>
      <w:autoSpaceDN w:val="0"/>
      <w:adjustRightInd w:val="0"/>
    </w:pPr>
    <w:rPr>
      <w:rFonts w:eastAsiaTheme="minorEastAsia"/>
      <w:sz w:val="24"/>
      <w:szCs w:val="24"/>
    </w:rPr>
  </w:style>
  <w:style w:type="paragraph" w:customStyle="1" w:styleId="Style61">
    <w:name w:val="Style61"/>
    <w:basedOn w:val="a1"/>
    <w:uiPriority w:val="99"/>
    <w:rsid w:val="00235395"/>
    <w:pPr>
      <w:widowControl w:val="0"/>
      <w:autoSpaceDE w:val="0"/>
      <w:autoSpaceDN w:val="0"/>
      <w:adjustRightInd w:val="0"/>
      <w:jc w:val="both"/>
    </w:pPr>
    <w:rPr>
      <w:rFonts w:eastAsiaTheme="minorEastAsia"/>
      <w:sz w:val="24"/>
      <w:szCs w:val="24"/>
    </w:rPr>
  </w:style>
  <w:style w:type="paragraph" w:customStyle="1" w:styleId="Style60">
    <w:name w:val="Style60"/>
    <w:basedOn w:val="a1"/>
    <w:uiPriority w:val="99"/>
    <w:rsid w:val="00235395"/>
    <w:pPr>
      <w:widowControl w:val="0"/>
      <w:autoSpaceDE w:val="0"/>
      <w:autoSpaceDN w:val="0"/>
      <w:adjustRightInd w:val="0"/>
      <w:spacing w:line="250" w:lineRule="exact"/>
    </w:pPr>
    <w:rPr>
      <w:rFonts w:eastAsiaTheme="minorEastAsia"/>
      <w:sz w:val="24"/>
      <w:szCs w:val="24"/>
    </w:rPr>
  </w:style>
  <w:style w:type="character" w:customStyle="1" w:styleId="FontStyle271">
    <w:name w:val="Font Style271"/>
    <w:basedOn w:val="a2"/>
    <w:uiPriority w:val="99"/>
    <w:rsid w:val="00235395"/>
    <w:rPr>
      <w:rFonts w:ascii="Times New Roman" w:hAnsi="Times New Roman" w:cs="Times New Roman"/>
      <w:b/>
      <w:bCs/>
      <w:sz w:val="20"/>
      <w:szCs w:val="20"/>
    </w:rPr>
  </w:style>
  <w:style w:type="paragraph" w:customStyle="1" w:styleId="Style57">
    <w:name w:val="Style57"/>
    <w:basedOn w:val="a1"/>
    <w:uiPriority w:val="99"/>
    <w:rsid w:val="00235395"/>
    <w:pPr>
      <w:widowControl w:val="0"/>
      <w:autoSpaceDE w:val="0"/>
      <w:autoSpaceDN w:val="0"/>
      <w:adjustRightInd w:val="0"/>
      <w:spacing w:line="250" w:lineRule="exact"/>
      <w:jc w:val="center"/>
    </w:pPr>
    <w:rPr>
      <w:rFonts w:eastAsiaTheme="minorEastAsia"/>
      <w:sz w:val="24"/>
      <w:szCs w:val="24"/>
    </w:rPr>
  </w:style>
  <w:style w:type="paragraph" w:customStyle="1" w:styleId="Style62">
    <w:name w:val="Style62"/>
    <w:basedOn w:val="a1"/>
    <w:uiPriority w:val="99"/>
    <w:rsid w:val="00235395"/>
    <w:pPr>
      <w:widowControl w:val="0"/>
      <w:autoSpaceDE w:val="0"/>
      <w:autoSpaceDN w:val="0"/>
      <w:adjustRightInd w:val="0"/>
      <w:spacing w:line="202" w:lineRule="exact"/>
      <w:jc w:val="center"/>
    </w:pPr>
    <w:rPr>
      <w:rFonts w:eastAsiaTheme="minorEastAsia"/>
      <w:sz w:val="24"/>
      <w:szCs w:val="24"/>
    </w:rPr>
  </w:style>
  <w:style w:type="character" w:customStyle="1" w:styleId="FontStyle273">
    <w:name w:val="Font Style273"/>
    <w:basedOn w:val="a2"/>
    <w:uiPriority w:val="99"/>
    <w:rsid w:val="00235395"/>
    <w:rPr>
      <w:rFonts w:ascii="Times New Roman" w:hAnsi="Times New Roman" w:cs="Times New Roman"/>
      <w:b/>
      <w:bCs/>
      <w:sz w:val="20"/>
      <w:szCs w:val="20"/>
    </w:rPr>
  </w:style>
  <w:style w:type="paragraph" w:customStyle="1" w:styleId="Style59">
    <w:name w:val="Style59"/>
    <w:basedOn w:val="a1"/>
    <w:uiPriority w:val="99"/>
    <w:rsid w:val="00235395"/>
    <w:pPr>
      <w:widowControl w:val="0"/>
      <w:autoSpaceDE w:val="0"/>
      <w:autoSpaceDN w:val="0"/>
      <w:adjustRightInd w:val="0"/>
      <w:spacing w:line="254" w:lineRule="exact"/>
      <w:jc w:val="center"/>
    </w:pPr>
    <w:rPr>
      <w:rFonts w:eastAsiaTheme="minorEastAsia"/>
      <w:sz w:val="24"/>
      <w:szCs w:val="24"/>
    </w:rPr>
  </w:style>
  <w:style w:type="character" w:customStyle="1" w:styleId="FontStyle256">
    <w:name w:val="Font Style256"/>
    <w:basedOn w:val="a2"/>
    <w:uiPriority w:val="99"/>
    <w:rsid w:val="00235395"/>
    <w:rPr>
      <w:rFonts w:ascii="Segoe UI" w:hAnsi="Segoe UI" w:cs="Segoe UI" w:hint="default"/>
      <w:b/>
      <w:bCs/>
      <w:sz w:val="12"/>
      <w:szCs w:val="12"/>
    </w:rPr>
  </w:style>
  <w:style w:type="character" w:customStyle="1" w:styleId="FontStyle272">
    <w:name w:val="Font Style272"/>
    <w:basedOn w:val="a2"/>
    <w:uiPriority w:val="99"/>
    <w:rsid w:val="00235395"/>
    <w:rPr>
      <w:rFonts w:ascii="Times New Roman" w:hAnsi="Times New Roman" w:cs="Times New Roman" w:hint="default"/>
      <w:sz w:val="20"/>
      <w:szCs w:val="20"/>
    </w:rPr>
  </w:style>
  <w:style w:type="character" w:customStyle="1" w:styleId="FontStyle252">
    <w:name w:val="Font Style252"/>
    <w:basedOn w:val="a2"/>
    <w:uiPriority w:val="99"/>
    <w:rsid w:val="00235395"/>
    <w:rPr>
      <w:rFonts w:ascii="Times New Roman" w:hAnsi="Times New Roman" w:cs="Times New Roman" w:hint="default"/>
      <w:sz w:val="18"/>
      <w:szCs w:val="18"/>
    </w:rPr>
  </w:style>
  <w:style w:type="character" w:customStyle="1" w:styleId="FontStyle288">
    <w:name w:val="Font Style288"/>
    <w:basedOn w:val="a2"/>
    <w:uiPriority w:val="99"/>
    <w:rsid w:val="00235395"/>
    <w:rPr>
      <w:rFonts w:ascii="Times New Roman" w:hAnsi="Times New Roman" w:cs="Times New Roman" w:hint="default"/>
      <w:b/>
      <w:bCs/>
      <w:sz w:val="14"/>
      <w:szCs w:val="14"/>
    </w:rPr>
  </w:style>
  <w:style w:type="character" w:customStyle="1" w:styleId="FontStyle289">
    <w:name w:val="Font Style289"/>
    <w:basedOn w:val="a2"/>
    <w:uiPriority w:val="99"/>
    <w:rsid w:val="00235395"/>
    <w:rPr>
      <w:rFonts w:ascii="Times New Roman" w:hAnsi="Times New Roman" w:cs="Times New Roman" w:hint="default"/>
      <w:b/>
      <w:bCs/>
      <w:i/>
      <w:iCs/>
      <w:sz w:val="20"/>
      <w:szCs w:val="20"/>
    </w:rPr>
  </w:style>
  <w:style w:type="paragraph" w:customStyle="1" w:styleId="Style54">
    <w:name w:val="Style54"/>
    <w:basedOn w:val="a1"/>
    <w:uiPriority w:val="99"/>
    <w:rsid w:val="00235395"/>
    <w:pPr>
      <w:widowControl w:val="0"/>
      <w:autoSpaceDE w:val="0"/>
      <w:autoSpaceDN w:val="0"/>
      <w:adjustRightInd w:val="0"/>
      <w:spacing w:line="322" w:lineRule="exact"/>
      <w:jc w:val="both"/>
    </w:pPr>
    <w:rPr>
      <w:rFonts w:eastAsiaTheme="minorEastAsia"/>
      <w:sz w:val="24"/>
      <w:szCs w:val="24"/>
    </w:rPr>
  </w:style>
  <w:style w:type="character" w:customStyle="1" w:styleId="a7">
    <w:name w:val="Абзац списка Знак"/>
    <w:basedOn w:val="a2"/>
    <w:link w:val="a6"/>
    <w:uiPriority w:val="99"/>
    <w:locked/>
    <w:rsid w:val="00235395"/>
    <w:rPr>
      <w:rFonts w:ascii="Times New Roman" w:eastAsia="Times New Roman" w:hAnsi="Times New Roman" w:cs="Times New Roman"/>
      <w:sz w:val="28"/>
      <w:szCs w:val="20"/>
      <w:lang w:eastAsia="ru-RU"/>
    </w:rPr>
  </w:style>
  <w:style w:type="paragraph" w:customStyle="1" w:styleId="141">
    <w:name w:val="Текст 14(таблица)"/>
    <w:basedOn w:val="a1"/>
    <w:uiPriority w:val="99"/>
    <w:rsid w:val="00235395"/>
    <w:pPr>
      <w:ind w:left="284" w:firstLine="709"/>
      <w:jc w:val="both"/>
    </w:pPr>
    <w:rPr>
      <w:rFonts w:ascii="Bookman Old Style" w:hAnsi="Bookman Old Style"/>
      <w:color w:val="000000"/>
      <w:sz w:val="24"/>
      <w:szCs w:val="24"/>
      <w:lang w:val="en-US"/>
    </w:rPr>
  </w:style>
  <w:style w:type="paragraph" w:customStyle="1" w:styleId="Style34">
    <w:name w:val="Style34"/>
    <w:basedOn w:val="Standard"/>
    <w:uiPriority w:val="99"/>
    <w:rsid w:val="00235395"/>
    <w:pPr>
      <w:textAlignment w:val="baseline"/>
    </w:pPr>
  </w:style>
  <w:style w:type="paragraph" w:styleId="afffff">
    <w:name w:val="Revision"/>
    <w:hidden/>
    <w:uiPriority w:val="99"/>
    <w:semiHidden/>
    <w:rsid w:val="00235395"/>
    <w:pPr>
      <w:spacing w:after="0" w:line="240" w:lineRule="auto"/>
    </w:pPr>
    <w:rPr>
      <w:rFonts w:ascii="Times New Roman" w:eastAsia="Calibri" w:hAnsi="Times New Roman" w:cs="Times New Roman"/>
      <w:sz w:val="24"/>
    </w:rPr>
  </w:style>
  <w:style w:type="paragraph" w:customStyle="1" w:styleId="Style37">
    <w:name w:val="Style37"/>
    <w:basedOn w:val="Standard"/>
    <w:uiPriority w:val="99"/>
    <w:rsid w:val="00235395"/>
    <w:pPr>
      <w:textAlignment w:val="baseline"/>
    </w:pPr>
  </w:style>
  <w:style w:type="paragraph" w:customStyle="1" w:styleId="Style82">
    <w:name w:val="Style82"/>
    <w:basedOn w:val="Standard"/>
    <w:uiPriority w:val="99"/>
    <w:rsid w:val="00235395"/>
    <w:pPr>
      <w:textAlignment w:val="baseline"/>
    </w:pPr>
  </w:style>
  <w:style w:type="paragraph" w:customStyle="1" w:styleId="afffff0">
    <w:name w:val="Базовый"/>
    <w:uiPriority w:val="99"/>
    <w:rsid w:val="00235395"/>
    <w:pPr>
      <w:suppressAutoHyphens/>
    </w:pPr>
    <w:rPr>
      <w:rFonts w:ascii="Calibri" w:eastAsia="Arial Unicode MS" w:hAnsi="Calibri" w:cs="Calibri"/>
      <w:color w:val="00000A"/>
    </w:rPr>
  </w:style>
  <w:style w:type="character" w:styleId="afffff1">
    <w:name w:val="Strong"/>
    <w:basedOn w:val="a2"/>
    <w:uiPriority w:val="99"/>
    <w:qFormat/>
    <w:rsid w:val="00235395"/>
    <w:rPr>
      <w:b/>
      <w:bCs/>
    </w:rPr>
  </w:style>
  <w:style w:type="paragraph" w:customStyle="1" w:styleId="142">
    <w:name w:val="Текст 14(основной)"/>
    <w:basedOn w:val="a1"/>
    <w:link w:val="143"/>
    <w:autoRedefine/>
    <w:uiPriority w:val="99"/>
    <w:rsid w:val="00235395"/>
    <w:pPr>
      <w:ind w:left="284"/>
      <w:jc w:val="both"/>
    </w:pPr>
    <w:rPr>
      <w:rFonts w:ascii="Bookman Old Style" w:hAnsi="Bookman Old Style"/>
      <w:sz w:val="24"/>
      <w:szCs w:val="28"/>
    </w:rPr>
  </w:style>
  <w:style w:type="character" w:customStyle="1" w:styleId="143">
    <w:name w:val="Текст 14(основной) Знак"/>
    <w:basedOn w:val="a2"/>
    <w:link w:val="142"/>
    <w:uiPriority w:val="99"/>
    <w:rsid w:val="00235395"/>
    <w:rPr>
      <w:rFonts w:ascii="Bookman Old Style" w:eastAsia="Times New Roman" w:hAnsi="Bookman Old Style" w:cs="Times New Roman"/>
      <w:sz w:val="24"/>
      <w:szCs w:val="28"/>
      <w:lang w:eastAsia="ru-RU"/>
    </w:rPr>
  </w:style>
  <w:style w:type="character" w:customStyle="1" w:styleId="122">
    <w:name w:val="Стиль 12 пт"/>
    <w:basedOn w:val="a2"/>
    <w:uiPriority w:val="99"/>
    <w:rsid w:val="00235395"/>
    <w:rPr>
      <w:sz w:val="24"/>
    </w:rPr>
  </w:style>
  <w:style w:type="paragraph" w:customStyle="1" w:styleId="1210">
    <w:name w:val="Стиль 12 пт1"/>
    <w:next w:val="a1"/>
    <w:uiPriority w:val="99"/>
    <w:qFormat/>
    <w:rsid w:val="00235395"/>
    <w:pPr>
      <w:spacing w:after="0" w:line="240" w:lineRule="auto"/>
      <w:contextualSpacing/>
    </w:pPr>
    <w:rPr>
      <w:rFonts w:ascii="Times New Roman" w:eastAsia="Times New Roman" w:hAnsi="Times New Roman" w:cs="Times New Roman"/>
      <w:sz w:val="24"/>
      <w:szCs w:val="24"/>
      <w:lang w:eastAsia="ru-RU"/>
    </w:rPr>
  </w:style>
  <w:style w:type="character" w:customStyle="1" w:styleId="212">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
    <w:basedOn w:val="a2"/>
    <w:uiPriority w:val="99"/>
    <w:rsid w:val="00235395"/>
    <w:rPr>
      <w:b/>
      <w:bCs/>
      <w:sz w:val="28"/>
      <w:szCs w:val="24"/>
      <w:lang w:val="ru-RU" w:eastAsia="ru-RU" w:bidi="ar-SA"/>
    </w:rPr>
  </w:style>
  <w:style w:type="paragraph" w:customStyle="1" w:styleId="123">
    <w:name w:val="Текст 12(таблица)"/>
    <w:basedOn w:val="a1"/>
    <w:uiPriority w:val="99"/>
    <w:rsid w:val="00235395"/>
    <w:pPr>
      <w:jc w:val="both"/>
    </w:pPr>
    <w:rPr>
      <w:rFonts w:ascii="Bookman Old Style" w:hAnsi="Bookman Old Style"/>
      <w:sz w:val="24"/>
      <w:szCs w:val="24"/>
      <w:lang w:val="en-US"/>
    </w:rPr>
  </w:style>
  <w:style w:type="paragraph" w:customStyle="1" w:styleId="101">
    <w:name w:val="Текст 10(таблица)"/>
    <w:basedOn w:val="a1"/>
    <w:uiPriority w:val="99"/>
    <w:rsid w:val="00235395"/>
    <w:pPr>
      <w:jc w:val="both"/>
    </w:pPr>
    <w:rPr>
      <w:rFonts w:ascii="Bookman Old Style" w:hAnsi="Bookman Old Style"/>
      <w:sz w:val="20"/>
      <w:szCs w:val="24"/>
      <w:lang w:val="en-US"/>
    </w:rPr>
  </w:style>
  <w:style w:type="paragraph" w:customStyle="1" w:styleId="144">
    <w:name w:val="Текст 14(поцентру) Знак"/>
    <w:basedOn w:val="a1"/>
    <w:link w:val="145"/>
    <w:uiPriority w:val="99"/>
    <w:rsid w:val="00235395"/>
    <w:pPr>
      <w:spacing w:line="360" w:lineRule="auto"/>
      <w:ind w:left="708" w:firstLine="708"/>
      <w:jc w:val="center"/>
    </w:pPr>
    <w:rPr>
      <w:rFonts w:ascii="Bookman Old Style" w:hAnsi="Bookman Old Style"/>
      <w:szCs w:val="24"/>
    </w:rPr>
  </w:style>
  <w:style w:type="character" w:customStyle="1" w:styleId="145">
    <w:name w:val="Текст 14(поцентру) Знак Знак"/>
    <w:link w:val="144"/>
    <w:uiPriority w:val="99"/>
    <w:rsid w:val="00235395"/>
    <w:rPr>
      <w:rFonts w:ascii="Bookman Old Style" w:eastAsia="Times New Roman" w:hAnsi="Bookman Old Style" w:cs="Times New Roman"/>
      <w:sz w:val="28"/>
      <w:szCs w:val="24"/>
      <w:lang w:eastAsia="ru-RU"/>
    </w:rPr>
  </w:style>
  <w:style w:type="paragraph" w:customStyle="1" w:styleId="146">
    <w:name w:val="Текст 14(справа)"/>
    <w:basedOn w:val="142"/>
    <w:link w:val="147"/>
    <w:uiPriority w:val="99"/>
    <w:rsid w:val="00235395"/>
    <w:pPr>
      <w:ind w:firstLine="709"/>
      <w:jc w:val="right"/>
    </w:pPr>
    <w:rPr>
      <w:color w:val="000000"/>
      <w:szCs w:val="24"/>
    </w:rPr>
  </w:style>
  <w:style w:type="character" w:customStyle="1" w:styleId="147">
    <w:name w:val="Текст 14(справа) Знак"/>
    <w:basedOn w:val="143"/>
    <w:link w:val="146"/>
    <w:uiPriority w:val="99"/>
    <w:rsid w:val="00235395"/>
    <w:rPr>
      <w:rFonts w:ascii="Bookman Old Style" w:eastAsia="Times New Roman" w:hAnsi="Bookman Old Style" w:cs="Times New Roman"/>
      <w:color w:val="000000"/>
      <w:sz w:val="24"/>
      <w:szCs w:val="24"/>
      <w:lang w:eastAsia="ru-RU"/>
    </w:rPr>
  </w:style>
  <w:style w:type="paragraph" w:customStyle="1" w:styleId="148">
    <w:name w:val="Текст 14(поцентру)"/>
    <w:basedOn w:val="146"/>
    <w:uiPriority w:val="99"/>
    <w:rsid w:val="00235395"/>
    <w:pPr>
      <w:ind w:left="708"/>
      <w:jc w:val="center"/>
    </w:pPr>
  </w:style>
  <w:style w:type="paragraph" w:customStyle="1" w:styleId="afffff2">
    <w:name w:val="основной текст"/>
    <w:basedOn w:val="a1"/>
    <w:uiPriority w:val="99"/>
    <w:rsid w:val="00235395"/>
    <w:pPr>
      <w:spacing w:after="120"/>
      <w:ind w:firstLine="851"/>
      <w:jc w:val="both"/>
    </w:pPr>
    <w:rPr>
      <w:rFonts w:ascii="Arial" w:hAnsi="Arial"/>
    </w:rPr>
  </w:style>
  <w:style w:type="paragraph" w:customStyle="1" w:styleId="Normal">
    <w:name w:val="Normal Знак Знак Знак Знак Знак Знак"/>
    <w:link w:val="Normal0"/>
    <w:uiPriority w:val="99"/>
    <w:rsid w:val="00235395"/>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0">
    <w:name w:val="Normal Знак Знак Знак Знак Знак Знак Знак"/>
    <w:basedOn w:val="a2"/>
    <w:link w:val="Normal"/>
    <w:uiPriority w:val="99"/>
    <w:rsid w:val="00235395"/>
    <w:rPr>
      <w:rFonts w:ascii="Times New Roman" w:eastAsia="Times New Roman" w:hAnsi="Times New Roman" w:cs="Times New Roman"/>
      <w:snapToGrid w:val="0"/>
      <w:sz w:val="24"/>
      <w:szCs w:val="24"/>
      <w:lang w:eastAsia="ru-RU"/>
    </w:rPr>
  </w:style>
  <w:style w:type="character" w:customStyle="1" w:styleId="149">
    <w:name w:val="Текст 14(основной) Знак Знак"/>
    <w:basedOn w:val="a2"/>
    <w:uiPriority w:val="99"/>
    <w:rsid w:val="00235395"/>
    <w:rPr>
      <w:rFonts w:ascii="Times New Roman" w:eastAsia="Times New Roman" w:hAnsi="Times New Roman" w:cs="Times New Roman"/>
      <w:sz w:val="28"/>
      <w:szCs w:val="24"/>
      <w:lang w:eastAsia="ru-RU"/>
    </w:rPr>
  </w:style>
  <w:style w:type="character" w:customStyle="1" w:styleId="1410">
    <w:name w:val="Текст 14(основной) Знак1"/>
    <w:basedOn w:val="a2"/>
    <w:uiPriority w:val="99"/>
    <w:rsid w:val="00235395"/>
    <w:rPr>
      <w:rFonts w:ascii="Times New Roman" w:eastAsia="Times New Roman" w:hAnsi="Times New Roman" w:cs="Times New Roman"/>
      <w:sz w:val="28"/>
      <w:szCs w:val="28"/>
      <w:lang w:eastAsia="ru-RU"/>
    </w:rPr>
  </w:style>
  <w:style w:type="paragraph" w:customStyle="1" w:styleId="h2">
    <w:name w:val="h2"/>
    <w:basedOn w:val="aff8"/>
    <w:uiPriority w:val="99"/>
    <w:rsid w:val="00235395"/>
    <w:rPr>
      <w:rFonts w:eastAsia="Times New Roman" w:cs="Times New Roman"/>
    </w:rPr>
  </w:style>
  <w:style w:type="paragraph" w:styleId="afffff3">
    <w:name w:val="Subtitle"/>
    <w:basedOn w:val="a1"/>
    <w:link w:val="afffff4"/>
    <w:uiPriority w:val="99"/>
    <w:qFormat/>
    <w:rsid w:val="00235395"/>
    <w:rPr>
      <w:rFonts w:ascii="Bookman Old Style" w:hAnsi="Bookman Old Style"/>
      <w:b/>
      <w:bCs/>
      <w:sz w:val="24"/>
      <w:szCs w:val="24"/>
    </w:rPr>
  </w:style>
  <w:style w:type="character" w:customStyle="1" w:styleId="afffff4">
    <w:name w:val="Подзаголовок Знак"/>
    <w:basedOn w:val="a2"/>
    <w:link w:val="afffff3"/>
    <w:uiPriority w:val="99"/>
    <w:rsid w:val="00235395"/>
    <w:rPr>
      <w:rFonts w:ascii="Bookman Old Style" w:eastAsia="Times New Roman" w:hAnsi="Bookman Old Style" w:cs="Times New Roman"/>
      <w:b/>
      <w:bCs/>
      <w:sz w:val="24"/>
      <w:szCs w:val="24"/>
      <w:lang w:eastAsia="ru-RU"/>
    </w:rPr>
  </w:style>
  <w:style w:type="paragraph" w:styleId="afffff5">
    <w:name w:val="Block Text"/>
    <w:basedOn w:val="a1"/>
    <w:uiPriority w:val="99"/>
    <w:rsid w:val="00235395"/>
    <w:pPr>
      <w:ind w:left="-74" w:right="-109"/>
      <w:jc w:val="center"/>
    </w:pPr>
    <w:rPr>
      <w:rFonts w:ascii="Bookman Old Style" w:hAnsi="Bookman Old Style"/>
      <w:sz w:val="24"/>
      <w:szCs w:val="24"/>
    </w:rPr>
  </w:style>
  <w:style w:type="paragraph" w:customStyle="1" w:styleId="xl24">
    <w:name w:val="xl24"/>
    <w:basedOn w:val="a1"/>
    <w:uiPriority w:val="99"/>
    <w:rsid w:val="00235395"/>
    <w:pPr>
      <w:pBdr>
        <w:bottom w:val="single" w:sz="4" w:space="0" w:color="auto"/>
        <w:right w:val="single" w:sz="4" w:space="0" w:color="auto"/>
      </w:pBdr>
      <w:spacing w:before="100" w:beforeAutospacing="1" w:after="100" w:afterAutospacing="1"/>
      <w:jc w:val="center"/>
      <w:textAlignment w:val="top"/>
    </w:pPr>
    <w:rPr>
      <w:rFonts w:ascii="Bookman Old Style" w:hAnsi="Bookman Old Style"/>
      <w:sz w:val="24"/>
      <w:szCs w:val="24"/>
    </w:rPr>
  </w:style>
  <w:style w:type="paragraph" w:customStyle="1" w:styleId="ConsNormal">
    <w:name w:val="ConsNormal"/>
    <w:uiPriority w:val="99"/>
    <w:rsid w:val="00235395"/>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f">
    <w:name w:val="Обычный1"/>
    <w:uiPriority w:val="99"/>
    <w:rsid w:val="00235395"/>
    <w:pPr>
      <w:spacing w:after="0" w:line="240" w:lineRule="auto"/>
    </w:pPr>
    <w:rPr>
      <w:rFonts w:ascii="Times New Roman" w:eastAsia="Times New Roman" w:hAnsi="Times New Roman" w:cs="Times New Roman"/>
      <w:szCs w:val="24"/>
      <w:lang w:eastAsia="ru-RU"/>
    </w:rPr>
  </w:style>
  <w:style w:type="paragraph" w:styleId="afffff6">
    <w:name w:val="Plain Text"/>
    <w:basedOn w:val="a1"/>
    <w:link w:val="afffff7"/>
    <w:uiPriority w:val="99"/>
    <w:rsid w:val="00235395"/>
    <w:rPr>
      <w:rFonts w:ascii="Courier New" w:hAnsi="Courier New"/>
      <w:sz w:val="20"/>
    </w:rPr>
  </w:style>
  <w:style w:type="character" w:customStyle="1" w:styleId="afffff7">
    <w:name w:val="Текст Знак"/>
    <w:basedOn w:val="a2"/>
    <w:link w:val="afffff6"/>
    <w:uiPriority w:val="99"/>
    <w:rsid w:val="00235395"/>
    <w:rPr>
      <w:rFonts w:ascii="Courier New" w:eastAsia="Times New Roman" w:hAnsi="Courier New" w:cs="Times New Roman"/>
      <w:sz w:val="20"/>
      <w:szCs w:val="20"/>
      <w:lang w:eastAsia="ru-RU"/>
    </w:rPr>
  </w:style>
  <w:style w:type="character" w:customStyle="1" w:styleId="1f0">
    <w:name w:val="Знак Знак1"/>
    <w:aliases w:val="Основной текст Знак2,Основной текст Знак1 Знак1,Основной текст Знак Знак Знак1,Знак Знак1 Знак Знак1,Знак1 Знак Знак Знак1,Знак1 Знак Знак2,Знак1 Знак2,Знак2 Знак Знак Знак1,Знак2 Знак1 Знак1,Знак2 Знак Знак2,Знак2 Знак3"/>
    <w:uiPriority w:val="99"/>
    <w:rsid w:val="00235395"/>
    <w:rPr>
      <w:sz w:val="24"/>
      <w:szCs w:val="24"/>
    </w:rPr>
  </w:style>
  <w:style w:type="character" w:styleId="afffff8">
    <w:name w:val="Emphasis"/>
    <w:uiPriority w:val="99"/>
    <w:qFormat/>
    <w:rsid w:val="00235395"/>
    <w:rPr>
      <w:i/>
      <w:iCs/>
    </w:rPr>
  </w:style>
  <w:style w:type="character" w:customStyle="1" w:styleId="312">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uiPriority w:val="99"/>
    <w:rsid w:val="00235395"/>
    <w:rPr>
      <w:b/>
      <w:bCs/>
      <w:sz w:val="24"/>
      <w:szCs w:val="24"/>
      <w:lang w:val="ru-RU" w:eastAsia="ru-RU" w:bidi="ar-SA"/>
    </w:rPr>
  </w:style>
  <w:style w:type="paragraph" w:styleId="afffff9">
    <w:name w:val="Document Map"/>
    <w:basedOn w:val="a1"/>
    <w:link w:val="afffffa"/>
    <w:uiPriority w:val="99"/>
    <w:semiHidden/>
    <w:rsid w:val="00235395"/>
    <w:pPr>
      <w:shd w:val="clear" w:color="auto" w:fill="000080"/>
    </w:pPr>
    <w:rPr>
      <w:rFonts w:ascii="Tahoma" w:hAnsi="Tahoma"/>
      <w:sz w:val="24"/>
      <w:szCs w:val="24"/>
    </w:rPr>
  </w:style>
  <w:style w:type="character" w:customStyle="1" w:styleId="afffffa">
    <w:name w:val="Схема документа Знак"/>
    <w:basedOn w:val="a2"/>
    <w:link w:val="afffff9"/>
    <w:uiPriority w:val="99"/>
    <w:semiHidden/>
    <w:rsid w:val="00235395"/>
    <w:rPr>
      <w:rFonts w:ascii="Tahoma" w:eastAsia="Times New Roman" w:hAnsi="Tahoma" w:cs="Times New Roman"/>
      <w:sz w:val="24"/>
      <w:szCs w:val="24"/>
      <w:shd w:val="clear" w:color="auto" w:fill="000080"/>
      <w:lang w:eastAsia="ru-RU"/>
    </w:rPr>
  </w:style>
  <w:style w:type="paragraph" w:customStyle="1" w:styleId="313">
    <w:name w:val="Основной текст с отступом 31"/>
    <w:basedOn w:val="a1"/>
    <w:uiPriority w:val="99"/>
    <w:rsid w:val="00235395"/>
    <w:pPr>
      <w:tabs>
        <w:tab w:val="left" w:pos="8789"/>
      </w:tabs>
      <w:overflowPunct w:val="0"/>
      <w:autoSpaceDE w:val="0"/>
      <w:autoSpaceDN w:val="0"/>
      <w:adjustRightInd w:val="0"/>
      <w:ind w:firstLine="737"/>
      <w:jc w:val="both"/>
      <w:textAlignment w:val="baseline"/>
    </w:pPr>
    <w:rPr>
      <w:rFonts w:ascii="Bookman Old Style" w:hAnsi="Bookman Old Style"/>
    </w:rPr>
  </w:style>
  <w:style w:type="character" w:customStyle="1" w:styleId="3b">
    <w:name w:val="Знак Знак Знак3"/>
    <w:uiPriority w:val="99"/>
    <w:rsid w:val="00235395"/>
    <w:rPr>
      <w:rFonts w:ascii="Arial" w:hAnsi="Arial" w:cs="Arial"/>
      <w:b/>
      <w:bCs/>
      <w:sz w:val="26"/>
      <w:szCs w:val="26"/>
      <w:lang w:val="ru-RU" w:eastAsia="ru-RU" w:bidi="ar-SA"/>
    </w:rPr>
  </w:style>
  <w:style w:type="character" w:customStyle="1" w:styleId="grame">
    <w:name w:val="grame"/>
    <w:basedOn w:val="a2"/>
    <w:uiPriority w:val="99"/>
    <w:rsid w:val="00235395"/>
  </w:style>
  <w:style w:type="paragraph" w:customStyle="1" w:styleId="102">
    <w:name w:val="Титул 10"/>
    <w:basedOn w:val="101"/>
    <w:uiPriority w:val="99"/>
    <w:rsid w:val="00235395"/>
    <w:pPr>
      <w:jc w:val="right"/>
    </w:pPr>
  </w:style>
  <w:style w:type="paragraph" w:customStyle="1" w:styleId="afffffb">
    <w:name w:val="Знак Знак Знак Знак Знак Знак Знак Знак Знак Знак Знак Знак Знак"/>
    <w:basedOn w:val="a1"/>
    <w:uiPriority w:val="99"/>
    <w:rsid w:val="00235395"/>
    <w:rPr>
      <w:rFonts w:ascii="Verdana" w:hAnsi="Verdana" w:cs="Verdana"/>
      <w:sz w:val="20"/>
      <w:lang w:val="en-US" w:eastAsia="en-US"/>
    </w:rPr>
  </w:style>
  <w:style w:type="paragraph" w:customStyle="1" w:styleId="text">
    <w:name w:val="text"/>
    <w:basedOn w:val="a1"/>
    <w:uiPriority w:val="99"/>
    <w:rsid w:val="00235395"/>
    <w:pPr>
      <w:ind w:left="105" w:right="105" w:firstLine="397"/>
      <w:jc w:val="both"/>
    </w:pPr>
    <w:rPr>
      <w:rFonts w:ascii="Trebuchet MS" w:hAnsi="Trebuchet MS"/>
      <w:sz w:val="24"/>
      <w:szCs w:val="24"/>
    </w:rPr>
  </w:style>
  <w:style w:type="character" w:customStyle="1" w:styleId="apple-style-span">
    <w:name w:val="apple-style-span"/>
    <w:basedOn w:val="a2"/>
    <w:uiPriority w:val="99"/>
    <w:rsid w:val="00235395"/>
  </w:style>
  <w:style w:type="paragraph" w:customStyle="1" w:styleId="14a">
    <w:name w:val="Текст 14(курсив)"/>
    <w:basedOn w:val="142"/>
    <w:link w:val="14b"/>
    <w:uiPriority w:val="99"/>
    <w:rsid w:val="00235395"/>
    <w:pPr>
      <w:tabs>
        <w:tab w:val="left" w:pos="0"/>
      </w:tabs>
      <w:ind w:firstLine="709"/>
    </w:pPr>
    <w:rPr>
      <w:i/>
      <w:sz w:val="28"/>
    </w:rPr>
  </w:style>
  <w:style w:type="character" w:customStyle="1" w:styleId="14b">
    <w:name w:val="Текст 14(курсив) Знак"/>
    <w:link w:val="14a"/>
    <w:uiPriority w:val="99"/>
    <w:rsid w:val="00235395"/>
    <w:rPr>
      <w:rFonts w:ascii="Bookman Old Style" w:eastAsia="Times New Roman" w:hAnsi="Bookman Old Style" w:cs="Times New Roman"/>
      <w:i/>
      <w:sz w:val="28"/>
      <w:szCs w:val="28"/>
      <w:lang w:eastAsia="ru-RU"/>
    </w:rPr>
  </w:style>
  <w:style w:type="paragraph" w:customStyle="1" w:styleId="180">
    <w:name w:val="Титул 18"/>
    <w:basedOn w:val="102"/>
    <w:uiPriority w:val="99"/>
    <w:rsid w:val="00235395"/>
    <w:rPr>
      <w:sz w:val="36"/>
    </w:rPr>
  </w:style>
  <w:style w:type="paragraph" w:customStyle="1" w:styleId="221">
    <w:name w:val="Титул 22"/>
    <w:basedOn w:val="180"/>
    <w:uiPriority w:val="99"/>
    <w:rsid w:val="00235395"/>
    <w:pPr>
      <w:ind w:left="708"/>
      <w:jc w:val="center"/>
    </w:pPr>
    <w:rPr>
      <w:b/>
      <w:sz w:val="44"/>
    </w:rPr>
  </w:style>
  <w:style w:type="paragraph" w:customStyle="1" w:styleId="cat1">
    <w:name w:val="cat1"/>
    <w:basedOn w:val="a1"/>
    <w:uiPriority w:val="99"/>
    <w:rsid w:val="00235395"/>
    <w:pPr>
      <w:spacing w:before="100" w:beforeAutospacing="1" w:after="100" w:afterAutospacing="1"/>
    </w:pPr>
    <w:rPr>
      <w:rFonts w:ascii="Bookman Old Style" w:hAnsi="Bookman Old Style"/>
      <w:sz w:val="24"/>
      <w:szCs w:val="24"/>
    </w:rPr>
  </w:style>
  <w:style w:type="paragraph" w:styleId="z-">
    <w:name w:val="HTML Top of Form"/>
    <w:basedOn w:val="a1"/>
    <w:next w:val="a1"/>
    <w:link w:val="z-0"/>
    <w:hidden/>
    <w:uiPriority w:val="99"/>
    <w:unhideWhenUsed/>
    <w:rsid w:val="00235395"/>
    <w:pPr>
      <w:pBdr>
        <w:bottom w:val="single" w:sz="6" w:space="1" w:color="auto"/>
      </w:pBdr>
      <w:jc w:val="center"/>
    </w:pPr>
    <w:rPr>
      <w:rFonts w:ascii="Arial" w:hAnsi="Arial"/>
      <w:vanish/>
      <w:sz w:val="16"/>
      <w:szCs w:val="16"/>
    </w:rPr>
  </w:style>
  <w:style w:type="character" w:customStyle="1" w:styleId="z-0">
    <w:name w:val="z-Начало формы Знак"/>
    <w:basedOn w:val="a2"/>
    <w:link w:val="z-"/>
    <w:uiPriority w:val="99"/>
    <w:rsid w:val="00235395"/>
    <w:rPr>
      <w:rFonts w:ascii="Arial" w:eastAsia="Times New Roman" w:hAnsi="Arial" w:cs="Times New Roman"/>
      <w:vanish/>
      <w:sz w:val="16"/>
      <w:szCs w:val="16"/>
      <w:lang w:eastAsia="ru-RU"/>
    </w:rPr>
  </w:style>
  <w:style w:type="paragraph" w:styleId="z-1">
    <w:name w:val="HTML Bottom of Form"/>
    <w:basedOn w:val="a1"/>
    <w:next w:val="a1"/>
    <w:link w:val="z-2"/>
    <w:hidden/>
    <w:uiPriority w:val="99"/>
    <w:unhideWhenUsed/>
    <w:rsid w:val="00235395"/>
    <w:pPr>
      <w:pBdr>
        <w:top w:val="single" w:sz="6" w:space="1" w:color="auto"/>
      </w:pBdr>
      <w:jc w:val="center"/>
    </w:pPr>
    <w:rPr>
      <w:rFonts w:ascii="Arial" w:hAnsi="Arial"/>
      <w:vanish/>
      <w:sz w:val="16"/>
      <w:szCs w:val="16"/>
    </w:rPr>
  </w:style>
  <w:style w:type="character" w:customStyle="1" w:styleId="z-2">
    <w:name w:val="z-Конец формы Знак"/>
    <w:basedOn w:val="a2"/>
    <w:link w:val="z-1"/>
    <w:uiPriority w:val="99"/>
    <w:rsid w:val="00235395"/>
    <w:rPr>
      <w:rFonts w:ascii="Arial" w:eastAsia="Times New Roman" w:hAnsi="Arial" w:cs="Times New Roman"/>
      <w:vanish/>
      <w:sz w:val="16"/>
      <w:szCs w:val="16"/>
      <w:lang w:eastAsia="ru-RU"/>
    </w:rPr>
  </w:style>
  <w:style w:type="paragraph" w:styleId="HTML2">
    <w:name w:val="HTML Address"/>
    <w:basedOn w:val="a1"/>
    <w:link w:val="HTML3"/>
    <w:uiPriority w:val="99"/>
    <w:unhideWhenUsed/>
    <w:rsid w:val="00235395"/>
    <w:rPr>
      <w:rFonts w:ascii="Bookman Old Style" w:hAnsi="Bookman Old Style"/>
      <w:i/>
      <w:iCs/>
      <w:sz w:val="24"/>
      <w:szCs w:val="24"/>
    </w:rPr>
  </w:style>
  <w:style w:type="character" w:customStyle="1" w:styleId="HTML3">
    <w:name w:val="Адрес HTML Знак"/>
    <w:basedOn w:val="a2"/>
    <w:link w:val="HTML2"/>
    <w:uiPriority w:val="99"/>
    <w:rsid w:val="00235395"/>
    <w:rPr>
      <w:rFonts w:ascii="Bookman Old Style" w:eastAsia="Times New Roman" w:hAnsi="Bookman Old Style" w:cs="Times New Roman"/>
      <w:i/>
      <w:iCs/>
      <w:sz w:val="24"/>
      <w:szCs w:val="24"/>
      <w:lang w:eastAsia="ru-RU"/>
    </w:rPr>
  </w:style>
  <w:style w:type="paragraph" w:customStyle="1" w:styleId="ssylvtab1">
    <w:name w:val="ssylvtab1"/>
    <w:basedOn w:val="a1"/>
    <w:uiPriority w:val="99"/>
    <w:rsid w:val="00235395"/>
    <w:pPr>
      <w:spacing w:before="100" w:beforeAutospacing="1" w:after="100" w:afterAutospacing="1"/>
    </w:pPr>
    <w:rPr>
      <w:rFonts w:ascii="Bookman Old Style" w:hAnsi="Bookman Old Style"/>
      <w:sz w:val="24"/>
      <w:szCs w:val="24"/>
    </w:rPr>
  </w:style>
  <w:style w:type="character" w:customStyle="1" w:styleId="ssyl2">
    <w:name w:val="ssyl2"/>
    <w:basedOn w:val="a2"/>
    <w:uiPriority w:val="99"/>
    <w:rsid w:val="00235395"/>
  </w:style>
  <w:style w:type="character" w:customStyle="1" w:styleId="text1">
    <w:name w:val="text1"/>
    <w:basedOn w:val="a2"/>
    <w:uiPriority w:val="99"/>
    <w:rsid w:val="00235395"/>
  </w:style>
  <w:style w:type="character" w:customStyle="1" w:styleId="text3">
    <w:name w:val="text3"/>
    <w:basedOn w:val="a2"/>
    <w:uiPriority w:val="99"/>
    <w:rsid w:val="00235395"/>
  </w:style>
  <w:style w:type="character" w:customStyle="1" w:styleId="1f1">
    <w:name w:val="заголовокпогода1"/>
    <w:basedOn w:val="a2"/>
    <w:uiPriority w:val="99"/>
    <w:rsid w:val="00235395"/>
  </w:style>
  <w:style w:type="paragraph" w:customStyle="1" w:styleId="small">
    <w:name w:val="small"/>
    <w:basedOn w:val="a1"/>
    <w:uiPriority w:val="99"/>
    <w:rsid w:val="00235395"/>
    <w:pPr>
      <w:spacing w:before="100" w:beforeAutospacing="1" w:after="100" w:afterAutospacing="1"/>
    </w:pPr>
    <w:rPr>
      <w:rFonts w:ascii="Bookman Old Style" w:hAnsi="Bookman Old Style"/>
      <w:sz w:val="24"/>
      <w:szCs w:val="24"/>
    </w:rPr>
  </w:style>
  <w:style w:type="character" w:customStyle="1" w:styleId="14c">
    <w:name w:val="Текст 14(основной) Знак Знак Знак"/>
    <w:uiPriority w:val="99"/>
    <w:rsid w:val="00235395"/>
    <w:rPr>
      <w:sz w:val="28"/>
      <w:szCs w:val="24"/>
    </w:rPr>
  </w:style>
  <w:style w:type="paragraph" w:customStyle="1" w:styleId="xl30">
    <w:name w:val="xl30"/>
    <w:basedOn w:val="a1"/>
    <w:uiPriority w:val="99"/>
    <w:rsid w:val="00235395"/>
    <w:pPr>
      <w:pBdr>
        <w:bottom w:val="single" w:sz="4" w:space="0" w:color="auto"/>
      </w:pBdr>
      <w:spacing w:before="100" w:beforeAutospacing="1" w:after="100" w:afterAutospacing="1"/>
      <w:jc w:val="center"/>
    </w:pPr>
    <w:rPr>
      <w:rFonts w:ascii="Bookman Old Style" w:hAnsi="Bookman Old Style"/>
      <w:sz w:val="24"/>
      <w:szCs w:val="24"/>
    </w:rPr>
  </w:style>
  <w:style w:type="character" w:styleId="HTML4">
    <w:name w:val="HTML Definition"/>
    <w:basedOn w:val="a2"/>
    <w:uiPriority w:val="99"/>
    <w:rsid w:val="00235395"/>
    <w:rPr>
      <w:i/>
      <w:iCs/>
    </w:rPr>
  </w:style>
  <w:style w:type="character" w:customStyle="1" w:styleId="afffffc">
    <w:name w:val="Символ сноски"/>
    <w:basedOn w:val="a2"/>
    <w:uiPriority w:val="99"/>
    <w:rsid w:val="00235395"/>
    <w:rPr>
      <w:vertAlign w:val="superscript"/>
    </w:rPr>
  </w:style>
  <w:style w:type="character" w:customStyle="1" w:styleId="2f0">
    <w:name w:val="Знак Знак2"/>
    <w:basedOn w:val="a2"/>
    <w:locked/>
    <w:rsid w:val="00235395"/>
    <w:rPr>
      <w:sz w:val="24"/>
      <w:szCs w:val="24"/>
      <w:lang w:val="ru-RU" w:eastAsia="ru-RU" w:bidi="ar-SA"/>
    </w:rPr>
  </w:style>
  <w:style w:type="character" w:customStyle="1" w:styleId="112">
    <w:name w:val="Знак Знак11"/>
    <w:basedOn w:val="a2"/>
    <w:uiPriority w:val="99"/>
    <w:locked/>
    <w:rsid w:val="00235395"/>
    <w:rPr>
      <w:sz w:val="24"/>
      <w:szCs w:val="24"/>
      <w:lang w:val="ru-RU" w:eastAsia="ru-RU" w:bidi="ar-SA"/>
    </w:rPr>
  </w:style>
  <w:style w:type="paragraph" w:customStyle="1" w:styleId="afffffd">
    <w:name w:val="Знак Знак Знак Знак Знак Знак Знак Знак Знак Знак"/>
    <w:basedOn w:val="a1"/>
    <w:uiPriority w:val="99"/>
    <w:rsid w:val="00235395"/>
    <w:rPr>
      <w:rFonts w:ascii="Verdana" w:hAnsi="Verdana" w:cs="Verdana"/>
      <w:sz w:val="20"/>
      <w:lang w:val="en-US" w:eastAsia="en-US"/>
    </w:rPr>
  </w:style>
  <w:style w:type="character" w:customStyle="1" w:styleId="241">
    <w:name w:val="Знак Знак24"/>
    <w:basedOn w:val="a2"/>
    <w:uiPriority w:val="99"/>
    <w:rsid w:val="00235395"/>
    <w:rPr>
      <w:b/>
      <w:bCs/>
      <w:sz w:val="24"/>
      <w:szCs w:val="24"/>
    </w:rPr>
  </w:style>
  <w:style w:type="character" w:customStyle="1" w:styleId="231">
    <w:name w:val="Знак Знак23"/>
    <w:basedOn w:val="a2"/>
    <w:uiPriority w:val="99"/>
    <w:rsid w:val="00235395"/>
    <w:rPr>
      <w:i/>
      <w:iCs/>
      <w:sz w:val="24"/>
      <w:szCs w:val="24"/>
    </w:rPr>
  </w:style>
  <w:style w:type="character" w:customStyle="1" w:styleId="222">
    <w:name w:val="Знак Знак22"/>
    <w:basedOn w:val="a2"/>
    <w:uiPriority w:val="99"/>
    <w:rsid w:val="00235395"/>
    <w:rPr>
      <w:sz w:val="24"/>
      <w:szCs w:val="24"/>
      <w:u w:val="single"/>
    </w:rPr>
  </w:style>
  <w:style w:type="character" w:customStyle="1" w:styleId="213">
    <w:name w:val="Знак Знак21"/>
    <w:basedOn w:val="a2"/>
    <w:uiPriority w:val="99"/>
    <w:rsid w:val="00235395"/>
    <w:rPr>
      <w:bCs/>
      <w:i/>
      <w:iCs/>
      <w:sz w:val="24"/>
      <w:szCs w:val="24"/>
    </w:rPr>
  </w:style>
  <w:style w:type="character" w:customStyle="1" w:styleId="201">
    <w:name w:val="Знак Знак20"/>
    <w:basedOn w:val="a2"/>
    <w:uiPriority w:val="99"/>
    <w:rsid w:val="00235395"/>
    <w:rPr>
      <w:b/>
      <w:bCs/>
      <w:i/>
      <w:iCs/>
      <w:sz w:val="24"/>
      <w:szCs w:val="24"/>
    </w:rPr>
  </w:style>
  <w:style w:type="paragraph" w:customStyle="1" w:styleId="124">
    <w:name w:val="стиль12"/>
    <w:basedOn w:val="a1"/>
    <w:uiPriority w:val="99"/>
    <w:rsid w:val="00235395"/>
    <w:pPr>
      <w:spacing w:before="100" w:beforeAutospacing="1" w:after="100" w:afterAutospacing="1"/>
    </w:pPr>
    <w:rPr>
      <w:rFonts w:ascii="Bookman Old Style" w:hAnsi="Bookman Old Style"/>
      <w:sz w:val="24"/>
      <w:szCs w:val="24"/>
    </w:rPr>
  </w:style>
  <w:style w:type="paragraph" w:customStyle="1" w:styleId="3c">
    <w:name w:val="стиль3"/>
    <w:basedOn w:val="a1"/>
    <w:uiPriority w:val="99"/>
    <w:rsid w:val="00235395"/>
    <w:pPr>
      <w:spacing w:before="100" w:beforeAutospacing="1" w:after="100" w:afterAutospacing="1"/>
    </w:pPr>
    <w:rPr>
      <w:rFonts w:ascii="Bookman Old Style" w:hAnsi="Bookman Old Style"/>
      <w:sz w:val="24"/>
      <w:szCs w:val="24"/>
    </w:rPr>
  </w:style>
  <w:style w:type="character" w:customStyle="1" w:styleId="pricecaption">
    <w:name w:val="price_caption"/>
    <w:basedOn w:val="a2"/>
    <w:uiPriority w:val="99"/>
    <w:rsid w:val="00235395"/>
  </w:style>
  <w:style w:type="character" w:customStyle="1" w:styleId="priceprice">
    <w:name w:val="price_price"/>
    <w:basedOn w:val="a2"/>
    <w:uiPriority w:val="99"/>
    <w:rsid w:val="00235395"/>
  </w:style>
  <w:style w:type="character" w:customStyle="1" w:styleId="editsection">
    <w:name w:val="editsection"/>
    <w:basedOn w:val="a2"/>
    <w:uiPriority w:val="99"/>
    <w:rsid w:val="00235395"/>
  </w:style>
  <w:style w:type="character" w:customStyle="1" w:styleId="plainlinks">
    <w:name w:val="plainlinks"/>
    <w:basedOn w:val="a2"/>
    <w:uiPriority w:val="99"/>
    <w:rsid w:val="00235395"/>
  </w:style>
  <w:style w:type="character" w:customStyle="1" w:styleId="fn">
    <w:name w:val="fn"/>
    <w:basedOn w:val="a2"/>
    <w:uiPriority w:val="99"/>
    <w:rsid w:val="00235395"/>
  </w:style>
  <w:style w:type="character" w:customStyle="1" w:styleId="plainlinksneverexpand">
    <w:name w:val="plainlinksneverexpand"/>
    <w:basedOn w:val="a2"/>
    <w:uiPriority w:val="99"/>
    <w:rsid w:val="00235395"/>
  </w:style>
  <w:style w:type="character" w:customStyle="1" w:styleId="geo-geo-dms">
    <w:name w:val="geo-geo-dms"/>
    <w:basedOn w:val="a2"/>
    <w:uiPriority w:val="99"/>
    <w:rsid w:val="00235395"/>
  </w:style>
  <w:style w:type="character" w:customStyle="1" w:styleId="geo-dms">
    <w:name w:val="geo-dms"/>
    <w:basedOn w:val="a2"/>
    <w:uiPriority w:val="99"/>
    <w:rsid w:val="00235395"/>
  </w:style>
  <w:style w:type="character" w:customStyle="1" w:styleId="geo-lat">
    <w:name w:val="geo-lat"/>
    <w:basedOn w:val="a2"/>
    <w:uiPriority w:val="99"/>
    <w:rsid w:val="00235395"/>
  </w:style>
  <w:style w:type="character" w:customStyle="1" w:styleId="geo-lon">
    <w:name w:val="geo-lon"/>
    <w:basedOn w:val="a2"/>
    <w:uiPriority w:val="99"/>
    <w:rsid w:val="00235395"/>
  </w:style>
  <w:style w:type="character" w:customStyle="1" w:styleId="coordinates">
    <w:name w:val="coordinates"/>
    <w:basedOn w:val="a2"/>
    <w:uiPriority w:val="99"/>
    <w:rsid w:val="00235395"/>
  </w:style>
  <w:style w:type="character" w:customStyle="1" w:styleId="toctoggle">
    <w:name w:val="toctoggle"/>
    <w:basedOn w:val="a2"/>
    <w:uiPriority w:val="99"/>
    <w:rsid w:val="00235395"/>
  </w:style>
  <w:style w:type="character" w:customStyle="1" w:styleId="tocnumber">
    <w:name w:val="tocnumber"/>
    <w:basedOn w:val="a2"/>
    <w:uiPriority w:val="99"/>
    <w:rsid w:val="00235395"/>
  </w:style>
  <w:style w:type="character" w:customStyle="1" w:styleId="toctext">
    <w:name w:val="toctext"/>
    <w:basedOn w:val="a2"/>
    <w:uiPriority w:val="99"/>
    <w:rsid w:val="00235395"/>
  </w:style>
  <w:style w:type="character" w:customStyle="1" w:styleId="mw-headline">
    <w:name w:val="mw-headline"/>
    <w:basedOn w:val="a2"/>
    <w:uiPriority w:val="99"/>
    <w:rsid w:val="00235395"/>
  </w:style>
  <w:style w:type="paragraph" w:customStyle="1" w:styleId="collapse-refs-p">
    <w:name w:val="collapse-refs-p"/>
    <w:basedOn w:val="a1"/>
    <w:uiPriority w:val="99"/>
    <w:rsid w:val="00235395"/>
    <w:pPr>
      <w:spacing w:before="100" w:beforeAutospacing="1" w:after="100" w:afterAutospacing="1"/>
    </w:pPr>
    <w:rPr>
      <w:rFonts w:ascii="Bookman Old Style" w:hAnsi="Bookman Old Style"/>
      <w:sz w:val="24"/>
      <w:szCs w:val="24"/>
    </w:rPr>
  </w:style>
  <w:style w:type="character" w:customStyle="1" w:styleId="price">
    <w:name w:val="price"/>
    <w:basedOn w:val="a2"/>
    <w:uiPriority w:val="99"/>
    <w:rsid w:val="00235395"/>
  </w:style>
  <w:style w:type="character" w:customStyle="1" w:styleId="1f2">
    <w:name w:val="Название1"/>
    <w:basedOn w:val="a2"/>
    <w:uiPriority w:val="99"/>
    <w:rsid w:val="00235395"/>
  </w:style>
  <w:style w:type="paragraph" w:customStyle="1" w:styleId="title1">
    <w:name w:val="title1"/>
    <w:basedOn w:val="a1"/>
    <w:uiPriority w:val="99"/>
    <w:rsid w:val="00235395"/>
    <w:pPr>
      <w:spacing w:before="100" w:beforeAutospacing="1" w:after="100" w:afterAutospacing="1"/>
    </w:pPr>
    <w:rPr>
      <w:rFonts w:ascii="Bookman Old Style" w:hAnsi="Bookman Old Style"/>
      <w:sz w:val="24"/>
      <w:szCs w:val="24"/>
    </w:rPr>
  </w:style>
  <w:style w:type="paragraph" w:customStyle="1" w:styleId="linkmore">
    <w:name w:val="link_more"/>
    <w:basedOn w:val="a1"/>
    <w:uiPriority w:val="99"/>
    <w:rsid w:val="00235395"/>
    <w:pPr>
      <w:spacing w:before="100" w:beforeAutospacing="1" w:after="100" w:afterAutospacing="1"/>
    </w:pPr>
    <w:rPr>
      <w:rFonts w:ascii="Bookman Old Style" w:hAnsi="Bookman Old Style"/>
      <w:sz w:val="24"/>
      <w:szCs w:val="24"/>
    </w:rPr>
  </w:style>
  <w:style w:type="paragraph" w:customStyle="1" w:styleId="1f3">
    <w:name w:val="Дата1"/>
    <w:basedOn w:val="a1"/>
    <w:uiPriority w:val="99"/>
    <w:rsid w:val="00235395"/>
    <w:pPr>
      <w:spacing w:before="100" w:beforeAutospacing="1" w:after="100" w:afterAutospacing="1"/>
    </w:pPr>
    <w:rPr>
      <w:rFonts w:ascii="Bookman Old Style" w:hAnsi="Bookman Old Style"/>
      <w:sz w:val="24"/>
      <w:szCs w:val="24"/>
    </w:rPr>
  </w:style>
  <w:style w:type="paragraph" w:customStyle="1" w:styleId="note">
    <w:name w:val="note"/>
    <w:basedOn w:val="a1"/>
    <w:uiPriority w:val="99"/>
    <w:rsid w:val="00235395"/>
    <w:pPr>
      <w:spacing w:before="100" w:beforeAutospacing="1" w:after="100" w:afterAutospacing="1"/>
    </w:pPr>
    <w:rPr>
      <w:rFonts w:ascii="Bookman Old Style" w:hAnsi="Bookman Old Style"/>
      <w:sz w:val="24"/>
      <w:szCs w:val="24"/>
    </w:rPr>
  </w:style>
  <w:style w:type="character" w:customStyle="1" w:styleId="object">
    <w:name w:val="object"/>
    <w:basedOn w:val="a2"/>
    <w:uiPriority w:val="99"/>
    <w:rsid w:val="00235395"/>
  </w:style>
  <w:style w:type="character" w:customStyle="1" w:styleId="locality">
    <w:name w:val="locality"/>
    <w:basedOn w:val="a2"/>
    <w:uiPriority w:val="99"/>
    <w:rsid w:val="00235395"/>
  </w:style>
  <w:style w:type="character" w:customStyle="1" w:styleId="street-address">
    <w:name w:val="street-address"/>
    <w:basedOn w:val="a2"/>
    <w:uiPriority w:val="99"/>
    <w:rsid w:val="00235395"/>
  </w:style>
  <w:style w:type="character" w:customStyle="1" w:styleId="tel">
    <w:name w:val="tel"/>
    <w:basedOn w:val="a2"/>
    <w:uiPriority w:val="99"/>
    <w:rsid w:val="00235395"/>
  </w:style>
  <w:style w:type="character" w:customStyle="1" w:styleId="sharelistitemcounter">
    <w:name w:val="share_list_item_counter"/>
    <w:basedOn w:val="a2"/>
    <w:uiPriority w:val="99"/>
    <w:rsid w:val="00235395"/>
  </w:style>
  <w:style w:type="character" w:customStyle="1" w:styleId="description">
    <w:name w:val="description"/>
    <w:basedOn w:val="a2"/>
    <w:uiPriority w:val="99"/>
    <w:rsid w:val="00235395"/>
  </w:style>
  <w:style w:type="character" w:customStyle="1" w:styleId="photos">
    <w:name w:val="photos"/>
    <w:basedOn w:val="a2"/>
    <w:uiPriority w:val="99"/>
    <w:rsid w:val="00235395"/>
  </w:style>
  <w:style w:type="character" w:customStyle="1" w:styleId="rooms">
    <w:name w:val="rooms"/>
    <w:basedOn w:val="a2"/>
    <w:uiPriority w:val="99"/>
    <w:rsid w:val="00235395"/>
  </w:style>
  <w:style w:type="character" w:customStyle="1" w:styleId="reviews">
    <w:name w:val="reviews"/>
    <w:basedOn w:val="a2"/>
    <w:uiPriority w:val="99"/>
    <w:rsid w:val="00235395"/>
  </w:style>
  <w:style w:type="character" w:customStyle="1" w:styleId="map">
    <w:name w:val="map"/>
    <w:basedOn w:val="a2"/>
    <w:uiPriority w:val="99"/>
    <w:rsid w:val="00235395"/>
  </w:style>
  <w:style w:type="character" w:customStyle="1" w:styleId="right">
    <w:name w:val="right"/>
    <w:basedOn w:val="a2"/>
    <w:uiPriority w:val="99"/>
    <w:rsid w:val="00235395"/>
  </w:style>
  <w:style w:type="character" w:customStyle="1" w:styleId="expandrating">
    <w:name w:val="expand_rating"/>
    <w:basedOn w:val="a2"/>
    <w:uiPriority w:val="99"/>
    <w:rsid w:val="00235395"/>
  </w:style>
  <w:style w:type="character" w:customStyle="1" w:styleId="downarrow">
    <w:name w:val="down_arrow"/>
    <w:basedOn w:val="a2"/>
    <w:uiPriority w:val="99"/>
    <w:rsid w:val="00235395"/>
  </w:style>
  <w:style w:type="character" w:customStyle="1" w:styleId="expanddetail">
    <w:name w:val="expand_detail"/>
    <w:basedOn w:val="a2"/>
    <w:uiPriority w:val="99"/>
    <w:rsid w:val="00235395"/>
  </w:style>
  <w:style w:type="character" w:customStyle="1" w:styleId="day1">
    <w:name w:val="day1"/>
    <w:basedOn w:val="a2"/>
    <w:uiPriority w:val="99"/>
    <w:rsid w:val="00235395"/>
  </w:style>
  <w:style w:type="character" w:customStyle="1" w:styleId="day2">
    <w:name w:val="day2"/>
    <w:basedOn w:val="a2"/>
    <w:uiPriority w:val="99"/>
    <w:rsid w:val="00235395"/>
  </w:style>
  <w:style w:type="paragraph" w:customStyle="1" w:styleId="63">
    <w:name w:val="стиль6"/>
    <w:basedOn w:val="a1"/>
    <w:uiPriority w:val="99"/>
    <w:rsid w:val="00235395"/>
    <w:pPr>
      <w:spacing w:before="100" w:beforeAutospacing="1" w:after="100" w:afterAutospacing="1"/>
    </w:pPr>
    <w:rPr>
      <w:rFonts w:ascii="Bookman Old Style" w:hAnsi="Bookman Old Style"/>
      <w:sz w:val="24"/>
      <w:szCs w:val="24"/>
    </w:rPr>
  </w:style>
  <w:style w:type="paragraph" w:customStyle="1" w:styleId="2f1">
    <w:name w:val="стиль2"/>
    <w:basedOn w:val="a1"/>
    <w:uiPriority w:val="99"/>
    <w:rsid w:val="00235395"/>
    <w:pPr>
      <w:spacing w:before="100" w:beforeAutospacing="1" w:after="100" w:afterAutospacing="1"/>
    </w:pPr>
    <w:rPr>
      <w:rFonts w:ascii="Bookman Old Style" w:hAnsi="Bookman Old Style"/>
      <w:sz w:val="24"/>
      <w:szCs w:val="24"/>
    </w:rPr>
  </w:style>
  <w:style w:type="paragraph" w:customStyle="1" w:styleId="73">
    <w:name w:val="стиль7"/>
    <w:basedOn w:val="a1"/>
    <w:uiPriority w:val="99"/>
    <w:rsid w:val="00235395"/>
    <w:pPr>
      <w:spacing w:before="100" w:beforeAutospacing="1" w:after="100" w:afterAutospacing="1"/>
    </w:pPr>
    <w:rPr>
      <w:rFonts w:ascii="Bookman Old Style" w:hAnsi="Bookman Old Style"/>
      <w:sz w:val="24"/>
      <w:szCs w:val="24"/>
    </w:rPr>
  </w:style>
  <w:style w:type="character" w:customStyle="1" w:styleId="news-date-time">
    <w:name w:val="news-date-time"/>
    <w:basedOn w:val="a2"/>
    <w:uiPriority w:val="99"/>
    <w:rsid w:val="00235395"/>
  </w:style>
  <w:style w:type="character" w:customStyle="1" w:styleId="131">
    <w:name w:val="Знак Знак13"/>
    <w:basedOn w:val="a2"/>
    <w:uiPriority w:val="99"/>
    <w:locked/>
    <w:rsid w:val="00235395"/>
    <w:rPr>
      <w:lang w:val="ru-RU" w:eastAsia="ru-RU" w:bidi="ar-SA"/>
    </w:rPr>
  </w:style>
  <w:style w:type="paragraph" w:customStyle="1" w:styleId="Style13">
    <w:name w:val="Style13"/>
    <w:basedOn w:val="a1"/>
    <w:uiPriority w:val="99"/>
    <w:rsid w:val="00235395"/>
    <w:pPr>
      <w:widowControl w:val="0"/>
      <w:autoSpaceDE w:val="0"/>
      <w:autoSpaceDN w:val="0"/>
      <w:adjustRightInd w:val="0"/>
      <w:spacing w:line="247" w:lineRule="exact"/>
    </w:pPr>
    <w:rPr>
      <w:rFonts w:ascii="MS Reference Sans Serif" w:hAnsi="MS Reference Sans Serif"/>
      <w:sz w:val="24"/>
      <w:szCs w:val="24"/>
    </w:rPr>
  </w:style>
  <w:style w:type="character" w:customStyle="1" w:styleId="FontStyle23">
    <w:name w:val="Font Style23"/>
    <w:basedOn w:val="a2"/>
    <w:uiPriority w:val="99"/>
    <w:rsid w:val="00235395"/>
    <w:rPr>
      <w:rFonts w:ascii="MS Reference Sans Serif" w:hAnsi="MS Reference Sans Serif" w:cs="MS Reference Sans Serif"/>
      <w:sz w:val="16"/>
      <w:szCs w:val="16"/>
    </w:rPr>
  </w:style>
  <w:style w:type="character" w:customStyle="1" w:styleId="FontStyle31">
    <w:name w:val="Font Style31"/>
    <w:basedOn w:val="a2"/>
    <w:uiPriority w:val="99"/>
    <w:rsid w:val="00235395"/>
    <w:rPr>
      <w:rFonts w:ascii="MS Reference Sans Serif" w:hAnsi="MS Reference Sans Serif" w:cs="MS Reference Sans Serif"/>
      <w:b/>
      <w:bCs/>
      <w:w w:val="20"/>
      <w:sz w:val="28"/>
      <w:szCs w:val="28"/>
    </w:rPr>
  </w:style>
  <w:style w:type="numbering" w:customStyle="1" w:styleId="10">
    <w:name w:val="+1"/>
    <w:rsid w:val="00235395"/>
    <w:pPr>
      <w:numPr>
        <w:numId w:val="6"/>
      </w:numPr>
    </w:pPr>
  </w:style>
  <w:style w:type="paragraph" w:customStyle="1" w:styleId="ConsPlusTitle">
    <w:name w:val="ConsPlusTitle"/>
    <w:uiPriority w:val="99"/>
    <w:rsid w:val="00235395"/>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affff0">
    <w:name w:val="Без интервала Знак"/>
    <w:aliases w:val="14Без отступа Знак,Без отступа Знак"/>
    <w:link w:val="2b"/>
    <w:uiPriority w:val="99"/>
    <w:locked/>
    <w:rsid w:val="00235395"/>
    <w:rPr>
      <w:rFonts w:ascii="Calibri" w:eastAsia="Times New Roman" w:hAnsi="Calibri" w:cs="Times New Roman"/>
    </w:rPr>
  </w:style>
  <w:style w:type="table" w:customStyle="1" w:styleId="afffffe">
    <w:name w:val="+ Схем Стиль"/>
    <w:basedOn w:val="a3"/>
    <w:uiPriority w:val="99"/>
    <w:qFormat/>
    <w:rsid w:val="00235395"/>
    <w:pPr>
      <w:spacing w:after="0" w:line="240" w:lineRule="auto"/>
      <w:jc w:val="center"/>
    </w:pPr>
    <w:rPr>
      <w:rFonts w:ascii="Times New Roman" w:eastAsia="Calibri" w:hAnsi="Times New Roman" w:cs="Times New Roman"/>
      <w:sz w:val="20"/>
      <w:szCs w:val="20"/>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paragraph" w:customStyle="1" w:styleId="1f4">
    <w:name w:val="Название объекта1"/>
    <w:basedOn w:val="a1"/>
    <w:next w:val="a1"/>
    <w:uiPriority w:val="99"/>
    <w:rsid w:val="00235395"/>
    <w:pPr>
      <w:suppressAutoHyphens/>
      <w:spacing w:after="120"/>
      <w:jc w:val="center"/>
    </w:pPr>
    <w:rPr>
      <w:b/>
      <w:bCs/>
      <w:sz w:val="24"/>
      <w:szCs w:val="18"/>
      <w:lang w:eastAsia="ar-SA"/>
    </w:rPr>
  </w:style>
  <w:style w:type="table" w:customStyle="1" w:styleId="1f5">
    <w:name w:val="Сетка таблицы светлая1"/>
    <w:basedOn w:val="a3"/>
    <w:uiPriority w:val="99"/>
    <w:rsid w:val="00235395"/>
    <w:pPr>
      <w:spacing w:after="0" w:line="240" w:lineRule="auto"/>
    </w:pPr>
    <w:rPr>
      <w:rFonts w:ascii="Calibri" w:eastAsia="Calibri" w:hAnsi="Calibri" w:cs="Times New Roman"/>
      <w:sz w:val="20"/>
      <w:szCs w:val="2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
    <w:name w:val="Таблица простая 11"/>
    <w:basedOn w:val="a3"/>
    <w:uiPriority w:val="99"/>
    <w:rsid w:val="00235395"/>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f6">
    <w:name w:val="Обычный (веб)1"/>
    <w:basedOn w:val="a1"/>
    <w:uiPriority w:val="99"/>
    <w:rsid w:val="00235395"/>
    <w:pPr>
      <w:ind w:left="23" w:firstLine="527"/>
      <w:jc w:val="both"/>
    </w:pPr>
    <w:rPr>
      <w:rFonts w:ascii="Arial" w:hAnsi="Arial"/>
      <w:sz w:val="20"/>
    </w:rPr>
  </w:style>
  <w:style w:type="paragraph" w:customStyle="1" w:styleId="ConsNonformat">
    <w:name w:val="ConsNonformat"/>
    <w:uiPriority w:val="99"/>
    <w:rsid w:val="00235395"/>
    <w:pPr>
      <w:spacing w:after="0" w:line="240" w:lineRule="auto"/>
      <w:jc w:val="both"/>
    </w:pPr>
    <w:rPr>
      <w:rFonts w:ascii="Arial" w:eastAsia="Times New Roman" w:hAnsi="Arial" w:cs="Times New Roman"/>
      <w:sz w:val="20"/>
      <w:szCs w:val="20"/>
      <w:lang w:eastAsia="ru-RU"/>
    </w:rPr>
  </w:style>
  <w:style w:type="character" w:customStyle="1" w:styleId="affff3">
    <w:name w:val="Таблица Знак"/>
    <w:basedOn w:val="a2"/>
    <w:link w:val="affff2"/>
    <w:uiPriority w:val="99"/>
    <w:locked/>
    <w:rsid w:val="00235395"/>
    <w:rPr>
      <w:rFonts w:ascii="Bookman Old Style" w:eastAsia="Calibri" w:hAnsi="Bookman Old Style" w:cs="Times New Roman"/>
      <w:sz w:val="20"/>
      <w:szCs w:val="20"/>
      <w:lang w:eastAsia="ru-RU"/>
    </w:rPr>
  </w:style>
  <w:style w:type="paragraph" w:customStyle="1" w:styleId="Style66">
    <w:name w:val="Style66"/>
    <w:basedOn w:val="a1"/>
    <w:uiPriority w:val="99"/>
    <w:rsid w:val="00235395"/>
    <w:pPr>
      <w:widowControl w:val="0"/>
      <w:autoSpaceDE w:val="0"/>
      <w:autoSpaceDN w:val="0"/>
      <w:adjustRightInd w:val="0"/>
    </w:pPr>
    <w:rPr>
      <w:rFonts w:eastAsiaTheme="minorEastAsia"/>
      <w:sz w:val="24"/>
      <w:szCs w:val="24"/>
    </w:rPr>
  </w:style>
  <w:style w:type="character" w:customStyle="1" w:styleId="FontStyle258">
    <w:name w:val="Font Style258"/>
    <w:basedOn w:val="a2"/>
    <w:uiPriority w:val="99"/>
    <w:rsid w:val="00235395"/>
    <w:rPr>
      <w:rFonts w:ascii="Times New Roman" w:hAnsi="Times New Roman" w:cs="Times New Roman"/>
      <w:w w:val="20"/>
      <w:sz w:val="26"/>
      <w:szCs w:val="26"/>
    </w:rPr>
  </w:style>
  <w:style w:type="paragraph" w:customStyle="1" w:styleId="Style78">
    <w:name w:val="Style78"/>
    <w:basedOn w:val="a1"/>
    <w:uiPriority w:val="99"/>
    <w:rsid w:val="00235395"/>
    <w:pPr>
      <w:widowControl w:val="0"/>
      <w:autoSpaceDE w:val="0"/>
      <w:autoSpaceDN w:val="0"/>
      <w:adjustRightInd w:val="0"/>
    </w:pPr>
    <w:rPr>
      <w:rFonts w:eastAsiaTheme="minorEastAsia"/>
      <w:sz w:val="24"/>
      <w:szCs w:val="24"/>
    </w:rPr>
  </w:style>
  <w:style w:type="paragraph" w:customStyle="1" w:styleId="Style112">
    <w:name w:val="Style112"/>
    <w:basedOn w:val="a1"/>
    <w:uiPriority w:val="99"/>
    <w:rsid w:val="00235395"/>
    <w:pPr>
      <w:widowControl w:val="0"/>
      <w:autoSpaceDE w:val="0"/>
      <w:autoSpaceDN w:val="0"/>
      <w:adjustRightInd w:val="0"/>
      <w:spacing w:line="317" w:lineRule="exact"/>
      <w:ind w:firstLine="715"/>
      <w:jc w:val="both"/>
    </w:pPr>
    <w:rPr>
      <w:rFonts w:eastAsiaTheme="minorEastAsia"/>
      <w:sz w:val="24"/>
      <w:szCs w:val="24"/>
    </w:rPr>
  </w:style>
  <w:style w:type="paragraph" w:customStyle="1" w:styleId="Style31">
    <w:name w:val="Style31"/>
    <w:basedOn w:val="a1"/>
    <w:uiPriority w:val="99"/>
    <w:rsid w:val="00235395"/>
    <w:pPr>
      <w:widowControl w:val="0"/>
      <w:autoSpaceDE w:val="0"/>
      <w:autoSpaceDN w:val="0"/>
      <w:adjustRightInd w:val="0"/>
      <w:jc w:val="center"/>
    </w:pPr>
    <w:rPr>
      <w:rFonts w:eastAsiaTheme="minorEastAsia"/>
      <w:sz w:val="24"/>
      <w:szCs w:val="24"/>
    </w:rPr>
  </w:style>
  <w:style w:type="paragraph" w:customStyle="1" w:styleId="Style36">
    <w:name w:val="Style36"/>
    <w:basedOn w:val="a1"/>
    <w:uiPriority w:val="99"/>
    <w:rsid w:val="00235395"/>
    <w:pPr>
      <w:widowControl w:val="0"/>
      <w:autoSpaceDE w:val="0"/>
      <w:autoSpaceDN w:val="0"/>
      <w:adjustRightInd w:val="0"/>
    </w:pPr>
    <w:rPr>
      <w:rFonts w:eastAsiaTheme="minorEastAsia"/>
      <w:sz w:val="24"/>
      <w:szCs w:val="24"/>
    </w:rPr>
  </w:style>
  <w:style w:type="paragraph" w:customStyle="1" w:styleId="Style67">
    <w:name w:val="Style67"/>
    <w:basedOn w:val="a1"/>
    <w:uiPriority w:val="99"/>
    <w:rsid w:val="00235395"/>
    <w:pPr>
      <w:widowControl w:val="0"/>
      <w:autoSpaceDE w:val="0"/>
      <w:autoSpaceDN w:val="0"/>
      <w:adjustRightInd w:val="0"/>
    </w:pPr>
    <w:rPr>
      <w:rFonts w:eastAsiaTheme="minorEastAsia"/>
      <w:sz w:val="24"/>
      <w:szCs w:val="24"/>
    </w:rPr>
  </w:style>
  <w:style w:type="paragraph" w:customStyle="1" w:styleId="Style74">
    <w:name w:val="Style74"/>
    <w:basedOn w:val="a1"/>
    <w:uiPriority w:val="99"/>
    <w:rsid w:val="00235395"/>
    <w:pPr>
      <w:widowControl w:val="0"/>
      <w:autoSpaceDE w:val="0"/>
      <w:autoSpaceDN w:val="0"/>
      <w:adjustRightInd w:val="0"/>
      <w:spacing w:line="322" w:lineRule="exact"/>
      <w:ind w:hanging="350"/>
    </w:pPr>
    <w:rPr>
      <w:rFonts w:eastAsiaTheme="minorEastAsia"/>
      <w:sz w:val="24"/>
      <w:szCs w:val="24"/>
    </w:rPr>
  </w:style>
  <w:style w:type="table" w:customStyle="1" w:styleId="1211">
    <w:name w:val="Сетка таблицы121"/>
    <w:basedOn w:val="a3"/>
    <w:uiPriority w:val="99"/>
    <w:rsid w:val="0023539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uiPriority w:val="99"/>
    <w:rsid w:val="00235395"/>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3">
    <w:name w:val="Сетка таблицы9"/>
    <w:basedOn w:val="a3"/>
    <w:uiPriority w:val="99"/>
    <w:rsid w:val="00235395"/>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71">
    <w:name w:val="Style71"/>
    <w:basedOn w:val="a1"/>
    <w:uiPriority w:val="99"/>
    <w:rsid w:val="00235395"/>
    <w:pPr>
      <w:widowControl w:val="0"/>
      <w:autoSpaceDE w:val="0"/>
      <w:autoSpaceDN w:val="0"/>
      <w:adjustRightInd w:val="0"/>
      <w:spacing w:line="318" w:lineRule="exact"/>
      <w:ind w:firstLine="840"/>
      <w:jc w:val="both"/>
    </w:pPr>
    <w:rPr>
      <w:rFonts w:eastAsiaTheme="minorEastAsia"/>
      <w:sz w:val="24"/>
      <w:szCs w:val="24"/>
    </w:rPr>
  </w:style>
  <w:style w:type="paragraph" w:customStyle="1" w:styleId="Style68">
    <w:name w:val="Style68"/>
    <w:basedOn w:val="a1"/>
    <w:uiPriority w:val="99"/>
    <w:rsid w:val="00235395"/>
    <w:pPr>
      <w:widowControl w:val="0"/>
      <w:autoSpaceDE w:val="0"/>
      <w:autoSpaceDN w:val="0"/>
      <w:adjustRightInd w:val="0"/>
      <w:spacing w:line="230" w:lineRule="exact"/>
    </w:pPr>
    <w:rPr>
      <w:rFonts w:eastAsiaTheme="minorEastAsia"/>
      <w:sz w:val="24"/>
      <w:szCs w:val="24"/>
    </w:rPr>
  </w:style>
  <w:style w:type="character" w:customStyle="1" w:styleId="FontStyle262">
    <w:name w:val="Font Style262"/>
    <w:basedOn w:val="a2"/>
    <w:uiPriority w:val="99"/>
    <w:rsid w:val="00235395"/>
    <w:rPr>
      <w:rFonts w:ascii="Times New Roman" w:hAnsi="Times New Roman" w:cs="Times New Roman" w:hint="default"/>
      <w:b/>
      <w:bCs/>
      <w:i/>
      <w:iCs/>
      <w:sz w:val="20"/>
      <w:szCs w:val="20"/>
    </w:rPr>
  </w:style>
  <w:style w:type="paragraph" w:customStyle="1" w:styleId="Style50">
    <w:name w:val="Style50"/>
    <w:basedOn w:val="a1"/>
    <w:uiPriority w:val="99"/>
    <w:rsid w:val="00235395"/>
    <w:pPr>
      <w:widowControl w:val="0"/>
      <w:autoSpaceDE w:val="0"/>
      <w:autoSpaceDN w:val="0"/>
      <w:adjustRightInd w:val="0"/>
      <w:spacing w:line="319" w:lineRule="exact"/>
      <w:ind w:firstLine="576"/>
      <w:jc w:val="both"/>
    </w:pPr>
    <w:rPr>
      <w:rFonts w:eastAsiaTheme="minorEastAsia"/>
      <w:sz w:val="24"/>
      <w:szCs w:val="24"/>
    </w:rPr>
  </w:style>
  <w:style w:type="paragraph" w:customStyle="1" w:styleId="Style30">
    <w:name w:val="Style30"/>
    <w:basedOn w:val="a1"/>
    <w:uiPriority w:val="99"/>
    <w:rsid w:val="00235395"/>
    <w:pPr>
      <w:widowControl w:val="0"/>
      <w:autoSpaceDE w:val="0"/>
      <w:autoSpaceDN w:val="0"/>
      <w:adjustRightInd w:val="0"/>
    </w:pPr>
    <w:rPr>
      <w:rFonts w:eastAsiaTheme="minorEastAsia"/>
      <w:sz w:val="24"/>
      <w:szCs w:val="24"/>
    </w:rPr>
  </w:style>
  <w:style w:type="paragraph" w:customStyle="1" w:styleId="Style46">
    <w:name w:val="Style46"/>
    <w:basedOn w:val="a1"/>
    <w:uiPriority w:val="99"/>
    <w:rsid w:val="00235395"/>
    <w:pPr>
      <w:widowControl w:val="0"/>
      <w:autoSpaceDE w:val="0"/>
      <w:autoSpaceDN w:val="0"/>
      <w:adjustRightInd w:val="0"/>
      <w:spacing w:line="326" w:lineRule="exact"/>
      <w:ind w:firstLine="288"/>
    </w:pPr>
    <w:rPr>
      <w:rFonts w:eastAsiaTheme="minorEastAsia"/>
      <w:sz w:val="24"/>
      <w:szCs w:val="24"/>
    </w:rPr>
  </w:style>
  <w:style w:type="paragraph" w:customStyle="1" w:styleId="Style72">
    <w:name w:val="Style72"/>
    <w:basedOn w:val="a1"/>
    <w:uiPriority w:val="99"/>
    <w:rsid w:val="00235395"/>
    <w:pPr>
      <w:widowControl w:val="0"/>
      <w:autoSpaceDE w:val="0"/>
      <w:autoSpaceDN w:val="0"/>
      <w:adjustRightInd w:val="0"/>
      <w:spacing w:line="283" w:lineRule="exact"/>
    </w:pPr>
    <w:rPr>
      <w:rFonts w:eastAsiaTheme="minorEastAsia"/>
      <w:sz w:val="24"/>
      <w:szCs w:val="24"/>
    </w:rPr>
  </w:style>
  <w:style w:type="character" w:customStyle="1" w:styleId="FontStyle263">
    <w:name w:val="Font Style263"/>
    <w:basedOn w:val="a2"/>
    <w:uiPriority w:val="99"/>
    <w:rsid w:val="00235395"/>
    <w:rPr>
      <w:rFonts w:ascii="Times New Roman" w:hAnsi="Times New Roman" w:cs="Times New Roman" w:hint="default"/>
      <w:i/>
      <w:iCs/>
      <w:sz w:val="20"/>
      <w:szCs w:val="20"/>
    </w:rPr>
  </w:style>
  <w:style w:type="paragraph" w:customStyle="1" w:styleId="Style69">
    <w:name w:val="Style69"/>
    <w:basedOn w:val="a1"/>
    <w:uiPriority w:val="99"/>
    <w:rsid w:val="00235395"/>
    <w:pPr>
      <w:widowControl w:val="0"/>
      <w:autoSpaceDE w:val="0"/>
      <w:autoSpaceDN w:val="0"/>
      <w:adjustRightInd w:val="0"/>
    </w:pPr>
    <w:rPr>
      <w:rFonts w:eastAsiaTheme="minorEastAsia"/>
      <w:sz w:val="24"/>
      <w:szCs w:val="24"/>
    </w:rPr>
  </w:style>
  <w:style w:type="character" w:customStyle="1" w:styleId="FontStyle260">
    <w:name w:val="Font Style260"/>
    <w:basedOn w:val="a2"/>
    <w:uiPriority w:val="99"/>
    <w:rsid w:val="00235395"/>
    <w:rPr>
      <w:rFonts w:ascii="Times New Roman" w:hAnsi="Times New Roman" w:cs="Times New Roman" w:hint="default"/>
      <w:w w:val="150"/>
      <w:sz w:val="16"/>
      <w:szCs w:val="16"/>
    </w:rPr>
  </w:style>
  <w:style w:type="paragraph" w:customStyle="1" w:styleId="Style97">
    <w:name w:val="Style97"/>
    <w:basedOn w:val="a1"/>
    <w:uiPriority w:val="99"/>
    <w:rsid w:val="00235395"/>
    <w:pPr>
      <w:widowControl w:val="0"/>
      <w:autoSpaceDE w:val="0"/>
      <w:autoSpaceDN w:val="0"/>
      <w:adjustRightInd w:val="0"/>
      <w:jc w:val="both"/>
    </w:pPr>
    <w:rPr>
      <w:rFonts w:eastAsiaTheme="minorEastAsia"/>
      <w:sz w:val="24"/>
      <w:szCs w:val="24"/>
    </w:rPr>
  </w:style>
  <w:style w:type="paragraph" w:customStyle="1" w:styleId="Style98">
    <w:name w:val="Style98"/>
    <w:basedOn w:val="a1"/>
    <w:uiPriority w:val="99"/>
    <w:rsid w:val="00235395"/>
    <w:pPr>
      <w:widowControl w:val="0"/>
      <w:autoSpaceDE w:val="0"/>
      <w:autoSpaceDN w:val="0"/>
      <w:adjustRightInd w:val="0"/>
    </w:pPr>
    <w:rPr>
      <w:rFonts w:eastAsiaTheme="minorEastAsia"/>
      <w:sz w:val="24"/>
      <w:szCs w:val="24"/>
    </w:rPr>
  </w:style>
  <w:style w:type="paragraph" w:customStyle="1" w:styleId="Style39">
    <w:name w:val="Style39"/>
    <w:basedOn w:val="a1"/>
    <w:uiPriority w:val="99"/>
    <w:rsid w:val="00235395"/>
    <w:pPr>
      <w:widowControl w:val="0"/>
      <w:autoSpaceDE w:val="0"/>
      <w:autoSpaceDN w:val="0"/>
      <w:adjustRightInd w:val="0"/>
    </w:pPr>
    <w:rPr>
      <w:rFonts w:eastAsiaTheme="minorEastAsia"/>
      <w:sz w:val="24"/>
      <w:szCs w:val="24"/>
    </w:rPr>
  </w:style>
  <w:style w:type="paragraph" w:customStyle="1" w:styleId="Style45">
    <w:name w:val="Style45"/>
    <w:basedOn w:val="a1"/>
    <w:uiPriority w:val="99"/>
    <w:rsid w:val="00235395"/>
    <w:pPr>
      <w:widowControl w:val="0"/>
      <w:autoSpaceDE w:val="0"/>
      <w:autoSpaceDN w:val="0"/>
      <w:adjustRightInd w:val="0"/>
      <w:spacing w:line="221" w:lineRule="exact"/>
      <w:jc w:val="center"/>
    </w:pPr>
    <w:rPr>
      <w:rFonts w:eastAsiaTheme="minorEastAsia"/>
      <w:sz w:val="24"/>
      <w:szCs w:val="24"/>
    </w:rPr>
  </w:style>
  <w:style w:type="paragraph" w:customStyle="1" w:styleId="Style135">
    <w:name w:val="Style135"/>
    <w:basedOn w:val="a1"/>
    <w:uiPriority w:val="99"/>
    <w:rsid w:val="00235395"/>
    <w:pPr>
      <w:widowControl w:val="0"/>
      <w:autoSpaceDE w:val="0"/>
      <w:autoSpaceDN w:val="0"/>
      <w:adjustRightInd w:val="0"/>
      <w:jc w:val="center"/>
    </w:pPr>
    <w:rPr>
      <w:rFonts w:eastAsiaTheme="minorEastAsia"/>
      <w:sz w:val="24"/>
      <w:szCs w:val="24"/>
    </w:rPr>
  </w:style>
  <w:style w:type="paragraph" w:customStyle="1" w:styleId="Style142">
    <w:name w:val="Style142"/>
    <w:basedOn w:val="a1"/>
    <w:uiPriority w:val="99"/>
    <w:rsid w:val="00235395"/>
    <w:pPr>
      <w:widowControl w:val="0"/>
      <w:autoSpaceDE w:val="0"/>
      <w:autoSpaceDN w:val="0"/>
      <w:adjustRightInd w:val="0"/>
      <w:spacing w:line="240" w:lineRule="exact"/>
      <w:jc w:val="center"/>
    </w:pPr>
    <w:rPr>
      <w:rFonts w:eastAsiaTheme="minorEastAsia"/>
      <w:sz w:val="24"/>
      <w:szCs w:val="24"/>
    </w:rPr>
  </w:style>
  <w:style w:type="paragraph" w:customStyle="1" w:styleId="Style173">
    <w:name w:val="Style173"/>
    <w:basedOn w:val="a1"/>
    <w:uiPriority w:val="99"/>
    <w:rsid w:val="00235395"/>
    <w:pPr>
      <w:widowControl w:val="0"/>
      <w:autoSpaceDE w:val="0"/>
      <w:autoSpaceDN w:val="0"/>
      <w:adjustRightInd w:val="0"/>
      <w:spacing w:line="319" w:lineRule="exact"/>
      <w:ind w:firstLine="576"/>
      <w:jc w:val="both"/>
    </w:pPr>
    <w:rPr>
      <w:rFonts w:eastAsiaTheme="minorEastAsia"/>
      <w:sz w:val="24"/>
      <w:szCs w:val="24"/>
    </w:rPr>
  </w:style>
  <w:style w:type="paragraph" w:customStyle="1" w:styleId="Style195">
    <w:name w:val="Style195"/>
    <w:basedOn w:val="a1"/>
    <w:uiPriority w:val="99"/>
    <w:rsid w:val="00235395"/>
    <w:pPr>
      <w:widowControl w:val="0"/>
      <w:autoSpaceDE w:val="0"/>
      <w:autoSpaceDN w:val="0"/>
      <w:adjustRightInd w:val="0"/>
      <w:spacing w:line="293" w:lineRule="exact"/>
      <w:ind w:hanging="547"/>
    </w:pPr>
    <w:rPr>
      <w:rFonts w:eastAsiaTheme="minorEastAsia"/>
      <w:sz w:val="24"/>
      <w:szCs w:val="24"/>
    </w:rPr>
  </w:style>
  <w:style w:type="character" w:customStyle="1" w:styleId="FontStyle265">
    <w:name w:val="Font Style265"/>
    <w:basedOn w:val="a2"/>
    <w:uiPriority w:val="99"/>
    <w:rsid w:val="00235395"/>
    <w:rPr>
      <w:rFonts w:ascii="Times New Roman" w:hAnsi="Times New Roman" w:cs="Times New Roman" w:hint="default"/>
      <w:b/>
      <w:bCs/>
      <w:i/>
      <w:iCs/>
      <w:sz w:val="20"/>
      <w:szCs w:val="20"/>
    </w:rPr>
  </w:style>
  <w:style w:type="paragraph" w:customStyle="1" w:styleId="Style201">
    <w:name w:val="Style201"/>
    <w:basedOn w:val="a1"/>
    <w:uiPriority w:val="99"/>
    <w:rsid w:val="00235395"/>
    <w:pPr>
      <w:widowControl w:val="0"/>
      <w:autoSpaceDE w:val="0"/>
      <w:autoSpaceDN w:val="0"/>
      <w:adjustRightInd w:val="0"/>
      <w:spacing w:line="442" w:lineRule="exact"/>
      <w:jc w:val="right"/>
    </w:pPr>
    <w:rPr>
      <w:rFonts w:eastAsiaTheme="minorEastAsia"/>
      <w:sz w:val="24"/>
      <w:szCs w:val="24"/>
    </w:rPr>
  </w:style>
  <w:style w:type="paragraph" w:customStyle="1" w:styleId="132">
    <w:name w:val="Основной текст13"/>
    <w:basedOn w:val="a1"/>
    <w:uiPriority w:val="99"/>
    <w:rsid w:val="00235395"/>
    <w:pPr>
      <w:widowControl w:val="0"/>
      <w:shd w:val="clear" w:color="auto" w:fill="FFFFFF"/>
      <w:spacing w:before="6240" w:line="240" w:lineRule="atLeast"/>
      <w:ind w:hanging="780"/>
      <w:jc w:val="center"/>
    </w:pPr>
    <w:rPr>
      <w:color w:val="000000"/>
      <w:sz w:val="26"/>
      <w:szCs w:val="26"/>
    </w:rPr>
  </w:style>
  <w:style w:type="paragraph" w:customStyle="1" w:styleId="2f2">
    <w:name w:val="Абзац списка2"/>
    <w:basedOn w:val="a1"/>
    <w:link w:val="ListParagraphChar"/>
    <w:uiPriority w:val="99"/>
    <w:qFormat/>
    <w:rsid w:val="00235395"/>
    <w:pPr>
      <w:suppressAutoHyphens/>
      <w:ind w:left="720"/>
      <w:contextualSpacing/>
    </w:pPr>
    <w:rPr>
      <w:szCs w:val="22"/>
      <w:lang w:eastAsia="ar-SA"/>
    </w:rPr>
  </w:style>
  <w:style w:type="character" w:customStyle="1" w:styleId="ListParagraphChar">
    <w:name w:val="List Paragraph Char"/>
    <w:basedOn w:val="a2"/>
    <w:link w:val="2f2"/>
    <w:uiPriority w:val="99"/>
    <w:locked/>
    <w:rsid w:val="00235395"/>
    <w:rPr>
      <w:rFonts w:ascii="Times New Roman" w:eastAsia="Times New Roman" w:hAnsi="Times New Roman" w:cs="Times New Roman"/>
      <w:sz w:val="28"/>
      <w:lang w:eastAsia="ar-SA"/>
    </w:rPr>
  </w:style>
  <w:style w:type="paragraph" w:customStyle="1" w:styleId="3d">
    <w:name w:val="Абзац списка3"/>
    <w:basedOn w:val="a1"/>
    <w:uiPriority w:val="99"/>
    <w:qFormat/>
    <w:rsid w:val="00235395"/>
    <w:pPr>
      <w:suppressAutoHyphens/>
      <w:ind w:left="720"/>
      <w:contextualSpacing/>
    </w:pPr>
    <w:rPr>
      <w:szCs w:val="22"/>
      <w:lang w:eastAsia="ar-SA"/>
    </w:rPr>
  </w:style>
  <w:style w:type="paragraph" w:customStyle="1" w:styleId="xl2485">
    <w:name w:val="xl2485"/>
    <w:basedOn w:val="a1"/>
    <w:rsid w:val="00235395"/>
    <w:pPr>
      <w:spacing w:before="100" w:beforeAutospacing="1" w:after="100" w:afterAutospacing="1"/>
      <w:jc w:val="center"/>
      <w:textAlignment w:val="center"/>
    </w:pPr>
    <w:rPr>
      <w:sz w:val="16"/>
      <w:szCs w:val="16"/>
    </w:rPr>
  </w:style>
  <w:style w:type="paragraph" w:customStyle="1" w:styleId="xl2486">
    <w:name w:val="xl2486"/>
    <w:basedOn w:val="a1"/>
    <w:rsid w:val="00235395"/>
    <w:pPr>
      <w:spacing w:before="100" w:beforeAutospacing="1" w:after="100" w:afterAutospacing="1"/>
      <w:jc w:val="center"/>
      <w:textAlignment w:val="center"/>
    </w:pPr>
    <w:rPr>
      <w:sz w:val="22"/>
      <w:szCs w:val="22"/>
    </w:rPr>
  </w:style>
  <w:style w:type="paragraph" w:customStyle="1" w:styleId="xl2487">
    <w:name w:val="xl2487"/>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88">
    <w:name w:val="xl2488"/>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89">
    <w:name w:val="xl2489"/>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90">
    <w:name w:val="xl2490"/>
    <w:basedOn w:val="a1"/>
    <w:rsid w:val="00235395"/>
    <w:pPr>
      <w:spacing w:before="100" w:beforeAutospacing="1" w:after="100" w:afterAutospacing="1"/>
      <w:jc w:val="center"/>
      <w:textAlignment w:val="center"/>
    </w:pPr>
    <w:rPr>
      <w:b/>
      <w:bCs/>
      <w:sz w:val="16"/>
      <w:szCs w:val="16"/>
    </w:rPr>
  </w:style>
  <w:style w:type="paragraph" w:customStyle="1" w:styleId="xl2491">
    <w:name w:val="xl2491"/>
    <w:basedOn w:val="a1"/>
    <w:rsid w:val="00235395"/>
    <w:pPr>
      <w:spacing w:before="100" w:beforeAutospacing="1" w:after="100" w:afterAutospacing="1"/>
      <w:jc w:val="center"/>
      <w:textAlignment w:val="center"/>
    </w:pPr>
    <w:rPr>
      <w:sz w:val="24"/>
      <w:szCs w:val="24"/>
    </w:rPr>
  </w:style>
  <w:style w:type="paragraph" w:customStyle="1" w:styleId="xl2492">
    <w:name w:val="xl2492"/>
    <w:basedOn w:val="a1"/>
    <w:rsid w:val="00235395"/>
    <w:pPr>
      <w:spacing w:before="100" w:beforeAutospacing="1" w:after="100" w:afterAutospacing="1"/>
      <w:jc w:val="center"/>
      <w:textAlignment w:val="center"/>
    </w:pPr>
    <w:rPr>
      <w:color w:val="FFFFFF"/>
      <w:sz w:val="24"/>
      <w:szCs w:val="24"/>
    </w:rPr>
  </w:style>
  <w:style w:type="paragraph" w:customStyle="1" w:styleId="xl2493">
    <w:name w:val="xl2493"/>
    <w:basedOn w:val="a1"/>
    <w:rsid w:val="00235395"/>
    <w:pPr>
      <w:spacing w:before="100" w:beforeAutospacing="1" w:after="100" w:afterAutospacing="1"/>
      <w:jc w:val="center"/>
      <w:textAlignment w:val="center"/>
    </w:pPr>
    <w:rPr>
      <w:sz w:val="24"/>
      <w:szCs w:val="24"/>
    </w:rPr>
  </w:style>
  <w:style w:type="paragraph" w:customStyle="1" w:styleId="xl2494">
    <w:name w:val="xl2494"/>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495">
    <w:name w:val="xl2495"/>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496">
    <w:name w:val="xl2496"/>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497">
    <w:name w:val="xl2497"/>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b/>
      <w:bCs/>
      <w:sz w:val="22"/>
      <w:szCs w:val="22"/>
    </w:rPr>
  </w:style>
  <w:style w:type="paragraph" w:customStyle="1" w:styleId="xl2498">
    <w:name w:val="xl2498"/>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99">
    <w:name w:val="xl2499"/>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0">
    <w:name w:val="xl2500"/>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1">
    <w:name w:val="xl2501"/>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02">
    <w:name w:val="xl2502"/>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2503">
    <w:name w:val="xl2503"/>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4">
    <w:name w:val="xl2504"/>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05">
    <w:name w:val="xl2505"/>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6">
    <w:name w:val="xl2506"/>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07">
    <w:name w:val="xl2507"/>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b/>
      <w:bCs/>
      <w:sz w:val="22"/>
      <w:szCs w:val="22"/>
    </w:rPr>
  </w:style>
  <w:style w:type="paragraph" w:customStyle="1" w:styleId="xl2508">
    <w:name w:val="xl2508"/>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509">
    <w:name w:val="xl2509"/>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0">
    <w:name w:val="xl2510"/>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2511">
    <w:name w:val="xl2511"/>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i/>
      <w:iCs/>
      <w:sz w:val="22"/>
      <w:szCs w:val="22"/>
    </w:rPr>
  </w:style>
  <w:style w:type="paragraph" w:customStyle="1" w:styleId="xl2512">
    <w:name w:val="xl2512"/>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13">
    <w:name w:val="xl2513"/>
    <w:basedOn w:val="a1"/>
    <w:rsid w:val="002353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4">
    <w:name w:val="xl2514"/>
    <w:basedOn w:val="a1"/>
    <w:rsid w:val="00235395"/>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16"/>
      <w:szCs w:val="16"/>
    </w:rPr>
  </w:style>
  <w:style w:type="paragraph" w:customStyle="1" w:styleId="xl2515">
    <w:name w:val="xl2515"/>
    <w:basedOn w:val="a1"/>
    <w:rsid w:val="00235395"/>
    <w:pPr>
      <w:pBdr>
        <w:top w:val="single" w:sz="4" w:space="0" w:color="auto"/>
        <w:bottom w:val="single" w:sz="8" w:space="0" w:color="auto"/>
        <w:right w:val="single" w:sz="4" w:space="0" w:color="auto"/>
      </w:pBdr>
      <w:spacing w:before="100" w:beforeAutospacing="1" w:after="100" w:afterAutospacing="1"/>
      <w:jc w:val="center"/>
      <w:textAlignment w:val="center"/>
    </w:pPr>
    <w:rPr>
      <w:sz w:val="16"/>
      <w:szCs w:val="16"/>
    </w:rPr>
  </w:style>
  <w:style w:type="paragraph" w:customStyle="1" w:styleId="xl2516">
    <w:name w:val="xl2516"/>
    <w:basedOn w:val="a1"/>
    <w:rsid w:val="0023539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7">
    <w:name w:val="xl2517"/>
    <w:basedOn w:val="a1"/>
    <w:rsid w:val="0023539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16"/>
      <w:szCs w:val="16"/>
    </w:rPr>
  </w:style>
  <w:style w:type="paragraph" w:customStyle="1" w:styleId="xl2518">
    <w:name w:val="xl2518"/>
    <w:basedOn w:val="a1"/>
    <w:rsid w:val="00235395"/>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2519">
    <w:name w:val="xl2519"/>
    <w:basedOn w:val="a1"/>
    <w:rsid w:val="002353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20">
    <w:name w:val="xl2520"/>
    <w:basedOn w:val="a1"/>
    <w:rsid w:val="00235395"/>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21">
    <w:name w:val="xl2521"/>
    <w:basedOn w:val="a1"/>
    <w:rsid w:val="00235395"/>
    <w:pPr>
      <w:pBdr>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2522">
    <w:name w:val="xl2522"/>
    <w:basedOn w:val="a1"/>
    <w:rsid w:val="00235395"/>
    <w:pPr>
      <w:pBdr>
        <w:left w:val="single" w:sz="4" w:space="0" w:color="auto"/>
        <w:bottom w:val="single" w:sz="4" w:space="0" w:color="auto"/>
        <w:right w:val="single" w:sz="8" w:space="0" w:color="auto"/>
      </w:pBdr>
      <w:shd w:val="clear" w:color="000000" w:fill="BFBFBF"/>
      <w:spacing w:before="100" w:beforeAutospacing="1" w:after="100" w:afterAutospacing="1"/>
      <w:jc w:val="center"/>
      <w:textAlignment w:val="center"/>
    </w:pPr>
    <w:rPr>
      <w:b/>
      <w:bCs/>
      <w:sz w:val="22"/>
      <w:szCs w:val="22"/>
    </w:rPr>
  </w:style>
  <w:style w:type="paragraph" w:customStyle="1" w:styleId="xl2523">
    <w:name w:val="xl2523"/>
    <w:basedOn w:val="a1"/>
    <w:rsid w:val="00235395"/>
    <w:pPr>
      <w:pBdr>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4">
    <w:name w:val="xl2524"/>
    <w:basedOn w:val="a1"/>
    <w:rsid w:val="00235395"/>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5">
    <w:name w:val="xl2525"/>
    <w:basedOn w:val="a1"/>
    <w:rsid w:val="00235395"/>
    <w:pPr>
      <w:pBdr>
        <w:left w:val="single" w:sz="4" w:space="0" w:color="auto"/>
        <w:bottom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6">
    <w:name w:val="xl2526"/>
    <w:basedOn w:val="a1"/>
    <w:rsid w:val="00235395"/>
    <w:pPr>
      <w:pBdr>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7">
    <w:name w:val="xl2527"/>
    <w:basedOn w:val="a1"/>
    <w:rsid w:val="00235395"/>
    <w:pPr>
      <w:pBdr>
        <w:left w:val="single" w:sz="4" w:space="0" w:color="auto"/>
        <w:bottom w:val="single" w:sz="4" w:space="0" w:color="auto"/>
        <w:right w:val="single" w:sz="8" w:space="0" w:color="auto"/>
      </w:pBdr>
      <w:shd w:val="clear" w:color="000000" w:fill="BFBFBF"/>
      <w:spacing w:before="100" w:beforeAutospacing="1" w:after="100" w:afterAutospacing="1"/>
      <w:jc w:val="center"/>
      <w:textAlignment w:val="center"/>
    </w:pPr>
    <w:rPr>
      <w:sz w:val="22"/>
      <w:szCs w:val="22"/>
    </w:rPr>
  </w:style>
  <w:style w:type="paragraph" w:customStyle="1" w:styleId="xl2528">
    <w:name w:val="xl2528"/>
    <w:basedOn w:val="a1"/>
    <w:rsid w:val="00235395"/>
    <w:pPr>
      <w:pBdr>
        <w:top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29">
    <w:name w:val="xl2529"/>
    <w:basedOn w:val="a1"/>
    <w:rsid w:val="002353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0">
    <w:name w:val="xl2530"/>
    <w:basedOn w:val="a1"/>
    <w:rsid w:val="00235395"/>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1">
    <w:name w:val="xl2531"/>
    <w:basedOn w:val="a1"/>
    <w:rsid w:val="00235395"/>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32">
    <w:name w:val="xl2532"/>
    <w:basedOn w:val="a1"/>
    <w:rsid w:val="00235395"/>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3">
    <w:name w:val="xl2533"/>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16"/>
      <w:szCs w:val="16"/>
    </w:rPr>
  </w:style>
  <w:style w:type="paragraph" w:customStyle="1" w:styleId="xl2534">
    <w:name w:val="xl2534"/>
    <w:basedOn w:val="a1"/>
    <w:rsid w:val="00235395"/>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textAlignment w:val="center"/>
    </w:pPr>
    <w:rPr>
      <w:b/>
      <w:bCs/>
      <w:sz w:val="22"/>
      <w:szCs w:val="22"/>
    </w:rPr>
  </w:style>
  <w:style w:type="paragraph" w:customStyle="1" w:styleId="xl2535">
    <w:name w:val="xl2535"/>
    <w:basedOn w:val="a1"/>
    <w:rsid w:val="00235395"/>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6">
    <w:name w:val="xl2536"/>
    <w:basedOn w:val="a1"/>
    <w:rsid w:val="00235395"/>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7">
    <w:name w:val="xl2537"/>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sz w:val="22"/>
      <w:szCs w:val="22"/>
    </w:rPr>
  </w:style>
  <w:style w:type="paragraph" w:customStyle="1" w:styleId="xl2538">
    <w:name w:val="xl2538"/>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9">
    <w:name w:val="xl2539"/>
    <w:basedOn w:val="a1"/>
    <w:rsid w:val="00235395"/>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textAlignment w:val="center"/>
    </w:pPr>
    <w:rPr>
      <w:b/>
      <w:bCs/>
      <w:sz w:val="22"/>
      <w:szCs w:val="22"/>
    </w:rPr>
  </w:style>
  <w:style w:type="paragraph" w:customStyle="1" w:styleId="xl2540">
    <w:name w:val="xl2540"/>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1">
    <w:name w:val="xl2541"/>
    <w:basedOn w:val="a1"/>
    <w:rsid w:val="00235395"/>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2">
    <w:name w:val="xl2542"/>
    <w:basedOn w:val="a1"/>
    <w:rsid w:val="00235395"/>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3">
    <w:name w:val="xl2543"/>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4">
    <w:name w:val="xl2544"/>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5">
    <w:name w:val="xl2545"/>
    <w:basedOn w:val="a1"/>
    <w:rsid w:val="00235395"/>
    <w:pPr>
      <w:pBdr>
        <w:top w:val="single" w:sz="4" w:space="0" w:color="auto"/>
        <w:left w:val="single" w:sz="4" w:space="0" w:color="auto"/>
      </w:pBdr>
      <w:spacing w:before="100" w:beforeAutospacing="1" w:after="100" w:afterAutospacing="1"/>
      <w:jc w:val="center"/>
      <w:textAlignment w:val="center"/>
    </w:pPr>
    <w:rPr>
      <w:sz w:val="22"/>
      <w:szCs w:val="22"/>
    </w:rPr>
  </w:style>
  <w:style w:type="paragraph" w:customStyle="1" w:styleId="xl2546">
    <w:name w:val="xl2546"/>
    <w:basedOn w:val="a1"/>
    <w:rsid w:val="00235395"/>
    <w:pPr>
      <w:pBdr>
        <w:left w:val="single" w:sz="4" w:space="0" w:color="auto"/>
      </w:pBdr>
      <w:spacing w:before="100" w:beforeAutospacing="1" w:after="100" w:afterAutospacing="1"/>
      <w:jc w:val="center"/>
      <w:textAlignment w:val="center"/>
    </w:pPr>
    <w:rPr>
      <w:sz w:val="22"/>
      <w:szCs w:val="22"/>
    </w:rPr>
  </w:style>
  <w:style w:type="paragraph" w:customStyle="1" w:styleId="xl2547">
    <w:name w:val="xl2547"/>
    <w:basedOn w:val="a1"/>
    <w:rsid w:val="00235395"/>
    <w:pPr>
      <w:pBdr>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548">
    <w:name w:val="xl2548"/>
    <w:basedOn w:val="a1"/>
    <w:rsid w:val="00235395"/>
    <w:pPr>
      <w:pBdr>
        <w:top w:val="single" w:sz="8" w:space="0" w:color="auto"/>
        <w:lef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49">
    <w:name w:val="xl2549"/>
    <w:basedOn w:val="a1"/>
    <w:rsid w:val="00235395"/>
    <w:pPr>
      <w:pBdr>
        <w:lef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50">
    <w:name w:val="xl2550"/>
    <w:basedOn w:val="a1"/>
    <w:rsid w:val="00235395"/>
    <w:pPr>
      <w:pBdr>
        <w:left w:val="single" w:sz="4" w:space="0" w:color="auto"/>
        <w:bottom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51">
    <w:name w:val="xl2551"/>
    <w:basedOn w:val="a1"/>
    <w:rsid w:val="00235395"/>
    <w:pPr>
      <w:pBdr>
        <w:top w:val="single" w:sz="8" w:space="0" w:color="auto"/>
        <w:left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2">
    <w:name w:val="xl2552"/>
    <w:basedOn w:val="a1"/>
    <w:rsid w:val="00235395"/>
    <w:pPr>
      <w:pBdr>
        <w:left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3">
    <w:name w:val="xl2553"/>
    <w:basedOn w:val="a1"/>
    <w:rsid w:val="00235395"/>
    <w:pPr>
      <w:pBdr>
        <w:left w:val="single" w:sz="4" w:space="0" w:color="auto"/>
        <w:bottom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4">
    <w:name w:val="xl2554"/>
    <w:basedOn w:val="a1"/>
    <w:rsid w:val="00235395"/>
    <w:pPr>
      <w:pBdr>
        <w:top w:val="single" w:sz="8" w:space="0" w:color="auto"/>
        <w:left w:val="single" w:sz="8"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5">
    <w:name w:val="xl2555"/>
    <w:basedOn w:val="a1"/>
    <w:rsid w:val="00235395"/>
    <w:pPr>
      <w:pBdr>
        <w:left w:val="single" w:sz="8"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6">
    <w:name w:val="xl2556"/>
    <w:basedOn w:val="a1"/>
    <w:rsid w:val="00235395"/>
    <w:pPr>
      <w:pBdr>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7">
    <w:name w:val="xl2557"/>
    <w:basedOn w:val="a1"/>
    <w:rsid w:val="00235395"/>
    <w:pPr>
      <w:pBdr>
        <w:top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58">
    <w:name w:val="xl2558"/>
    <w:basedOn w:val="a1"/>
    <w:rsid w:val="00235395"/>
    <w:pPr>
      <w:pBdr>
        <w:top w:val="single" w:sz="8"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59">
    <w:name w:val="xl2559"/>
    <w:basedOn w:val="a1"/>
    <w:rsid w:val="00235395"/>
    <w:pPr>
      <w:pBdr>
        <w:top w:val="single" w:sz="8" w:space="0" w:color="auto"/>
        <w:left w:val="single" w:sz="4"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0">
    <w:name w:val="xl2560"/>
    <w:basedOn w:val="a1"/>
    <w:rsid w:val="00235395"/>
    <w:pPr>
      <w:pBdr>
        <w:top w:val="single" w:sz="8" w:space="0" w:color="auto"/>
        <w:lef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1">
    <w:name w:val="xl2561"/>
    <w:basedOn w:val="a1"/>
    <w:rsid w:val="00235395"/>
    <w:pPr>
      <w:pBdr>
        <w:top w:val="single" w:sz="8" w:space="0" w:color="auto"/>
        <w:left w:val="single" w:sz="8"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2">
    <w:name w:val="xl2562"/>
    <w:basedOn w:val="a1"/>
    <w:rsid w:val="00235395"/>
    <w:pPr>
      <w:pBdr>
        <w:top w:val="single" w:sz="8" w:space="0" w:color="auto"/>
        <w:left w:val="single" w:sz="4" w:space="0" w:color="auto"/>
        <w:right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63">
    <w:name w:val="xl2563"/>
    <w:basedOn w:val="a1"/>
    <w:rsid w:val="00235395"/>
    <w:pPr>
      <w:pBdr>
        <w:top w:val="single" w:sz="8" w:space="0" w:color="auto"/>
        <w:left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64">
    <w:name w:val="xl2564"/>
    <w:basedOn w:val="a1"/>
    <w:rsid w:val="00235395"/>
    <w:pPr>
      <w:pBdr>
        <w:top w:val="single" w:sz="8" w:space="0" w:color="auto"/>
        <w:right w:val="single" w:sz="8" w:space="0" w:color="auto"/>
      </w:pBdr>
      <w:shd w:val="clear" w:color="000000" w:fill="F2F2F2"/>
      <w:spacing w:before="100" w:beforeAutospacing="1" w:after="100" w:afterAutospacing="1"/>
      <w:jc w:val="center"/>
      <w:textAlignment w:val="center"/>
    </w:pPr>
    <w:rPr>
      <w:b/>
      <w:bCs/>
      <w:sz w:val="24"/>
      <w:szCs w:val="24"/>
    </w:rPr>
  </w:style>
  <w:style w:type="table" w:customStyle="1" w:styleId="133">
    <w:name w:val="Сетка таблицы13"/>
    <w:basedOn w:val="a3"/>
    <w:next w:val="a5"/>
    <w:uiPriority w:val="59"/>
    <w:rsid w:val="00235395"/>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TMLPreformattedChar1">
    <w:name w:val="HTML Preformatted Char1"/>
    <w:uiPriority w:val="99"/>
    <w:semiHidden/>
    <w:rsid w:val="00235395"/>
    <w:rPr>
      <w:rFonts w:ascii="Courier New" w:hAnsi="Courier New" w:cs="Courier New"/>
      <w:sz w:val="20"/>
      <w:szCs w:val="20"/>
      <w:lang w:eastAsia="en-US"/>
    </w:rPr>
  </w:style>
  <w:style w:type="character" w:customStyle="1" w:styleId="CommentTextChar1">
    <w:name w:val="Comment Text Char1"/>
    <w:uiPriority w:val="99"/>
    <w:semiHidden/>
    <w:rsid w:val="00235395"/>
    <w:rPr>
      <w:rFonts w:ascii="Bookman Old Style" w:hAnsi="Bookman Old Style" w:cs="Bookman Old Style"/>
      <w:sz w:val="20"/>
      <w:szCs w:val="20"/>
      <w:lang w:eastAsia="en-US"/>
    </w:rPr>
  </w:style>
  <w:style w:type="character" w:customStyle="1" w:styleId="HeaderChar1">
    <w:name w:val="Header Char1"/>
    <w:aliases w:val="ВерхКолонтитул Char1"/>
    <w:uiPriority w:val="99"/>
    <w:semiHidden/>
    <w:rsid w:val="00235395"/>
    <w:rPr>
      <w:rFonts w:ascii="Bookman Old Style" w:hAnsi="Bookman Old Style" w:cs="Bookman Old Style"/>
      <w:sz w:val="24"/>
      <w:szCs w:val="24"/>
      <w:lang w:eastAsia="en-US"/>
    </w:rPr>
  </w:style>
  <w:style w:type="character" w:customStyle="1" w:styleId="FooterChar1">
    <w:name w:val="Footer Char1"/>
    <w:uiPriority w:val="99"/>
    <w:semiHidden/>
    <w:rsid w:val="00235395"/>
    <w:rPr>
      <w:rFonts w:ascii="Bookman Old Style" w:hAnsi="Bookman Old Style" w:cs="Bookman Old Style"/>
      <w:sz w:val="24"/>
      <w:szCs w:val="24"/>
      <w:lang w:eastAsia="en-US"/>
    </w:rPr>
  </w:style>
  <w:style w:type="character" w:customStyle="1" w:styleId="BodyTextIndentChar1">
    <w:name w:val="Body Text Indent Char1"/>
    <w:uiPriority w:val="99"/>
    <w:semiHidden/>
    <w:rsid w:val="00235395"/>
    <w:rPr>
      <w:rFonts w:ascii="Bookman Old Style" w:hAnsi="Bookman Old Style" w:cs="Bookman Old Style"/>
      <w:sz w:val="24"/>
      <w:szCs w:val="24"/>
      <w:lang w:eastAsia="en-US"/>
    </w:rPr>
  </w:style>
  <w:style w:type="character" w:customStyle="1" w:styleId="CommentSubjectChar1">
    <w:name w:val="Comment Subject Char1"/>
    <w:uiPriority w:val="99"/>
    <w:semiHidden/>
    <w:rsid w:val="00235395"/>
    <w:rPr>
      <w:rFonts w:ascii="Bookman Old Style" w:hAnsi="Bookman Old Style" w:cs="Bookman Old Style"/>
      <w:b/>
      <w:bCs/>
      <w:sz w:val="20"/>
      <w:szCs w:val="20"/>
      <w:lang w:eastAsia="en-US"/>
    </w:rPr>
  </w:style>
  <w:style w:type="character" w:customStyle="1" w:styleId="BalloonTextChar1">
    <w:name w:val="Balloon Text Char1"/>
    <w:uiPriority w:val="99"/>
    <w:semiHidden/>
    <w:rsid w:val="00235395"/>
    <w:rPr>
      <w:rFonts w:ascii="Times New Roman" w:hAnsi="Times New Roman"/>
      <w:sz w:val="0"/>
      <w:szCs w:val="0"/>
      <w:lang w:eastAsia="en-US"/>
    </w:rPr>
  </w:style>
  <w:style w:type="character" w:customStyle="1" w:styleId="250">
    <w:name w:val="Знак Знак25"/>
    <w:uiPriority w:val="99"/>
    <w:rsid w:val="00235395"/>
    <w:rPr>
      <w:sz w:val="24"/>
      <w:szCs w:val="24"/>
      <w:lang w:val="ru-RU" w:eastAsia="ru-RU"/>
    </w:rPr>
  </w:style>
  <w:style w:type="table" w:customStyle="1" w:styleId="64">
    <w:name w:val="Сетка таблицы6"/>
    <w:basedOn w:val="a3"/>
    <w:next w:val="a5"/>
    <w:uiPriority w:val="59"/>
    <w:rsid w:val="0023539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5">
    <w:name w:val="Нет списка4"/>
    <w:next w:val="a4"/>
    <w:uiPriority w:val="99"/>
    <w:semiHidden/>
    <w:unhideWhenUsed/>
    <w:rsid w:val="009B1FA7"/>
  </w:style>
  <w:style w:type="character" w:customStyle="1" w:styleId="114">
    <w:name w:val="Заголовок 1 Знак1"/>
    <w:aliases w:val="Знак5 Знак1"/>
    <w:basedOn w:val="a2"/>
    <w:uiPriority w:val="99"/>
    <w:rsid w:val="009B1FA7"/>
    <w:rPr>
      <w:rFonts w:ascii="Cambria" w:eastAsia="Times New Roman" w:hAnsi="Cambria" w:cs="Times New Roman"/>
      <w:b/>
      <w:bCs/>
      <w:color w:val="365F91"/>
      <w:sz w:val="28"/>
      <w:szCs w:val="28"/>
      <w:lang w:eastAsia="en-US"/>
    </w:rPr>
  </w:style>
  <w:style w:type="character" w:customStyle="1" w:styleId="1f7">
    <w:name w:val="Текст сноски Знак1"/>
    <w:aliases w:val="Table_Footnote_last Знак Знак2,Table_Footnote_last Знак Знак Знак1,Table_Footnote_last Знак2"/>
    <w:basedOn w:val="a2"/>
    <w:uiPriority w:val="99"/>
    <w:semiHidden/>
    <w:rsid w:val="009B1FA7"/>
    <w:rPr>
      <w:rFonts w:ascii="Bookman Old Style" w:eastAsia="Calibri" w:hAnsi="Bookman Old Style" w:cs="Bookman Old Style"/>
      <w:sz w:val="20"/>
      <w:szCs w:val="20"/>
    </w:rPr>
  </w:style>
  <w:style w:type="character" w:customStyle="1" w:styleId="1f8">
    <w:name w:val="Верхний колонтитул Знак1"/>
    <w:aliases w:val="ВерхКолонтитул Знак1"/>
    <w:basedOn w:val="a2"/>
    <w:uiPriority w:val="99"/>
    <w:semiHidden/>
    <w:rsid w:val="009B1FA7"/>
    <w:rPr>
      <w:rFonts w:ascii="Bookman Old Style" w:eastAsia="Calibri" w:hAnsi="Bookman Old Style" w:cs="Bookman Old Style"/>
      <w:sz w:val="24"/>
      <w:szCs w:val="24"/>
    </w:rPr>
  </w:style>
  <w:style w:type="character" w:customStyle="1" w:styleId="1f9">
    <w:name w:val="Название Знак1"/>
    <w:basedOn w:val="a2"/>
    <w:uiPriority w:val="99"/>
    <w:rsid w:val="009B1FA7"/>
    <w:rPr>
      <w:rFonts w:ascii="Cambria" w:eastAsia="Times New Roman" w:hAnsi="Cambria" w:cs="Times New Roman"/>
      <w:color w:val="17365D"/>
      <w:spacing w:val="5"/>
      <w:kern w:val="28"/>
      <w:sz w:val="52"/>
      <w:szCs w:val="52"/>
    </w:rPr>
  </w:style>
  <w:style w:type="character" w:customStyle="1" w:styleId="710">
    <w:name w:val="Заголовок 7 Знак1"/>
    <w:basedOn w:val="a2"/>
    <w:uiPriority w:val="99"/>
    <w:semiHidden/>
    <w:rsid w:val="009B1FA7"/>
    <w:rPr>
      <w:rFonts w:ascii="Cambria" w:eastAsia="Times New Roman" w:hAnsi="Cambria" w:cs="Times New Roman"/>
      <w:i/>
      <w:iCs/>
      <w:color w:val="404040"/>
      <w:sz w:val="24"/>
      <w:szCs w:val="24"/>
      <w:lang w:eastAsia="en-US"/>
    </w:rPr>
  </w:style>
  <w:style w:type="character" w:customStyle="1" w:styleId="810">
    <w:name w:val="Заголовок 8 Знак1"/>
    <w:basedOn w:val="a2"/>
    <w:uiPriority w:val="99"/>
    <w:semiHidden/>
    <w:rsid w:val="009B1FA7"/>
    <w:rPr>
      <w:rFonts w:ascii="Cambria" w:eastAsia="Times New Roman" w:hAnsi="Cambria" w:cs="Times New Roman"/>
      <w:color w:val="404040"/>
      <w:lang w:eastAsia="en-US"/>
    </w:rPr>
  </w:style>
  <w:style w:type="character" w:customStyle="1" w:styleId="910">
    <w:name w:val="Заголовок 9 Знак1"/>
    <w:basedOn w:val="a2"/>
    <w:uiPriority w:val="99"/>
    <w:semiHidden/>
    <w:rsid w:val="009B1FA7"/>
    <w:rPr>
      <w:rFonts w:ascii="Cambria" w:eastAsia="Times New Roman" w:hAnsi="Cambria" w:cs="Times New Roman"/>
      <w:i/>
      <w:iCs/>
      <w:color w:val="404040"/>
      <w:lang w:eastAsia="en-US"/>
    </w:rPr>
  </w:style>
  <w:style w:type="character" w:customStyle="1" w:styleId="1fa">
    <w:name w:val="Нижний колонтитул Знак1"/>
    <w:basedOn w:val="a2"/>
    <w:uiPriority w:val="99"/>
    <w:semiHidden/>
    <w:rsid w:val="009B1FA7"/>
    <w:rPr>
      <w:rFonts w:ascii="Bookman Old Style" w:eastAsia="Calibri" w:hAnsi="Bookman Old Style" w:cs="Bookman Old Style"/>
      <w:sz w:val="24"/>
      <w:szCs w:val="24"/>
    </w:rPr>
  </w:style>
  <w:style w:type="character" w:customStyle="1" w:styleId="1fb">
    <w:name w:val="Основной текст с отступом Знак1"/>
    <w:basedOn w:val="a2"/>
    <w:uiPriority w:val="99"/>
    <w:semiHidden/>
    <w:rsid w:val="009B1FA7"/>
    <w:rPr>
      <w:rFonts w:ascii="Bookman Old Style" w:eastAsia="Calibri" w:hAnsi="Bookman Old Style" w:cs="Bookman Old Style"/>
      <w:sz w:val="24"/>
      <w:szCs w:val="24"/>
    </w:rPr>
  </w:style>
  <w:style w:type="character" w:customStyle="1" w:styleId="1fc">
    <w:name w:val="Текст выноски Знак1"/>
    <w:basedOn w:val="a2"/>
    <w:uiPriority w:val="99"/>
    <w:semiHidden/>
    <w:rsid w:val="009B1FA7"/>
    <w:rPr>
      <w:rFonts w:ascii="Tahoma" w:eastAsia="Calibri" w:hAnsi="Tahoma" w:cs="Tahoma"/>
      <w:sz w:val="16"/>
      <w:szCs w:val="16"/>
    </w:rPr>
  </w:style>
  <w:style w:type="character" w:customStyle="1" w:styleId="1fd">
    <w:name w:val="Красная строка Знак1"/>
    <w:uiPriority w:val="99"/>
    <w:semiHidden/>
    <w:rsid w:val="009B1FA7"/>
    <w:rPr>
      <w:rFonts w:ascii="Bookman Old Style" w:eastAsia="Calibri" w:hAnsi="Bookman Old Style" w:cs="Bookman Old Style"/>
      <w:sz w:val="24"/>
      <w:szCs w:val="24"/>
    </w:rPr>
  </w:style>
  <w:style w:type="character" w:customStyle="1" w:styleId="314">
    <w:name w:val="Основной текст с отступом 3 Знак1"/>
    <w:basedOn w:val="a2"/>
    <w:uiPriority w:val="99"/>
    <w:semiHidden/>
    <w:rsid w:val="009B1FA7"/>
    <w:rPr>
      <w:rFonts w:ascii="Bookman Old Style" w:eastAsia="Calibri" w:hAnsi="Bookman Old Style" w:cs="Bookman Old Style"/>
      <w:sz w:val="16"/>
      <w:szCs w:val="16"/>
    </w:rPr>
  </w:style>
  <w:style w:type="character" w:customStyle="1" w:styleId="214">
    <w:name w:val="Основной текст с отступом 2 Знак1"/>
    <w:basedOn w:val="a2"/>
    <w:uiPriority w:val="99"/>
    <w:semiHidden/>
    <w:rsid w:val="009B1FA7"/>
    <w:rPr>
      <w:rFonts w:ascii="Bookman Old Style" w:eastAsia="Calibri" w:hAnsi="Bookman Old Style" w:cs="Bookman Old Style"/>
      <w:sz w:val="24"/>
      <w:szCs w:val="24"/>
    </w:rPr>
  </w:style>
  <w:style w:type="character" w:customStyle="1" w:styleId="215">
    <w:name w:val="Основной текст 2 Знак1"/>
    <w:basedOn w:val="a2"/>
    <w:uiPriority w:val="99"/>
    <w:semiHidden/>
    <w:rsid w:val="009B1FA7"/>
    <w:rPr>
      <w:rFonts w:ascii="Bookman Old Style" w:eastAsia="Calibri" w:hAnsi="Bookman Old Style" w:cs="Bookman Old Style"/>
      <w:sz w:val="24"/>
      <w:szCs w:val="24"/>
    </w:rPr>
  </w:style>
  <w:style w:type="character" w:customStyle="1" w:styleId="315">
    <w:name w:val="Основной текст 3 Знак1"/>
    <w:basedOn w:val="a2"/>
    <w:uiPriority w:val="99"/>
    <w:semiHidden/>
    <w:rsid w:val="009B1FA7"/>
    <w:rPr>
      <w:rFonts w:ascii="Bookman Old Style" w:eastAsia="Calibri" w:hAnsi="Bookman Old Style" w:cs="Bookman Old Style"/>
      <w:sz w:val="16"/>
      <w:szCs w:val="16"/>
    </w:rPr>
  </w:style>
  <w:style w:type="character" w:customStyle="1" w:styleId="1fe">
    <w:name w:val="Подзаголовок Знак1"/>
    <w:basedOn w:val="a2"/>
    <w:uiPriority w:val="99"/>
    <w:rsid w:val="009B1FA7"/>
    <w:rPr>
      <w:rFonts w:ascii="Cambria" w:eastAsia="Times New Roman" w:hAnsi="Cambria" w:cs="Times New Roman"/>
      <w:i/>
      <w:iCs/>
      <w:color w:val="4F81BD"/>
      <w:spacing w:val="15"/>
      <w:sz w:val="24"/>
      <w:szCs w:val="24"/>
    </w:rPr>
  </w:style>
  <w:style w:type="character" w:customStyle="1" w:styleId="1ff">
    <w:name w:val="Текст Знак1"/>
    <w:basedOn w:val="a2"/>
    <w:uiPriority w:val="99"/>
    <w:semiHidden/>
    <w:rsid w:val="009B1FA7"/>
    <w:rPr>
      <w:rFonts w:ascii="Consolas" w:eastAsia="Calibri" w:hAnsi="Consolas" w:cs="Bookman Old Style"/>
      <w:sz w:val="21"/>
      <w:szCs w:val="21"/>
    </w:rPr>
  </w:style>
  <w:style w:type="character" w:customStyle="1" w:styleId="1ff0">
    <w:name w:val="Схема документа Знак1"/>
    <w:basedOn w:val="a2"/>
    <w:uiPriority w:val="99"/>
    <w:semiHidden/>
    <w:rsid w:val="009B1FA7"/>
    <w:rPr>
      <w:rFonts w:ascii="Tahoma" w:eastAsia="Calibri" w:hAnsi="Tahoma" w:cs="Tahoma"/>
      <w:sz w:val="16"/>
      <w:szCs w:val="16"/>
    </w:rPr>
  </w:style>
  <w:style w:type="table" w:customStyle="1" w:styleId="74">
    <w:name w:val="Сетка таблицы7"/>
    <w:basedOn w:val="a3"/>
    <w:next w:val="a5"/>
    <w:uiPriority w:val="59"/>
    <w:rsid w:val="009B1FA7"/>
    <w:pPr>
      <w:spacing w:after="0" w:line="240" w:lineRule="auto"/>
    </w:pPr>
    <w:rPr>
      <w:rFonts w:ascii="Calibri" w:eastAsia="Calibri" w:hAnsi="Calibri"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1">
    <w:name w:val="Таблицы1"/>
    <w:basedOn w:val="a5"/>
    <w:uiPriority w:val="99"/>
    <w:rsid w:val="009B1FA7"/>
    <w:pPr>
      <w:jc w:val="center"/>
    </w:pPr>
    <w:rPr>
      <w:rFonts w:ascii="Bookman Old Style" w:hAnsi="Bookman Old Style" w:cs="Calibri"/>
      <w:sz w:val="24"/>
      <w:szCs w:val="24"/>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Сетка таблицы32"/>
    <w:uiPriority w:val="99"/>
    <w:rsid w:val="009B1FA7"/>
    <w:pPr>
      <w:spacing w:after="0" w:line="240" w:lineRule="auto"/>
    </w:pPr>
    <w:rPr>
      <w:rFonts w:ascii="Calibri" w:eastAsia="Times New Roman" w:hAnsi="Calibri" w:cs="Calibri"/>
      <w:sz w:val="20"/>
      <w:szCs w:val="20"/>
      <w:lang w:val="en-US"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ff2">
    <w:name w:val="+ Схем Стиль1"/>
    <w:uiPriority w:val="99"/>
    <w:rsid w:val="009B1FA7"/>
    <w:pPr>
      <w:spacing w:after="0" w:line="240" w:lineRule="auto"/>
      <w:jc w:val="center"/>
    </w:pPr>
    <w:rPr>
      <w:rFonts w:ascii="Bookman Old Style" w:eastAsia="Calibri" w:hAnsi="Bookman Old Style" w:cs="Calibri"/>
      <w:sz w:val="20"/>
      <w:szCs w:val="20"/>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етка таблицы светлая11"/>
    <w:uiPriority w:val="99"/>
    <w:rsid w:val="009B1FA7"/>
    <w:pPr>
      <w:spacing w:after="0" w:line="240" w:lineRule="auto"/>
    </w:pPr>
    <w:rPr>
      <w:rFonts w:ascii="Calibri" w:eastAsia="Calibri" w:hAnsi="Calibri" w:cs="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0">
    <w:name w:val="Таблица простая 111"/>
    <w:uiPriority w:val="99"/>
    <w:rsid w:val="009B1FA7"/>
    <w:pPr>
      <w:spacing w:after="0" w:line="240" w:lineRule="auto"/>
    </w:pPr>
    <w:rPr>
      <w:rFonts w:ascii="Calibri" w:eastAsia="Calibri" w:hAnsi="Calibri" w:cs="Calibri"/>
      <w:sz w:val="20"/>
      <w:szCs w:val="20"/>
      <w:lang w:eastAsia="ru-RU"/>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220">
    <w:name w:val="Сетка таблицы122"/>
    <w:uiPriority w:val="99"/>
    <w:rsid w:val="009B1FA7"/>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uiPriority w:val="99"/>
    <w:rsid w:val="009B1FA7"/>
    <w:pPr>
      <w:spacing w:after="0" w:line="240" w:lineRule="auto"/>
    </w:pPr>
    <w:rPr>
      <w:rFonts w:ascii="Calibri" w:eastAsia="Times New Roman" w:hAnsi="Calibri"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1">
    <w:name w:val="Сетка таблицы91"/>
    <w:uiPriority w:val="99"/>
    <w:rsid w:val="009B1FA7"/>
    <w:pPr>
      <w:spacing w:after="0" w:line="240" w:lineRule="auto"/>
    </w:pPr>
    <w:rPr>
      <w:rFonts w:ascii="Calibri" w:eastAsia="Times New Roman" w:hAnsi="Calibri"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1">
    <w:name w:val="1 / 1.1 / 1.1.111"/>
    <w:rsid w:val="009B1FA7"/>
  </w:style>
  <w:style w:type="numbering" w:customStyle="1" w:styleId="116">
    <w:name w:val="+11"/>
    <w:rsid w:val="009B1FA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caption" w:qFormat="1"/>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Normal (Web)"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qFormat="1"/>
  </w:latentStyles>
  <w:style w:type="paragraph" w:default="1" w:styleId="a1">
    <w:name w:val="Normal"/>
    <w:qFormat/>
    <w:rsid w:val="006909FE"/>
    <w:pPr>
      <w:spacing w:after="0" w:line="240" w:lineRule="auto"/>
    </w:pPr>
    <w:rPr>
      <w:rFonts w:ascii="Times New Roman" w:eastAsia="Times New Roman" w:hAnsi="Times New Roman" w:cs="Times New Roman"/>
      <w:sz w:val="28"/>
      <w:szCs w:val="20"/>
      <w:lang w:eastAsia="ru-RU"/>
    </w:rPr>
  </w:style>
  <w:style w:type="paragraph" w:styleId="11">
    <w:name w:val="heading 1"/>
    <w:aliases w:val="Знак5"/>
    <w:basedOn w:val="a1"/>
    <w:next w:val="a1"/>
    <w:link w:val="12"/>
    <w:uiPriority w:val="99"/>
    <w:qFormat/>
    <w:rsid w:val="00D51CB9"/>
    <w:pPr>
      <w:keepNext/>
      <w:jc w:val="center"/>
      <w:outlineLvl w:val="0"/>
    </w:pPr>
    <w:rPr>
      <w:b/>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
    <w:basedOn w:val="a1"/>
    <w:next w:val="a1"/>
    <w:link w:val="20"/>
    <w:uiPriority w:val="99"/>
    <w:unhideWhenUsed/>
    <w:qFormat/>
    <w:rsid w:val="006E098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 Знак"/>
    <w:basedOn w:val="a1"/>
    <w:next w:val="a1"/>
    <w:link w:val="30"/>
    <w:uiPriority w:val="99"/>
    <w:unhideWhenUsed/>
    <w:qFormat/>
    <w:rsid w:val="00686934"/>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qFormat/>
    <w:rsid w:val="00193A4D"/>
    <w:pPr>
      <w:keepNext/>
      <w:numPr>
        <w:ilvl w:val="3"/>
        <w:numId w:val="1"/>
      </w:numPr>
      <w:suppressAutoHyphens/>
      <w:outlineLvl w:val="3"/>
    </w:pPr>
    <w:rPr>
      <w:lang w:eastAsia="zh-CN"/>
    </w:rPr>
  </w:style>
  <w:style w:type="paragraph" w:styleId="5">
    <w:name w:val="heading 5"/>
    <w:basedOn w:val="a1"/>
    <w:next w:val="a1"/>
    <w:link w:val="50"/>
    <w:uiPriority w:val="99"/>
    <w:qFormat/>
    <w:rsid w:val="00235395"/>
    <w:pPr>
      <w:keepNext/>
      <w:spacing w:before="120" w:after="120" w:line="276" w:lineRule="auto"/>
      <w:ind w:firstLine="567"/>
      <w:outlineLvl w:val="4"/>
    </w:pPr>
    <w:rPr>
      <w:rFonts w:ascii="Bookman Old Style" w:hAnsi="Bookman Old Style"/>
      <w:b/>
      <w:sz w:val="24"/>
      <w:szCs w:val="24"/>
    </w:rPr>
  </w:style>
  <w:style w:type="paragraph" w:styleId="6">
    <w:name w:val="heading 6"/>
    <w:basedOn w:val="a1"/>
    <w:next w:val="a1"/>
    <w:link w:val="60"/>
    <w:uiPriority w:val="99"/>
    <w:qFormat/>
    <w:rsid w:val="00235395"/>
    <w:pPr>
      <w:keepNext/>
      <w:spacing w:line="360" w:lineRule="auto"/>
      <w:ind w:firstLine="709"/>
      <w:jc w:val="center"/>
      <w:outlineLvl w:val="5"/>
    </w:pPr>
    <w:rPr>
      <w:rFonts w:ascii="Bookman Old Style" w:hAnsi="Bookman Old Style"/>
      <w:bCs/>
      <w:i/>
      <w:iCs/>
      <w:sz w:val="24"/>
      <w:szCs w:val="24"/>
    </w:rPr>
  </w:style>
  <w:style w:type="paragraph" w:styleId="7">
    <w:name w:val="heading 7"/>
    <w:basedOn w:val="a1"/>
    <w:next w:val="a1"/>
    <w:link w:val="70"/>
    <w:uiPriority w:val="99"/>
    <w:qFormat/>
    <w:rsid w:val="00235395"/>
    <w:pPr>
      <w:keepNext/>
      <w:jc w:val="both"/>
      <w:outlineLvl w:val="6"/>
    </w:pPr>
    <w:rPr>
      <w:rFonts w:ascii="Bookman Old Style" w:hAnsi="Bookman Old Style"/>
      <w:b/>
      <w:bCs/>
      <w:i/>
      <w:iCs/>
      <w:sz w:val="24"/>
      <w:szCs w:val="24"/>
    </w:rPr>
  </w:style>
  <w:style w:type="paragraph" w:styleId="8">
    <w:name w:val="heading 8"/>
    <w:basedOn w:val="a1"/>
    <w:next w:val="a1"/>
    <w:link w:val="80"/>
    <w:uiPriority w:val="99"/>
    <w:qFormat/>
    <w:rsid w:val="00235395"/>
    <w:pPr>
      <w:keepNext/>
      <w:spacing w:line="360" w:lineRule="auto"/>
      <w:ind w:firstLine="709"/>
      <w:jc w:val="center"/>
      <w:outlineLvl w:val="7"/>
    </w:pPr>
    <w:rPr>
      <w:rFonts w:ascii="Bookman Old Style" w:hAnsi="Bookman Old Style"/>
      <w:b/>
      <w:i/>
      <w:iCs/>
      <w:sz w:val="24"/>
      <w:szCs w:val="24"/>
    </w:rPr>
  </w:style>
  <w:style w:type="paragraph" w:styleId="9">
    <w:name w:val="heading 9"/>
    <w:basedOn w:val="a1"/>
    <w:next w:val="a1"/>
    <w:link w:val="90"/>
    <w:uiPriority w:val="99"/>
    <w:unhideWhenUsed/>
    <w:qFormat/>
    <w:rsid w:val="00235395"/>
    <w:pPr>
      <w:keepNext/>
      <w:keepLines/>
      <w:spacing w:before="40" w:after="120" w:line="276" w:lineRule="auto"/>
      <w:ind w:firstLine="567"/>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3">
    <w:name w:val="Текст1"/>
    <w:basedOn w:val="a1"/>
    <w:rsid w:val="006909FE"/>
    <w:rPr>
      <w:rFonts w:ascii="Courier New" w:hAnsi="Courier New"/>
    </w:rPr>
  </w:style>
  <w:style w:type="table" w:styleId="a5">
    <w:name w:val="Table Grid"/>
    <w:basedOn w:val="a3"/>
    <w:uiPriority w:val="59"/>
    <w:rsid w:val="003A67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1"/>
    <w:link w:val="a7"/>
    <w:uiPriority w:val="99"/>
    <w:qFormat/>
    <w:rsid w:val="0092382B"/>
    <w:pPr>
      <w:ind w:left="720"/>
      <w:contextualSpacing/>
    </w:pPr>
  </w:style>
  <w:style w:type="paragraph" w:customStyle="1" w:styleId="21">
    <w:name w:val="Текст2"/>
    <w:basedOn w:val="a1"/>
    <w:rsid w:val="00487519"/>
    <w:pPr>
      <w:suppressAutoHyphens/>
    </w:pPr>
    <w:rPr>
      <w:rFonts w:ascii="Courier New" w:hAnsi="Courier New" w:cs="Courier New"/>
      <w:sz w:val="20"/>
      <w:lang w:eastAsia="zh-CN"/>
    </w:rPr>
  </w:style>
  <w:style w:type="paragraph" w:customStyle="1" w:styleId="ConsPlusNormal">
    <w:name w:val="ConsPlusNormal"/>
    <w:uiPriority w:val="99"/>
    <w:rsid w:val="001903F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8">
    <w:name w:val="Balloon Text"/>
    <w:basedOn w:val="a1"/>
    <w:link w:val="a9"/>
    <w:uiPriority w:val="99"/>
    <w:unhideWhenUsed/>
    <w:rsid w:val="00BB7B6C"/>
    <w:rPr>
      <w:rFonts w:ascii="Tahoma" w:hAnsi="Tahoma" w:cs="Tahoma"/>
      <w:sz w:val="16"/>
      <w:szCs w:val="16"/>
    </w:rPr>
  </w:style>
  <w:style w:type="character" w:customStyle="1" w:styleId="a9">
    <w:name w:val="Текст выноски Знак"/>
    <w:basedOn w:val="a2"/>
    <w:link w:val="a8"/>
    <w:uiPriority w:val="99"/>
    <w:rsid w:val="00BB7B6C"/>
    <w:rPr>
      <w:rFonts w:ascii="Tahoma" w:eastAsia="Times New Roman" w:hAnsi="Tahoma" w:cs="Tahoma"/>
      <w:sz w:val="16"/>
      <w:szCs w:val="16"/>
      <w:lang w:eastAsia="ru-RU"/>
    </w:rPr>
  </w:style>
  <w:style w:type="paragraph" w:customStyle="1" w:styleId="31">
    <w:name w:val="Текст3"/>
    <w:basedOn w:val="a1"/>
    <w:rsid w:val="007F449D"/>
    <w:rPr>
      <w:rFonts w:ascii="Courier New" w:hAnsi="Courier New"/>
      <w:sz w:val="20"/>
    </w:rPr>
  </w:style>
  <w:style w:type="character" w:customStyle="1" w:styleId="40">
    <w:name w:val="Заголовок 4 Знак"/>
    <w:basedOn w:val="a2"/>
    <w:link w:val="4"/>
    <w:uiPriority w:val="99"/>
    <w:rsid w:val="00193A4D"/>
    <w:rPr>
      <w:rFonts w:ascii="Times New Roman" w:eastAsia="Times New Roman" w:hAnsi="Times New Roman" w:cs="Times New Roman"/>
      <w:sz w:val="28"/>
      <w:szCs w:val="20"/>
      <w:lang w:eastAsia="zh-CN"/>
    </w:rPr>
  </w:style>
  <w:style w:type="paragraph" w:customStyle="1" w:styleId="41">
    <w:name w:val="Текст4"/>
    <w:basedOn w:val="a1"/>
    <w:rsid w:val="00DD58E0"/>
    <w:pPr>
      <w:suppressAutoHyphens/>
    </w:pPr>
    <w:rPr>
      <w:rFonts w:ascii="Courier New" w:hAnsi="Courier New" w:cs="Courier New"/>
      <w:sz w:val="20"/>
      <w:lang w:eastAsia="zh-CN"/>
    </w:rPr>
  </w:style>
  <w:style w:type="paragraph" w:styleId="22">
    <w:name w:val="Body Text 2"/>
    <w:basedOn w:val="a1"/>
    <w:link w:val="23"/>
    <w:uiPriority w:val="99"/>
    <w:rsid w:val="00C51ADC"/>
    <w:pPr>
      <w:autoSpaceDE w:val="0"/>
      <w:autoSpaceDN w:val="0"/>
      <w:spacing w:line="360" w:lineRule="auto"/>
      <w:jc w:val="both"/>
    </w:pPr>
    <w:rPr>
      <w:szCs w:val="28"/>
    </w:rPr>
  </w:style>
  <w:style w:type="character" w:customStyle="1" w:styleId="23">
    <w:name w:val="Основной текст 2 Знак"/>
    <w:basedOn w:val="a2"/>
    <w:link w:val="22"/>
    <w:uiPriority w:val="99"/>
    <w:rsid w:val="00C51ADC"/>
    <w:rPr>
      <w:rFonts w:ascii="Times New Roman" w:eastAsia="Times New Roman" w:hAnsi="Times New Roman" w:cs="Times New Roman"/>
      <w:sz w:val="28"/>
      <w:szCs w:val="28"/>
      <w:lang w:eastAsia="ru-RU"/>
    </w:rPr>
  </w:style>
  <w:style w:type="paragraph" w:customStyle="1" w:styleId="51">
    <w:name w:val="Текст5"/>
    <w:basedOn w:val="a1"/>
    <w:rsid w:val="0083677D"/>
    <w:pPr>
      <w:suppressAutoHyphens/>
    </w:pPr>
    <w:rPr>
      <w:rFonts w:ascii="Courier New" w:hAnsi="Courier New" w:cs="Courier New"/>
      <w:sz w:val="20"/>
      <w:lang w:eastAsia="zh-CN"/>
    </w:rPr>
  </w:style>
  <w:style w:type="paragraph" w:customStyle="1" w:styleId="61">
    <w:name w:val="Текст6"/>
    <w:basedOn w:val="a1"/>
    <w:rsid w:val="00546CF0"/>
    <w:pPr>
      <w:suppressAutoHyphens/>
    </w:pPr>
    <w:rPr>
      <w:rFonts w:ascii="Courier New" w:hAnsi="Courier New" w:cs="Courier New"/>
      <w:sz w:val="20"/>
      <w:lang w:eastAsia="zh-CN"/>
    </w:rPr>
  </w:style>
  <w:style w:type="paragraph" w:styleId="aa">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1"/>
    <w:link w:val="ab"/>
    <w:uiPriority w:val="99"/>
    <w:unhideWhenUsed/>
    <w:rsid w:val="001606E9"/>
    <w:pPr>
      <w:spacing w:after="120"/>
    </w:pPr>
  </w:style>
  <w:style w:type="character" w:customStyle="1" w:styleId="ab">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2"/>
    <w:link w:val="aa"/>
    <w:uiPriority w:val="99"/>
    <w:rsid w:val="001606E9"/>
    <w:rPr>
      <w:rFonts w:ascii="Times New Roman" w:eastAsia="Times New Roman" w:hAnsi="Times New Roman" w:cs="Times New Roman"/>
      <w:sz w:val="28"/>
      <w:szCs w:val="20"/>
      <w:lang w:eastAsia="ru-RU"/>
    </w:rPr>
  </w:style>
  <w:style w:type="paragraph" w:customStyle="1" w:styleId="ac">
    <w:name w:val="Знак Знак Знак Знак Знак Знак Знак"/>
    <w:basedOn w:val="a1"/>
    <w:rsid w:val="001606E9"/>
    <w:pPr>
      <w:spacing w:before="100" w:beforeAutospacing="1" w:after="100" w:afterAutospacing="1"/>
    </w:pPr>
    <w:rPr>
      <w:rFonts w:ascii="Tahoma" w:hAnsi="Tahoma"/>
      <w:sz w:val="20"/>
      <w:lang w:val="en-US" w:eastAsia="en-US"/>
    </w:rPr>
  </w:style>
  <w:style w:type="paragraph" w:customStyle="1" w:styleId="CharChar1CharChar1CharChar">
    <w:name w:val="Char Char Знак Знак1 Char Char1 Знак Знак Char Char"/>
    <w:basedOn w:val="a1"/>
    <w:rsid w:val="0086182A"/>
    <w:pPr>
      <w:spacing w:before="100" w:beforeAutospacing="1" w:after="100" w:afterAutospacing="1"/>
    </w:pPr>
    <w:rPr>
      <w:rFonts w:ascii="Tahoma" w:hAnsi="Tahoma"/>
      <w:sz w:val="20"/>
      <w:lang w:val="en-US" w:eastAsia="en-US"/>
    </w:rPr>
  </w:style>
  <w:style w:type="paragraph" w:customStyle="1" w:styleId="c1e0e7eee2fbe9">
    <w:name w:val="Бc1аe0зe7оeeвe2ыfbйe9"/>
    <w:rsid w:val="005F264F"/>
    <w:pPr>
      <w:widowControl w:val="0"/>
      <w:autoSpaceDE w:val="0"/>
      <w:autoSpaceDN w:val="0"/>
      <w:adjustRightInd w:val="0"/>
      <w:spacing w:after="0" w:line="240" w:lineRule="auto"/>
    </w:pPr>
    <w:rPr>
      <w:rFonts w:ascii="Times New Roman" w:eastAsia="Times New Roman" w:hAnsi="Times New Roman" w:cs="Times New Roman"/>
      <w:kern w:val="1"/>
      <w:sz w:val="24"/>
      <w:szCs w:val="24"/>
      <w:lang w:eastAsia="zh-CN" w:bidi="hi-IN"/>
    </w:rPr>
  </w:style>
  <w:style w:type="paragraph" w:customStyle="1" w:styleId="CharChar1CharChar1CharChar0">
    <w:name w:val="Char Char Знак Знак1 Char Char1 Знак Знак Char Char"/>
    <w:basedOn w:val="a1"/>
    <w:rsid w:val="00813764"/>
    <w:pPr>
      <w:spacing w:before="100" w:beforeAutospacing="1" w:after="100" w:afterAutospacing="1"/>
    </w:pPr>
    <w:rPr>
      <w:rFonts w:ascii="Tahoma" w:hAnsi="Tahoma"/>
      <w:sz w:val="20"/>
      <w:lang w:val="en-US" w:eastAsia="en-US"/>
    </w:rPr>
  </w:style>
  <w:style w:type="paragraph" w:customStyle="1" w:styleId="71">
    <w:name w:val="Текст7"/>
    <w:basedOn w:val="a1"/>
    <w:rsid w:val="00453B89"/>
    <w:pPr>
      <w:suppressAutoHyphens/>
    </w:pPr>
    <w:rPr>
      <w:rFonts w:ascii="Courier New" w:hAnsi="Courier New" w:cs="Courier New"/>
      <w:sz w:val="20"/>
      <w:lang w:eastAsia="zh-CN"/>
    </w:rPr>
  </w:style>
  <w:style w:type="character" w:customStyle="1" w:styleId="WW8Num5zfalse">
    <w:name w:val="WW8Num5zfalse"/>
    <w:rsid w:val="008A288A"/>
  </w:style>
  <w:style w:type="paragraph" w:customStyle="1" w:styleId="81">
    <w:name w:val="Текст8"/>
    <w:basedOn w:val="a1"/>
    <w:rsid w:val="008A288A"/>
    <w:pPr>
      <w:suppressAutoHyphens/>
    </w:pPr>
    <w:rPr>
      <w:rFonts w:ascii="Courier New" w:hAnsi="Courier New" w:cs="Courier New"/>
      <w:sz w:val="20"/>
      <w:lang w:eastAsia="zh-CN"/>
    </w:rPr>
  </w:style>
  <w:style w:type="paragraph" w:customStyle="1" w:styleId="91">
    <w:name w:val="Текст9"/>
    <w:basedOn w:val="a1"/>
    <w:rsid w:val="001D2A3A"/>
    <w:pPr>
      <w:suppressAutoHyphens/>
    </w:pPr>
    <w:rPr>
      <w:rFonts w:ascii="Courier New" w:hAnsi="Courier New" w:cs="Courier New"/>
      <w:sz w:val="20"/>
      <w:lang w:eastAsia="zh-CN"/>
    </w:rPr>
  </w:style>
  <w:style w:type="paragraph" w:customStyle="1" w:styleId="Default">
    <w:name w:val="Default"/>
    <w:uiPriority w:val="99"/>
    <w:rsid w:val="00761D19"/>
    <w:pPr>
      <w:autoSpaceDE w:val="0"/>
      <w:autoSpaceDN w:val="0"/>
      <w:adjustRightInd w:val="0"/>
      <w:spacing w:after="0" w:line="240" w:lineRule="atLeast"/>
    </w:pPr>
    <w:rPr>
      <w:rFonts w:ascii="Times New Roman" w:eastAsia="Times New Roman" w:hAnsi="Times New Roman" w:cs="Times New Roman"/>
      <w:color w:val="000000"/>
      <w:sz w:val="24"/>
      <w:szCs w:val="24"/>
      <w:lang w:eastAsia="ru-RU"/>
    </w:rPr>
  </w:style>
  <w:style w:type="paragraph" w:styleId="ad">
    <w:name w:val="Body Text Indent"/>
    <w:basedOn w:val="a1"/>
    <w:link w:val="ae"/>
    <w:uiPriority w:val="99"/>
    <w:unhideWhenUsed/>
    <w:rsid w:val="00761D19"/>
    <w:pPr>
      <w:spacing w:after="120"/>
      <w:ind w:left="283"/>
    </w:pPr>
  </w:style>
  <w:style w:type="character" w:customStyle="1" w:styleId="ae">
    <w:name w:val="Основной текст с отступом Знак"/>
    <w:basedOn w:val="a2"/>
    <w:link w:val="ad"/>
    <w:uiPriority w:val="99"/>
    <w:rsid w:val="00761D19"/>
    <w:rPr>
      <w:rFonts w:ascii="Times New Roman" w:eastAsia="Times New Roman" w:hAnsi="Times New Roman" w:cs="Times New Roman"/>
      <w:sz w:val="28"/>
      <w:szCs w:val="20"/>
      <w:lang w:eastAsia="ru-RU"/>
    </w:rPr>
  </w:style>
  <w:style w:type="numbering" w:customStyle="1" w:styleId="14">
    <w:name w:val="Нет списка1"/>
    <w:next w:val="a4"/>
    <w:semiHidden/>
    <w:rsid w:val="006B0FED"/>
  </w:style>
  <w:style w:type="table" w:customStyle="1" w:styleId="15">
    <w:name w:val="Сетка таблицы1"/>
    <w:basedOn w:val="a3"/>
    <w:next w:val="a5"/>
    <w:rsid w:val="006B0FE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0">
    <w:name w:val="Текст10"/>
    <w:basedOn w:val="a1"/>
    <w:rsid w:val="006B0FED"/>
    <w:pPr>
      <w:widowControl w:val="0"/>
      <w:spacing w:line="240" w:lineRule="atLeast"/>
    </w:pPr>
    <w:rPr>
      <w:rFonts w:ascii="Courier New" w:hAnsi="Courier New"/>
      <w:sz w:val="20"/>
    </w:rPr>
  </w:style>
  <w:style w:type="paragraph" w:customStyle="1" w:styleId="ConsPlusNonformat">
    <w:name w:val="ConsPlusNonformat"/>
    <w:uiPriority w:val="99"/>
    <w:rsid w:val="006B0FED"/>
    <w:pPr>
      <w:widowControl w:val="0"/>
      <w:autoSpaceDE w:val="0"/>
      <w:autoSpaceDN w:val="0"/>
      <w:adjustRightInd w:val="0"/>
      <w:spacing w:after="0" w:line="240" w:lineRule="atLeast"/>
    </w:pPr>
    <w:rPr>
      <w:rFonts w:ascii="Courier New" w:eastAsia="Times New Roman" w:hAnsi="Courier New" w:cs="Courier New"/>
      <w:sz w:val="20"/>
      <w:szCs w:val="20"/>
      <w:lang w:eastAsia="ru-RU"/>
    </w:rPr>
  </w:style>
  <w:style w:type="character" w:customStyle="1" w:styleId="submenu-table">
    <w:name w:val="submenu-table"/>
    <w:rsid w:val="006B0FED"/>
  </w:style>
  <w:style w:type="character" w:customStyle="1" w:styleId="WW-WW8Num1ztrue1">
    <w:name w:val="WW-WW8Num1ztrue1"/>
    <w:rsid w:val="006B0FED"/>
  </w:style>
  <w:style w:type="character" w:customStyle="1" w:styleId="FontStyle60">
    <w:name w:val="Font Style60"/>
    <w:uiPriority w:val="99"/>
    <w:rsid w:val="006B0FED"/>
    <w:rPr>
      <w:rFonts w:ascii="Times New Roman" w:hAnsi="Times New Roman" w:cs="Times New Roman"/>
      <w:sz w:val="24"/>
      <w:szCs w:val="24"/>
    </w:rPr>
  </w:style>
  <w:style w:type="character" w:customStyle="1" w:styleId="FontStyle14">
    <w:name w:val="Font Style14"/>
    <w:rsid w:val="006B0FED"/>
    <w:rPr>
      <w:rFonts w:ascii="Times New Roman" w:hAnsi="Times New Roman" w:cs="Times New Roman"/>
      <w:sz w:val="26"/>
      <w:szCs w:val="26"/>
    </w:rPr>
  </w:style>
  <w:style w:type="paragraph" w:customStyle="1" w:styleId="Style6">
    <w:name w:val="Style6"/>
    <w:basedOn w:val="a1"/>
    <w:uiPriority w:val="99"/>
    <w:rsid w:val="006B0FED"/>
    <w:pPr>
      <w:widowControl w:val="0"/>
      <w:autoSpaceDE w:val="0"/>
      <w:spacing w:line="318" w:lineRule="exact"/>
      <w:jc w:val="both"/>
    </w:pPr>
    <w:rPr>
      <w:sz w:val="24"/>
      <w:szCs w:val="24"/>
      <w:lang w:eastAsia="zh-CN"/>
    </w:rPr>
  </w:style>
  <w:style w:type="character" w:customStyle="1" w:styleId="FontStyle15">
    <w:name w:val="Font Style15"/>
    <w:rsid w:val="006B0FED"/>
    <w:rPr>
      <w:rFonts w:ascii="Times New Roman" w:hAnsi="Times New Roman" w:cs="Times New Roman"/>
      <w:b/>
      <w:bCs/>
      <w:sz w:val="26"/>
      <w:szCs w:val="26"/>
    </w:rPr>
  </w:style>
  <w:style w:type="paragraph" w:customStyle="1" w:styleId="110">
    <w:name w:val="Текст11"/>
    <w:basedOn w:val="a1"/>
    <w:rsid w:val="0012731E"/>
    <w:rPr>
      <w:rFonts w:ascii="Courier New" w:hAnsi="Courier New"/>
      <w:sz w:val="20"/>
    </w:rPr>
  </w:style>
  <w:style w:type="character" w:customStyle="1" w:styleId="12">
    <w:name w:val="Заголовок 1 Знак"/>
    <w:aliases w:val="Знак5 Знак"/>
    <w:basedOn w:val="a2"/>
    <w:link w:val="11"/>
    <w:uiPriority w:val="99"/>
    <w:rsid w:val="00D51CB9"/>
    <w:rPr>
      <w:rFonts w:ascii="Times New Roman" w:eastAsia="Times New Roman" w:hAnsi="Times New Roman" w:cs="Times New Roman"/>
      <w:b/>
      <w:sz w:val="28"/>
      <w:szCs w:val="20"/>
      <w:lang w:eastAsia="ru-RU"/>
    </w:rPr>
  </w:style>
  <w:style w:type="paragraph" w:customStyle="1" w:styleId="120">
    <w:name w:val="Текст12"/>
    <w:basedOn w:val="a1"/>
    <w:rsid w:val="00C76072"/>
    <w:rPr>
      <w:rFonts w:ascii="Courier New" w:hAnsi="Courier New"/>
      <w:sz w:val="20"/>
    </w:rPr>
  </w:style>
  <w:style w:type="paragraph" w:customStyle="1" w:styleId="af">
    <w:name w:val="Знак Знак Знак Знак Знак Знак Знак"/>
    <w:basedOn w:val="a1"/>
    <w:rsid w:val="00C571CC"/>
    <w:pPr>
      <w:spacing w:before="100" w:beforeAutospacing="1" w:after="100" w:afterAutospacing="1"/>
    </w:pPr>
    <w:rPr>
      <w:rFonts w:ascii="Tahoma" w:hAnsi="Tahoma"/>
      <w:sz w:val="20"/>
      <w:lang w:val="en-US" w:eastAsia="en-US"/>
    </w:rPr>
  </w:style>
  <w:style w:type="paragraph" w:customStyle="1" w:styleId="130">
    <w:name w:val="Текст13"/>
    <w:basedOn w:val="a1"/>
    <w:rsid w:val="00001ECF"/>
    <w:rPr>
      <w:rFonts w:ascii="Courier New" w:hAnsi="Courier New"/>
      <w:sz w:val="20"/>
    </w:rPr>
  </w:style>
  <w:style w:type="paragraph" w:customStyle="1" w:styleId="140">
    <w:name w:val="Текст14"/>
    <w:basedOn w:val="a1"/>
    <w:rsid w:val="00935FF9"/>
    <w:pPr>
      <w:suppressAutoHyphens/>
    </w:pPr>
    <w:rPr>
      <w:rFonts w:ascii="Courier New" w:hAnsi="Courier New" w:cs="Courier New"/>
      <w:sz w:val="20"/>
      <w:lang w:eastAsia="zh-CN"/>
    </w:rPr>
  </w:style>
  <w:style w:type="paragraph" w:customStyle="1" w:styleId="af0">
    <w:name w:val="Знак Знак Знак Знак Знак Знак Знак"/>
    <w:basedOn w:val="a1"/>
    <w:rsid w:val="00E76A96"/>
    <w:pPr>
      <w:spacing w:before="100" w:beforeAutospacing="1" w:after="100" w:afterAutospacing="1"/>
    </w:pPr>
    <w:rPr>
      <w:rFonts w:ascii="Tahoma" w:hAnsi="Tahoma"/>
      <w:sz w:val="20"/>
      <w:lang w:val="en-US" w:eastAsia="en-US"/>
    </w:rPr>
  </w:style>
  <w:style w:type="paragraph" w:customStyle="1" w:styleId="150">
    <w:name w:val="Текст15"/>
    <w:basedOn w:val="a1"/>
    <w:rsid w:val="008664F6"/>
    <w:rPr>
      <w:rFonts w:ascii="Courier New" w:hAnsi="Courier New"/>
      <w:sz w:val="20"/>
    </w:rPr>
  </w:style>
  <w:style w:type="paragraph" w:styleId="af1">
    <w:name w:val="footer"/>
    <w:basedOn w:val="a1"/>
    <w:link w:val="af2"/>
    <w:uiPriority w:val="99"/>
    <w:rsid w:val="007911F9"/>
    <w:pPr>
      <w:tabs>
        <w:tab w:val="center" w:pos="4536"/>
        <w:tab w:val="right" w:pos="9072"/>
      </w:tabs>
    </w:pPr>
  </w:style>
  <w:style w:type="character" w:customStyle="1" w:styleId="af2">
    <w:name w:val="Нижний колонтитул Знак"/>
    <w:basedOn w:val="a2"/>
    <w:link w:val="af1"/>
    <w:uiPriority w:val="99"/>
    <w:rsid w:val="007911F9"/>
    <w:rPr>
      <w:rFonts w:ascii="Times New Roman" w:eastAsia="Times New Roman" w:hAnsi="Times New Roman" w:cs="Times New Roman"/>
      <w:sz w:val="28"/>
      <w:szCs w:val="20"/>
      <w:lang w:eastAsia="ru-RU"/>
    </w:rPr>
  </w:style>
  <w:style w:type="paragraph" w:customStyle="1" w:styleId="16">
    <w:name w:val="Текст16"/>
    <w:basedOn w:val="a1"/>
    <w:rsid w:val="007911F9"/>
    <w:rPr>
      <w:rFonts w:ascii="Courier New" w:hAnsi="Courier New"/>
    </w:rPr>
  </w:style>
  <w:style w:type="paragraph" w:customStyle="1" w:styleId="17">
    <w:name w:val="Текст17"/>
    <w:basedOn w:val="a1"/>
    <w:rsid w:val="00FF7386"/>
    <w:rPr>
      <w:rFonts w:ascii="Courier New" w:hAnsi="Courier New"/>
    </w:rPr>
  </w:style>
  <w:style w:type="table" w:customStyle="1" w:styleId="32">
    <w:name w:val="Сетка таблицы3"/>
    <w:basedOn w:val="a3"/>
    <w:next w:val="a5"/>
    <w:locked/>
    <w:rsid w:val="0082030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2"/>
    <w:uiPriority w:val="99"/>
    <w:unhideWhenUsed/>
    <w:rsid w:val="00BD1114"/>
    <w:rPr>
      <w:color w:val="0000FF" w:themeColor="hyperlink"/>
      <w:u w:val="single"/>
    </w:rPr>
  </w:style>
  <w:style w:type="paragraph" w:customStyle="1" w:styleId="af4">
    <w:name w:val="Знак Знак Знак Знак Знак Знак Знак"/>
    <w:basedOn w:val="a1"/>
    <w:rsid w:val="000E664E"/>
    <w:pPr>
      <w:spacing w:before="100" w:beforeAutospacing="1" w:after="100" w:afterAutospacing="1"/>
    </w:pPr>
    <w:rPr>
      <w:rFonts w:ascii="Tahoma" w:hAnsi="Tahoma"/>
      <w:sz w:val="20"/>
      <w:lang w:val="en-US" w:eastAsia="en-US"/>
    </w:rPr>
  </w:style>
  <w:style w:type="paragraph" w:customStyle="1" w:styleId="18">
    <w:name w:val="Текст18"/>
    <w:basedOn w:val="a1"/>
    <w:rsid w:val="007216F3"/>
    <w:rPr>
      <w:rFonts w:ascii="Courier New" w:hAnsi="Courier New"/>
      <w:sz w:val="20"/>
    </w:rPr>
  </w:style>
  <w:style w:type="paragraph" w:customStyle="1" w:styleId="19">
    <w:name w:val="Текст19"/>
    <w:basedOn w:val="a1"/>
    <w:rsid w:val="008E6EB7"/>
    <w:pPr>
      <w:suppressAutoHyphens/>
    </w:pPr>
    <w:rPr>
      <w:rFonts w:ascii="Courier New" w:hAnsi="Courier New" w:cs="Courier New"/>
      <w:sz w:val="20"/>
      <w:lang w:eastAsia="zh-CN"/>
    </w:rPr>
  </w:style>
  <w:style w:type="paragraph" w:customStyle="1" w:styleId="200">
    <w:name w:val="Текст20"/>
    <w:basedOn w:val="a1"/>
    <w:rsid w:val="00D627FF"/>
    <w:rPr>
      <w:rFonts w:ascii="Courier New" w:hAnsi="Courier New"/>
      <w:sz w:val="20"/>
    </w:rPr>
  </w:style>
  <w:style w:type="paragraph" w:customStyle="1" w:styleId="210">
    <w:name w:val="Текст21"/>
    <w:basedOn w:val="a1"/>
    <w:rsid w:val="00D064A9"/>
    <w:pPr>
      <w:suppressAutoHyphens/>
    </w:pPr>
    <w:rPr>
      <w:rFonts w:ascii="Courier New" w:hAnsi="Courier New" w:cs="Courier New"/>
      <w:sz w:val="20"/>
      <w:lang w:eastAsia="zh-CN"/>
    </w:rPr>
  </w:style>
  <w:style w:type="table" w:customStyle="1" w:styleId="24">
    <w:name w:val="Сетка таблицы2"/>
    <w:basedOn w:val="a3"/>
    <w:next w:val="a5"/>
    <w:uiPriority w:val="59"/>
    <w:rsid w:val="003049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0">
    <w:name w:val="Текст22"/>
    <w:basedOn w:val="a1"/>
    <w:rsid w:val="006B04B1"/>
    <w:rPr>
      <w:rFonts w:ascii="Courier New" w:hAnsi="Courier New"/>
      <w:sz w:val="20"/>
    </w:rPr>
  </w:style>
  <w:style w:type="paragraph" w:customStyle="1" w:styleId="CharChar1CharChar1CharChar1">
    <w:name w:val="Char Char Знак Знак1 Char Char1 Знак Знак Char Char"/>
    <w:basedOn w:val="a1"/>
    <w:rsid w:val="00031621"/>
    <w:pPr>
      <w:spacing w:before="100" w:beforeAutospacing="1" w:after="100" w:afterAutospacing="1"/>
    </w:pPr>
    <w:rPr>
      <w:rFonts w:ascii="Tahoma" w:hAnsi="Tahoma"/>
      <w:sz w:val="20"/>
      <w:lang w:val="en-US" w:eastAsia="en-US"/>
    </w:rPr>
  </w:style>
  <w:style w:type="paragraph" w:customStyle="1" w:styleId="CharChar1CharChar1CharChar2">
    <w:name w:val="Char Char Знак Знак1 Char Char1 Знак Знак Char Char"/>
    <w:basedOn w:val="a1"/>
    <w:rsid w:val="0075303D"/>
    <w:pPr>
      <w:spacing w:before="100" w:beforeAutospacing="1" w:after="100" w:afterAutospacing="1"/>
    </w:pPr>
    <w:rPr>
      <w:rFonts w:ascii="Tahoma" w:hAnsi="Tahoma"/>
      <w:sz w:val="20"/>
      <w:lang w:val="en-US" w:eastAsia="en-US"/>
    </w:rPr>
  </w:style>
  <w:style w:type="paragraph" w:styleId="af5">
    <w:name w:val="footnote text"/>
    <w:aliases w:val="Table_Footnote_last Знак,Table_Footnote_last Знак Знак,Table_Footnote_last"/>
    <w:basedOn w:val="a1"/>
    <w:link w:val="af6"/>
    <w:uiPriority w:val="99"/>
    <w:unhideWhenUsed/>
    <w:rsid w:val="00A114BE"/>
    <w:rPr>
      <w:sz w:val="20"/>
    </w:rPr>
  </w:style>
  <w:style w:type="character" w:customStyle="1" w:styleId="af6">
    <w:name w:val="Текст сноски Знак"/>
    <w:aliases w:val="Table_Footnote_last Знак Знак1,Table_Footnote_last Знак Знак Знак,Table_Footnote_last Знак1"/>
    <w:basedOn w:val="a2"/>
    <w:link w:val="af5"/>
    <w:uiPriority w:val="99"/>
    <w:rsid w:val="00A114BE"/>
    <w:rPr>
      <w:rFonts w:ascii="Times New Roman" w:eastAsia="Times New Roman" w:hAnsi="Times New Roman" w:cs="Times New Roman"/>
      <w:sz w:val="20"/>
      <w:szCs w:val="20"/>
      <w:lang w:eastAsia="ru-RU"/>
    </w:rPr>
  </w:style>
  <w:style w:type="character" w:styleId="af7">
    <w:name w:val="footnote reference"/>
    <w:uiPriority w:val="99"/>
    <w:rsid w:val="00A114BE"/>
    <w:rPr>
      <w:vertAlign w:val="superscript"/>
    </w:rPr>
  </w:style>
  <w:style w:type="paragraph" w:customStyle="1" w:styleId="230">
    <w:name w:val="Текст23"/>
    <w:basedOn w:val="a1"/>
    <w:rsid w:val="00AF4354"/>
    <w:rPr>
      <w:rFonts w:ascii="Courier New" w:hAnsi="Courier New"/>
      <w:sz w:val="20"/>
    </w:rPr>
  </w:style>
  <w:style w:type="paragraph" w:customStyle="1" w:styleId="240">
    <w:name w:val="Текст24"/>
    <w:basedOn w:val="a1"/>
    <w:rsid w:val="00791C36"/>
    <w:rPr>
      <w:rFonts w:ascii="Courier New" w:hAnsi="Courier New"/>
      <w:sz w:val="20"/>
    </w:rPr>
  </w:style>
  <w:style w:type="paragraph" w:customStyle="1" w:styleId="25">
    <w:name w:val="Текст25"/>
    <w:basedOn w:val="a1"/>
    <w:rsid w:val="00B70145"/>
    <w:rPr>
      <w:rFonts w:ascii="Courier New" w:hAnsi="Courier New"/>
      <w:sz w:val="20"/>
    </w:rPr>
  </w:style>
  <w:style w:type="paragraph" w:customStyle="1" w:styleId="211">
    <w:name w:val="Основной текст с отступом 21"/>
    <w:basedOn w:val="a1"/>
    <w:uiPriority w:val="99"/>
    <w:rsid w:val="003B43DC"/>
    <w:pPr>
      <w:suppressAutoHyphens/>
      <w:ind w:firstLine="567"/>
    </w:pPr>
    <w:rPr>
      <w:lang w:eastAsia="zh-CN"/>
    </w:rPr>
  </w:style>
  <w:style w:type="character" w:customStyle="1" w:styleId="s1">
    <w:name w:val="s1"/>
    <w:rsid w:val="007B19A7"/>
  </w:style>
  <w:style w:type="paragraph" w:customStyle="1" w:styleId="p11">
    <w:name w:val="p11"/>
    <w:basedOn w:val="a1"/>
    <w:rsid w:val="007B19A7"/>
    <w:pPr>
      <w:spacing w:before="100" w:beforeAutospacing="1" w:after="100" w:afterAutospacing="1"/>
    </w:pPr>
    <w:rPr>
      <w:sz w:val="24"/>
      <w:szCs w:val="24"/>
    </w:rPr>
  </w:style>
  <w:style w:type="paragraph" w:customStyle="1" w:styleId="af8">
    <w:name w:val="Знак Знак Знак Знак Знак Знак Знак"/>
    <w:basedOn w:val="a1"/>
    <w:rsid w:val="0092504B"/>
    <w:pPr>
      <w:spacing w:before="100" w:beforeAutospacing="1" w:after="100" w:afterAutospacing="1"/>
    </w:pPr>
    <w:rPr>
      <w:rFonts w:ascii="Tahoma" w:hAnsi="Tahoma"/>
      <w:sz w:val="20"/>
      <w:lang w:val="en-US" w:eastAsia="en-US"/>
    </w:rPr>
  </w:style>
  <w:style w:type="paragraph" w:customStyle="1" w:styleId="26">
    <w:name w:val="Текст26"/>
    <w:basedOn w:val="a1"/>
    <w:rsid w:val="005966C2"/>
    <w:rPr>
      <w:rFonts w:ascii="Courier New" w:hAnsi="Courier New"/>
      <w:sz w:val="20"/>
    </w:rPr>
  </w:style>
  <w:style w:type="paragraph" w:customStyle="1" w:styleId="af9">
    <w:name w:val="Знак Знак Знак Знак Знак Знак Знак"/>
    <w:basedOn w:val="a1"/>
    <w:rsid w:val="005966C2"/>
    <w:pPr>
      <w:spacing w:before="100" w:beforeAutospacing="1" w:after="100" w:afterAutospacing="1"/>
    </w:pPr>
    <w:rPr>
      <w:rFonts w:ascii="Tahoma" w:hAnsi="Tahoma"/>
      <w:sz w:val="20"/>
      <w:lang w:val="en-US" w:eastAsia="en-US"/>
    </w:rPr>
  </w:style>
  <w:style w:type="paragraph" w:customStyle="1" w:styleId="afa">
    <w:name w:val="Знак Знак Знак Знак Знак Знак Знак"/>
    <w:basedOn w:val="a1"/>
    <w:rsid w:val="006F2980"/>
    <w:pPr>
      <w:spacing w:before="100" w:beforeAutospacing="1" w:after="100" w:afterAutospacing="1"/>
    </w:pPr>
    <w:rPr>
      <w:rFonts w:ascii="Tahoma" w:hAnsi="Tahoma"/>
      <w:sz w:val="20"/>
      <w:lang w:val="en-US" w:eastAsia="en-US"/>
    </w:rPr>
  </w:style>
  <w:style w:type="paragraph" w:customStyle="1" w:styleId="27">
    <w:name w:val="Текст27"/>
    <w:basedOn w:val="a1"/>
    <w:rsid w:val="0026095F"/>
    <w:rPr>
      <w:rFonts w:ascii="Courier New" w:hAnsi="Courier New"/>
      <w:sz w:val="20"/>
    </w:rPr>
  </w:style>
  <w:style w:type="paragraph" w:customStyle="1" w:styleId="28">
    <w:name w:val="Текст28"/>
    <w:basedOn w:val="a1"/>
    <w:rsid w:val="00C457CB"/>
    <w:rPr>
      <w:rFonts w:ascii="Courier New" w:hAnsi="Courier New"/>
      <w:sz w:val="20"/>
    </w:rPr>
  </w:style>
  <w:style w:type="paragraph" w:customStyle="1" w:styleId="afb">
    <w:name w:val="Знак Знак Знак Знак Знак Знак Знак"/>
    <w:basedOn w:val="a1"/>
    <w:rsid w:val="00C457CB"/>
    <w:pPr>
      <w:spacing w:before="100" w:beforeAutospacing="1" w:after="100" w:afterAutospacing="1"/>
    </w:pPr>
    <w:rPr>
      <w:rFonts w:ascii="Tahoma" w:hAnsi="Tahoma"/>
      <w:sz w:val="20"/>
      <w:lang w:val="en-US" w:eastAsia="en-US"/>
    </w:rPr>
  </w:style>
  <w:style w:type="paragraph" w:customStyle="1" w:styleId="29">
    <w:name w:val="Текст29"/>
    <w:basedOn w:val="a1"/>
    <w:rsid w:val="00265700"/>
    <w:pPr>
      <w:suppressAutoHyphens/>
    </w:pPr>
    <w:rPr>
      <w:rFonts w:ascii="Courier New" w:hAnsi="Courier New" w:cs="Courier New"/>
      <w:sz w:val="20"/>
      <w:lang w:eastAsia="zh-CN"/>
    </w:rPr>
  </w:style>
  <w:style w:type="paragraph" w:customStyle="1" w:styleId="300">
    <w:name w:val="Текст30"/>
    <w:basedOn w:val="a1"/>
    <w:rsid w:val="007B2A66"/>
    <w:pPr>
      <w:suppressAutoHyphens/>
    </w:pPr>
    <w:rPr>
      <w:rFonts w:ascii="Courier New" w:hAnsi="Courier New" w:cs="Courier New"/>
      <w:sz w:val="20"/>
      <w:lang w:eastAsia="zh-CN"/>
    </w:rPr>
  </w:style>
  <w:style w:type="paragraph" w:customStyle="1" w:styleId="afc">
    <w:name w:val="Знак Знак Знак Знак Знак Знак Знак"/>
    <w:basedOn w:val="a1"/>
    <w:rsid w:val="00A17F27"/>
    <w:pPr>
      <w:spacing w:before="100" w:beforeAutospacing="1" w:after="100" w:afterAutospacing="1"/>
    </w:pPr>
    <w:rPr>
      <w:rFonts w:ascii="Tahoma" w:hAnsi="Tahoma"/>
      <w:sz w:val="20"/>
      <w:lang w:val="en-US" w:eastAsia="en-US"/>
    </w:rPr>
  </w:style>
  <w:style w:type="paragraph" w:customStyle="1" w:styleId="310">
    <w:name w:val="Текст31"/>
    <w:basedOn w:val="a1"/>
    <w:rsid w:val="002801C9"/>
    <w:pPr>
      <w:suppressAutoHyphens/>
    </w:pPr>
    <w:rPr>
      <w:rFonts w:ascii="Courier New" w:hAnsi="Courier New" w:cs="Courier New"/>
      <w:sz w:val="20"/>
      <w:lang w:eastAsia="zh-CN"/>
    </w:rPr>
  </w:style>
  <w:style w:type="paragraph" w:customStyle="1" w:styleId="afd">
    <w:name w:val="Знак Знак Знак Знак Знак Знак Знак"/>
    <w:basedOn w:val="a1"/>
    <w:rsid w:val="00D50FE7"/>
    <w:pPr>
      <w:spacing w:before="100" w:beforeAutospacing="1" w:after="100" w:afterAutospacing="1"/>
    </w:pPr>
    <w:rPr>
      <w:rFonts w:ascii="Tahoma" w:hAnsi="Tahoma"/>
      <w:sz w:val="20"/>
      <w:lang w:val="en-US" w:eastAsia="en-US"/>
    </w:rPr>
  </w:style>
  <w:style w:type="paragraph" w:customStyle="1" w:styleId="afe">
    <w:name w:val="Знак Знак Знак Знак Знак Знак Знак"/>
    <w:basedOn w:val="a1"/>
    <w:rsid w:val="00841C63"/>
    <w:pPr>
      <w:spacing w:before="100" w:beforeAutospacing="1" w:after="100" w:afterAutospacing="1"/>
    </w:pPr>
    <w:rPr>
      <w:rFonts w:ascii="Tahoma" w:hAnsi="Tahoma"/>
      <w:sz w:val="20"/>
      <w:lang w:val="en-US" w:eastAsia="en-US"/>
    </w:rPr>
  </w:style>
  <w:style w:type="paragraph" w:customStyle="1" w:styleId="320">
    <w:name w:val="Текст32"/>
    <w:basedOn w:val="a1"/>
    <w:rsid w:val="00456A04"/>
    <w:pPr>
      <w:suppressAutoHyphens/>
    </w:pPr>
    <w:rPr>
      <w:rFonts w:ascii="Courier New" w:hAnsi="Courier New" w:cs="Courier New"/>
      <w:sz w:val="20"/>
      <w:lang w:eastAsia="zh-CN"/>
    </w:rPr>
  </w:style>
  <w:style w:type="paragraph" w:customStyle="1" w:styleId="33">
    <w:name w:val="Текст33"/>
    <w:basedOn w:val="a1"/>
    <w:rsid w:val="005D308B"/>
    <w:pPr>
      <w:suppressAutoHyphens/>
    </w:pPr>
    <w:rPr>
      <w:rFonts w:ascii="Courier New" w:hAnsi="Courier New" w:cs="Courier New"/>
      <w:sz w:val="20"/>
      <w:lang w:eastAsia="zh-CN"/>
    </w:rPr>
  </w:style>
  <w:style w:type="paragraph" w:customStyle="1" w:styleId="aff">
    <w:name w:val="Знак Знак Знак Знак Знак Знак Знак"/>
    <w:basedOn w:val="a1"/>
    <w:rsid w:val="000D46F2"/>
    <w:pPr>
      <w:spacing w:before="100" w:beforeAutospacing="1" w:after="100" w:afterAutospacing="1"/>
    </w:pPr>
    <w:rPr>
      <w:rFonts w:ascii="Tahoma" w:hAnsi="Tahoma"/>
      <w:sz w:val="20"/>
      <w:lang w:val="en-US" w:eastAsia="en-US"/>
    </w:rPr>
  </w:style>
  <w:style w:type="paragraph" w:customStyle="1" w:styleId="aff0">
    <w:name w:val="Знак Знак Знак Знак Знак Знак Знак"/>
    <w:basedOn w:val="a1"/>
    <w:rsid w:val="0017246B"/>
    <w:pPr>
      <w:spacing w:before="100" w:beforeAutospacing="1" w:after="100" w:afterAutospacing="1"/>
    </w:pPr>
    <w:rPr>
      <w:rFonts w:ascii="Tahoma" w:hAnsi="Tahoma"/>
      <w:sz w:val="20"/>
      <w:lang w:val="en-US" w:eastAsia="en-US"/>
    </w:rPr>
  </w:style>
  <w:style w:type="numbering" w:customStyle="1" w:styleId="2a">
    <w:name w:val="Нет списка2"/>
    <w:next w:val="a4"/>
    <w:uiPriority w:val="99"/>
    <w:semiHidden/>
    <w:unhideWhenUsed/>
    <w:rsid w:val="00FB23FD"/>
  </w:style>
  <w:style w:type="paragraph" w:styleId="34">
    <w:name w:val="Body Text 3"/>
    <w:basedOn w:val="a1"/>
    <w:link w:val="35"/>
    <w:uiPriority w:val="99"/>
    <w:unhideWhenUsed/>
    <w:rsid w:val="000E474D"/>
    <w:pPr>
      <w:spacing w:after="120"/>
    </w:pPr>
    <w:rPr>
      <w:sz w:val="16"/>
      <w:szCs w:val="16"/>
    </w:rPr>
  </w:style>
  <w:style w:type="character" w:customStyle="1" w:styleId="35">
    <w:name w:val="Основной текст 3 Знак"/>
    <w:basedOn w:val="a2"/>
    <w:link w:val="34"/>
    <w:uiPriority w:val="99"/>
    <w:rsid w:val="000E474D"/>
    <w:rPr>
      <w:rFonts w:ascii="Times New Roman" w:eastAsia="Times New Roman" w:hAnsi="Times New Roman" w:cs="Times New Roman"/>
      <w:sz w:val="16"/>
      <w:szCs w:val="16"/>
      <w:lang w:eastAsia="ru-RU"/>
    </w:rPr>
  </w:style>
  <w:style w:type="paragraph" w:customStyle="1" w:styleId="340">
    <w:name w:val="Текст34"/>
    <w:basedOn w:val="a1"/>
    <w:rsid w:val="00B83FA3"/>
    <w:rPr>
      <w:rFonts w:ascii="Courier New" w:hAnsi="Courier New"/>
      <w:sz w:val="20"/>
    </w:rPr>
  </w:style>
  <w:style w:type="paragraph" w:customStyle="1" w:styleId="350">
    <w:name w:val="Текст35"/>
    <w:basedOn w:val="a1"/>
    <w:rsid w:val="00B6669B"/>
    <w:rPr>
      <w:rFonts w:ascii="Courier New" w:hAnsi="Courier New"/>
      <w:sz w:val="20"/>
    </w:rPr>
  </w:style>
  <w:style w:type="paragraph" w:customStyle="1" w:styleId="aff1">
    <w:name w:val="Знак"/>
    <w:basedOn w:val="a1"/>
    <w:rsid w:val="005651EE"/>
    <w:pPr>
      <w:spacing w:after="160" w:line="240" w:lineRule="exact"/>
    </w:pPr>
    <w:rPr>
      <w:rFonts w:ascii="Verdana" w:hAnsi="Verdana"/>
      <w:sz w:val="20"/>
      <w:lang w:val="en-US" w:eastAsia="en-US"/>
    </w:rPr>
  </w:style>
  <w:style w:type="character" w:customStyle="1" w:styleId="30">
    <w:name w:val="Заголовок 3 Знак"/>
    <w:aliases w:val="Знак Знак Знак2"/>
    <w:basedOn w:val="a2"/>
    <w:link w:val="3"/>
    <w:uiPriority w:val="99"/>
    <w:rsid w:val="00686934"/>
    <w:rPr>
      <w:rFonts w:asciiTheme="majorHAnsi" w:eastAsiaTheme="majorEastAsia" w:hAnsiTheme="majorHAnsi" w:cstheme="majorBidi"/>
      <w:b/>
      <w:bCs/>
      <w:color w:val="4F81BD" w:themeColor="accent1"/>
      <w:sz w:val="28"/>
      <w:szCs w:val="20"/>
      <w:lang w:eastAsia="ru-RU"/>
    </w:rPr>
  </w:style>
  <w:style w:type="paragraph" w:styleId="aff2">
    <w:name w:val="No Spacing"/>
    <w:uiPriority w:val="99"/>
    <w:qFormat/>
    <w:rsid w:val="006A03B1"/>
    <w:pPr>
      <w:spacing w:after="0" w:line="240" w:lineRule="auto"/>
    </w:pPr>
    <w:rPr>
      <w:rFonts w:ascii="Times New Roman" w:eastAsia="Times New Roman" w:hAnsi="Times New Roman" w:cs="Times New Roman"/>
      <w:sz w:val="28"/>
      <w:szCs w:val="20"/>
      <w:lang w:eastAsia="ru-RU"/>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
    <w:basedOn w:val="a2"/>
    <w:link w:val="2"/>
    <w:uiPriority w:val="99"/>
    <w:rsid w:val="006E0986"/>
    <w:rPr>
      <w:rFonts w:asciiTheme="majorHAnsi" w:eastAsiaTheme="majorEastAsia" w:hAnsiTheme="majorHAnsi" w:cstheme="majorBidi"/>
      <w:b/>
      <w:bCs/>
      <w:color w:val="4F81BD" w:themeColor="accent1"/>
      <w:sz w:val="26"/>
      <w:szCs w:val="26"/>
      <w:lang w:eastAsia="ru-RU"/>
    </w:rPr>
  </w:style>
  <w:style w:type="table" w:customStyle="1" w:styleId="42">
    <w:name w:val="Сетка таблицы4"/>
    <w:basedOn w:val="a3"/>
    <w:next w:val="a5"/>
    <w:rsid w:val="00D320EC"/>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3"/>
    <w:uiPriority w:val="59"/>
    <w:rsid w:val="00D320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header"/>
    <w:aliases w:val="ВерхКолонтитул"/>
    <w:basedOn w:val="a1"/>
    <w:link w:val="aff4"/>
    <w:uiPriority w:val="99"/>
    <w:unhideWhenUsed/>
    <w:qFormat/>
    <w:rsid w:val="00846D9D"/>
    <w:pPr>
      <w:tabs>
        <w:tab w:val="center" w:pos="4677"/>
        <w:tab w:val="right" w:pos="9355"/>
      </w:tabs>
    </w:pPr>
  </w:style>
  <w:style w:type="character" w:customStyle="1" w:styleId="aff4">
    <w:name w:val="Верхний колонтитул Знак"/>
    <w:aliases w:val="ВерхКолонтитул Знак"/>
    <w:basedOn w:val="a2"/>
    <w:link w:val="aff3"/>
    <w:uiPriority w:val="99"/>
    <w:rsid w:val="00846D9D"/>
    <w:rPr>
      <w:rFonts w:ascii="Times New Roman" w:eastAsia="Times New Roman" w:hAnsi="Times New Roman" w:cs="Times New Roman"/>
      <w:sz w:val="28"/>
      <w:szCs w:val="20"/>
      <w:lang w:eastAsia="ru-RU"/>
    </w:rPr>
  </w:style>
  <w:style w:type="paragraph" w:customStyle="1" w:styleId="aff5">
    <w:name w:val="Знак Знак Знак Знак Знак Знак Знак"/>
    <w:basedOn w:val="a1"/>
    <w:rsid w:val="009877CF"/>
    <w:pPr>
      <w:spacing w:before="100" w:beforeAutospacing="1" w:after="100" w:afterAutospacing="1"/>
    </w:pPr>
    <w:rPr>
      <w:rFonts w:ascii="Tahoma" w:hAnsi="Tahoma"/>
      <w:sz w:val="20"/>
      <w:lang w:val="en-US" w:eastAsia="en-US"/>
    </w:rPr>
  </w:style>
  <w:style w:type="table" w:customStyle="1" w:styleId="121">
    <w:name w:val="Сетка таблицы12"/>
    <w:basedOn w:val="a3"/>
    <w:next w:val="a5"/>
    <w:uiPriority w:val="59"/>
    <w:rsid w:val="00C461F6"/>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50">
    <w:name w:val="Заголовок 5 Знак"/>
    <w:basedOn w:val="a2"/>
    <w:link w:val="5"/>
    <w:uiPriority w:val="99"/>
    <w:rsid w:val="00235395"/>
    <w:rPr>
      <w:rFonts w:ascii="Bookman Old Style" w:eastAsia="Times New Roman" w:hAnsi="Bookman Old Style" w:cs="Times New Roman"/>
      <w:b/>
      <w:sz w:val="24"/>
      <w:szCs w:val="24"/>
      <w:lang w:eastAsia="ru-RU"/>
    </w:rPr>
  </w:style>
  <w:style w:type="character" w:customStyle="1" w:styleId="60">
    <w:name w:val="Заголовок 6 Знак"/>
    <w:basedOn w:val="a2"/>
    <w:link w:val="6"/>
    <w:uiPriority w:val="99"/>
    <w:rsid w:val="00235395"/>
    <w:rPr>
      <w:rFonts w:ascii="Bookman Old Style" w:eastAsia="Times New Roman" w:hAnsi="Bookman Old Style" w:cs="Times New Roman"/>
      <w:bCs/>
      <w:i/>
      <w:iCs/>
      <w:sz w:val="24"/>
      <w:szCs w:val="24"/>
      <w:lang w:eastAsia="ru-RU"/>
    </w:rPr>
  </w:style>
  <w:style w:type="character" w:customStyle="1" w:styleId="70">
    <w:name w:val="Заголовок 7 Знак"/>
    <w:basedOn w:val="a2"/>
    <w:link w:val="7"/>
    <w:uiPriority w:val="99"/>
    <w:rsid w:val="00235395"/>
    <w:rPr>
      <w:rFonts w:ascii="Bookman Old Style" w:eastAsia="Times New Roman" w:hAnsi="Bookman Old Style" w:cs="Times New Roman"/>
      <w:b/>
      <w:bCs/>
      <w:i/>
      <w:iCs/>
      <w:sz w:val="24"/>
      <w:szCs w:val="24"/>
      <w:lang w:eastAsia="ru-RU"/>
    </w:rPr>
  </w:style>
  <w:style w:type="character" w:customStyle="1" w:styleId="80">
    <w:name w:val="Заголовок 8 Знак"/>
    <w:basedOn w:val="a2"/>
    <w:link w:val="8"/>
    <w:uiPriority w:val="99"/>
    <w:rsid w:val="00235395"/>
    <w:rPr>
      <w:rFonts w:ascii="Bookman Old Style" w:eastAsia="Times New Roman" w:hAnsi="Bookman Old Style" w:cs="Times New Roman"/>
      <w:b/>
      <w:i/>
      <w:iCs/>
      <w:sz w:val="24"/>
      <w:szCs w:val="24"/>
      <w:lang w:eastAsia="ru-RU"/>
    </w:rPr>
  </w:style>
  <w:style w:type="character" w:customStyle="1" w:styleId="90">
    <w:name w:val="Заголовок 9 Знак"/>
    <w:basedOn w:val="a2"/>
    <w:link w:val="9"/>
    <w:uiPriority w:val="99"/>
    <w:rsid w:val="00235395"/>
    <w:rPr>
      <w:rFonts w:asciiTheme="majorHAnsi" w:eastAsiaTheme="majorEastAsia" w:hAnsiTheme="majorHAnsi" w:cstheme="majorBidi"/>
      <w:i/>
      <w:iCs/>
      <w:color w:val="272727" w:themeColor="text1" w:themeTint="D8"/>
      <w:sz w:val="21"/>
      <w:szCs w:val="21"/>
    </w:rPr>
  </w:style>
  <w:style w:type="numbering" w:customStyle="1" w:styleId="36">
    <w:name w:val="Нет списка3"/>
    <w:next w:val="a4"/>
    <w:uiPriority w:val="99"/>
    <w:semiHidden/>
    <w:unhideWhenUsed/>
    <w:rsid w:val="00235395"/>
  </w:style>
  <w:style w:type="character" w:customStyle="1" w:styleId="HTML">
    <w:name w:val="Стандартный HTML Знак"/>
    <w:basedOn w:val="a2"/>
    <w:link w:val="HTML0"/>
    <w:uiPriority w:val="99"/>
    <w:rsid w:val="00235395"/>
    <w:rPr>
      <w:rFonts w:ascii="Courier New" w:eastAsia="Times New Roman" w:hAnsi="Courier New" w:cs="Courier New"/>
      <w:sz w:val="20"/>
      <w:szCs w:val="20"/>
      <w:lang w:eastAsia="ru-RU"/>
    </w:rPr>
  </w:style>
  <w:style w:type="paragraph" w:styleId="HTML0">
    <w:name w:val="HTML Preformatted"/>
    <w:basedOn w:val="a1"/>
    <w:link w:val="HTML"/>
    <w:uiPriority w:val="99"/>
    <w:unhideWhenUsed/>
    <w:rsid w:val="002353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pPr>
    <w:rPr>
      <w:rFonts w:ascii="Courier New" w:hAnsi="Courier New" w:cs="Courier New"/>
      <w:sz w:val="20"/>
    </w:rPr>
  </w:style>
  <w:style w:type="character" w:customStyle="1" w:styleId="HTML1">
    <w:name w:val="Стандартный HTML Знак1"/>
    <w:basedOn w:val="a2"/>
    <w:uiPriority w:val="99"/>
    <w:semiHidden/>
    <w:rsid w:val="00235395"/>
    <w:rPr>
      <w:rFonts w:ascii="Consolas" w:eastAsia="Times New Roman" w:hAnsi="Consolas" w:cs="Times New Roman"/>
      <w:sz w:val="20"/>
      <w:szCs w:val="20"/>
      <w:lang w:eastAsia="ru-RU"/>
    </w:rPr>
  </w:style>
  <w:style w:type="character" w:customStyle="1" w:styleId="aff6">
    <w:name w:val="Текст примечания Знак"/>
    <w:basedOn w:val="a2"/>
    <w:link w:val="aff7"/>
    <w:uiPriority w:val="99"/>
    <w:semiHidden/>
    <w:rsid w:val="00235395"/>
    <w:rPr>
      <w:rFonts w:ascii="Times New Roman" w:hAnsi="Times New Roman"/>
      <w:sz w:val="20"/>
      <w:szCs w:val="20"/>
    </w:rPr>
  </w:style>
  <w:style w:type="paragraph" w:styleId="aff7">
    <w:name w:val="annotation text"/>
    <w:basedOn w:val="a1"/>
    <w:link w:val="aff6"/>
    <w:uiPriority w:val="99"/>
    <w:semiHidden/>
    <w:unhideWhenUsed/>
    <w:rsid w:val="00235395"/>
    <w:pPr>
      <w:spacing w:after="120"/>
      <w:ind w:firstLine="567"/>
      <w:jc w:val="both"/>
    </w:pPr>
    <w:rPr>
      <w:rFonts w:eastAsiaTheme="minorHAnsi" w:cstheme="minorBidi"/>
      <w:sz w:val="20"/>
      <w:lang w:eastAsia="en-US"/>
    </w:rPr>
  </w:style>
  <w:style w:type="character" w:customStyle="1" w:styleId="1a">
    <w:name w:val="Текст примечания Знак1"/>
    <w:basedOn w:val="a2"/>
    <w:uiPriority w:val="99"/>
    <w:semiHidden/>
    <w:rsid w:val="00235395"/>
    <w:rPr>
      <w:rFonts w:ascii="Times New Roman" w:eastAsia="Times New Roman" w:hAnsi="Times New Roman" w:cs="Times New Roman"/>
      <w:sz w:val="20"/>
      <w:szCs w:val="20"/>
      <w:lang w:eastAsia="ru-RU"/>
    </w:rPr>
  </w:style>
  <w:style w:type="paragraph" w:styleId="aff8">
    <w:name w:val="Title"/>
    <w:basedOn w:val="a1"/>
    <w:next w:val="a1"/>
    <w:link w:val="aff9"/>
    <w:autoRedefine/>
    <w:uiPriority w:val="99"/>
    <w:qFormat/>
    <w:rsid w:val="00235395"/>
    <w:pPr>
      <w:spacing w:after="300"/>
      <w:ind w:firstLine="567"/>
      <w:contextualSpacing/>
      <w:jc w:val="center"/>
    </w:pPr>
    <w:rPr>
      <w:rFonts w:ascii="Bookman Old Style" w:eastAsiaTheme="majorEastAsia" w:hAnsi="Bookman Old Style" w:cstheme="majorBidi"/>
      <w:b/>
      <w:spacing w:val="5"/>
      <w:kern w:val="28"/>
      <w:szCs w:val="52"/>
      <w:lang w:eastAsia="en-US"/>
    </w:rPr>
  </w:style>
  <w:style w:type="character" w:customStyle="1" w:styleId="aff9">
    <w:name w:val="Название Знак"/>
    <w:basedOn w:val="a2"/>
    <w:link w:val="aff8"/>
    <w:uiPriority w:val="99"/>
    <w:rsid w:val="00235395"/>
    <w:rPr>
      <w:rFonts w:ascii="Bookman Old Style" w:eastAsiaTheme="majorEastAsia" w:hAnsi="Bookman Old Style" w:cstheme="majorBidi"/>
      <w:b/>
      <w:spacing w:val="5"/>
      <w:kern w:val="28"/>
      <w:sz w:val="28"/>
      <w:szCs w:val="52"/>
    </w:rPr>
  </w:style>
  <w:style w:type="character" w:customStyle="1" w:styleId="affa">
    <w:name w:val="Тема примечания Знак"/>
    <w:basedOn w:val="aff6"/>
    <w:link w:val="affb"/>
    <w:uiPriority w:val="99"/>
    <w:semiHidden/>
    <w:rsid w:val="00235395"/>
    <w:rPr>
      <w:rFonts w:ascii="Times New Roman" w:hAnsi="Times New Roman"/>
      <w:b/>
      <w:bCs/>
      <w:sz w:val="20"/>
      <w:szCs w:val="20"/>
    </w:rPr>
  </w:style>
  <w:style w:type="paragraph" w:styleId="affb">
    <w:name w:val="annotation subject"/>
    <w:basedOn w:val="aff7"/>
    <w:next w:val="aff7"/>
    <w:link w:val="affa"/>
    <w:uiPriority w:val="99"/>
    <w:semiHidden/>
    <w:unhideWhenUsed/>
    <w:rsid w:val="00235395"/>
    <w:rPr>
      <w:b/>
      <w:bCs/>
    </w:rPr>
  </w:style>
  <w:style w:type="character" w:customStyle="1" w:styleId="1b">
    <w:name w:val="Тема примечания Знак1"/>
    <w:basedOn w:val="1a"/>
    <w:uiPriority w:val="99"/>
    <w:semiHidden/>
    <w:rsid w:val="00235395"/>
    <w:rPr>
      <w:rFonts w:ascii="Times New Roman" w:eastAsia="Times New Roman" w:hAnsi="Times New Roman" w:cs="Times New Roman"/>
      <w:b/>
      <w:bCs/>
      <w:sz w:val="20"/>
      <w:szCs w:val="20"/>
      <w:lang w:eastAsia="ru-RU"/>
    </w:rPr>
  </w:style>
  <w:style w:type="paragraph" w:customStyle="1" w:styleId="affc">
    <w:name w:val="Название таблиц"/>
    <w:basedOn w:val="a1"/>
    <w:uiPriority w:val="99"/>
    <w:qFormat/>
    <w:rsid w:val="00235395"/>
    <w:pPr>
      <w:spacing w:after="120" w:line="276" w:lineRule="auto"/>
      <w:ind w:firstLine="567"/>
      <w:jc w:val="center"/>
    </w:pPr>
    <w:rPr>
      <w:rFonts w:ascii="Bookman Old Style" w:eastAsiaTheme="minorHAnsi" w:hAnsi="Bookman Old Style" w:cstheme="minorBidi"/>
      <w:b/>
      <w:sz w:val="24"/>
      <w:szCs w:val="22"/>
      <w:lang w:eastAsia="en-US"/>
    </w:rPr>
  </w:style>
  <w:style w:type="character" w:customStyle="1" w:styleId="affd">
    <w:name w:val="Примечание Знак"/>
    <w:basedOn w:val="a2"/>
    <w:link w:val="affe"/>
    <w:uiPriority w:val="99"/>
    <w:locked/>
    <w:rsid w:val="00235395"/>
    <w:rPr>
      <w:rFonts w:ascii="Times New Roman" w:hAnsi="Times New Roman" w:cs="Times New Roman"/>
      <w:sz w:val="20"/>
    </w:rPr>
  </w:style>
  <w:style w:type="paragraph" w:customStyle="1" w:styleId="affe">
    <w:name w:val="Примечание"/>
    <w:basedOn w:val="a1"/>
    <w:link w:val="affd"/>
    <w:uiPriority w:val="99"/>
    <w:qFormat/>
    <w:rsid w:val="00235395"/>
    <w:pPr>
      <w:spacing w:after="120" w:line="276" w:lineRule="auto"/>
      <w:ind w:firstLine="567"/>
      <w:jc w:val="both"/>
    </w:pPr>
    <w:rPr>
      <w:rFonts w:eastAsiaTheme="minorHAnsi"/>
      <w:sz w:val="20"/>
      <w:szCs w:val="22"/>
      <w:lang w:eastAsia="en-US"/>
    </w:rPr>
  </w:style>
  <w:style w:type="paragraph" w:customStyle="1" w:styleId="Standard">
    <w:name w:val="Standard"/>
    <w:uiPriority w:val="99"/>
    <w:rsid w:val="00235395"/>
    <w:pPr>
      <w:widowControl w:val="0"/>
      <w:suppressAutoHyphens/>
      <w:autoSpaceDE w:val="0"/>
      <w:autoSpaceDN w:val="0"/>
      <w:spacing w:after="0" w:line="240" w:lineRule="auto"/>
    </w:pPr>
    <w:rPr>
      <w:rFonts w:ascii="Times New Roman" w:eastAsia="Arial Unicode MS" w:hAnsi="Times New Roman" w:cs="Times New Roman"/>
      <w:kern w:val="3"/>
      <w:sz w:val="24"/>
      <w:szCs w:val="24"/>
      <w:lang w:eastAsia="zh-CN" w:bidi="hi-IN"/>
    </w:rPr>
  </w:style>
  <w:style w:type="paragraph" w:customStyle="1" w:styleId="Style20">
    <w:name w:val="Style20"/>
    <w:basedOn w:val="Standard"/>
    <w:uiPriority w:val="99"/>
    <w:rsid w:val="00235395"/>
  </w:style>
  <w:style w:type="paragraph" w:customStyle="1" w:styleId="Style28">
    <w:name w:val="Style28"/>
    <w:basedOn w:val="Standard"/>
    <w:uiPriority w:val="99"/>
    <w:rsid w:val="00235395"/>
  </w:style>
  <w:style w:type="paragraph" w:customStyle="1" w:styleId="Style15">
    <w:name w:val="Style15"/>
    <w:basedOn w:val="Standard"/>
    <w:uiPriority w:val="99"/>
    <w:rsid w:val="00235395"/>
  </w:style>
  <w:style w:type="paragraph" w:customStyle="1" w:styleId="Style25">
    <w:name w:val="Style25"/>
    <w:basedOn w:val="Standard"/>
    <w:uiPriority w:val="99"/>
    <w:rsid w:val="00235395"/>
  </w:style>
  <w:style w:type="paragraph" w:customStyle="1" w:styleId="1c">
    <w:name w:val="Абзац списка1"/>
    <w:basedOn w:val="a1"/>
    <w:uiPriority w:val="99"/>
    <w:semiHidden/>
    <w:rsid w:val="00235395"/>
    <w:pPr>
      <w:spacing w:after="120"/>
      <w:ind w:left="720"/>
    </w:pPr>
    <w:rPr>
      <w:rFonts w:ascii="Bookman Old Style" w:eastAsia="Calibri" w:hAnsi="Bookman Old Style"/>
      <w:sz w:val="26"/>
      <w:szCs w:val="24"/>
    </w:rPr>
  </w:style>
  <w:style w:type="character" w:styleId="afff">
    <w:name w:val="annotation reference"/>
    <w:basedOn w:val="a2"/>
    <w:uiPriority w:val="99"/>
    <w:unhideWhenUsed/>
    <w:rsid w:val="00235395"/>
    <w:rPr>
      <w:sz w:val="16"/>
      <w:szCs w:val="16"/>
    </w:rPr>
  </w:style>
  <w:style w:type="character" w:customStyle="1" w:styleId="apple-converted-space">
    <w:name w:val="apple-converted-space"/>
    <w:basedOn w:val="a2"/>
    <w:uiPriority w:val="99"/>
    <w:rsid w:val="00235395"/>
  </w:style>
  <w:style w:type="character" w:customStyle="1" w:styleId="FontStyle157">
    <w:name w:val="Font Style157"/>
    <w:uiPriority w:val="99"/>
    <w:rsid w:val="00235395"/>
    <w:rPr>
      <w:rFonts w:ascii="Times New Roman" w:eastAsia="Times New Roman" w:hAnsi="Times New Roman" w:cs="Times New Roman" w:hint="default"/>
      <w:b/>
      <w:bCs w:val="0"/>
      <w:color w:val="auto"/>
      <w:sz w:val="26"/>
      <w:lang w:val="ru-RU" w:eastAsia="zh-CN"/>
    </w:rPr>
  </w:style>
  <w:style w:type="character" w:customStyle="1" w:styleId="FontStyle158">
    <w:name w:val="Font Style158"/>
    <w:uiPriority w:val="99"/>
    <w:rsid w:val="00235395"/>
    <w:rPr>
      <w:rFonts w:ascii="Times New Roman" w:eastAsia="Times New Roman" w:hAnsi="Times New Roman" w:cs="Times New Roman" w:hint="default"/>
      <w:color w:val="auto"/>
      <w:sz w:val="26"/>
      <w:lang w:val="ru-RU" w:eastAsia="zh-CN"/>
    </w:rPr>
  </w:style>
  <w:style w:type="character" w:customStyle="1" w:styleId="FontStyle163">
    <w:name w:val="Font Style163"/>
    <w:uiPriority w:val="99"/>
    <w:rsid w:val="00235395"/>
    <w:rPr>
      <w:rFonts w:ascii="Times New Roman" w:hAnsi="Times New Roman" w:cs="Times New Roman" w:hint="default"/>
      <w:sz w:val="18"/>
      <w:lang w:val="ru-RU" w:eastAsia="zh-CN"/>
    </w:rPr>
  </w:style>
  <w:style w:type="character" w:customStyle="1" w:styleId="FontStyle162">
    <w:name w:val="Font Style162"/>
    <w:uiPriority w:val="99"/>
    <w:rsid w:val="00235395"/>
    <w:rPr>
      <w:rFonts w:ascii="Times New Roman" w:hAnsi="Times New Roman" w:cs="Times New Roman" w:hint="default"/>
      <w:b/>
      <w:bCs w:val="0"/>
      <w:sz w:val="18"/>
      <w:lang w:val="ru-RU" w:eastAsia="zh-CN"/>
    </w:rPr>
  </w:style>
  <w:style w:type="character" w:customStyle="1" w:styleId="blk">
    <w:name w:val="blk"/>
    <w:basedOn w:val="a2"/>
    <w:uiPriority w:val="99"/>
    <w:rsid w:val="00235395"/>
  </w:style>
  <w:style w:type="character" w:customStyle="1" w:styleId="f">
    <w:name w:val="f"/>
    <w:basedOn w:val="a2"/>
    <w:uiPriority w:val="99"/>
    <w:rsid w:val="00235395"/>
  </w:style>
  <w:style w:type="table" w:customStyle="1" w:styleId="52">
    <w:name w:val="Сетка таблицы5"/>
    <w:basedOn w:val="a3"/>
    <w:next w:val="a5"/>
    <w:uiPriority w:val="59"/>
    <w:rsid w:val="0023539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afff0">
    <w:name w:val="Таблицы"/>
    <w:basedOn w:val="a5"/>
    <w:uiPriority w:val="99"/>
    <w:rsid w:val="00235395"/>
    <w:pPr>
      <w:jc w:val="center"/>
    </w:pPr>
    <w:rPr>
      <w:rFonts w:ascii="Times New Roman" w:eastAsiaTheme="minorHAnsi" w:hAnsi="Times New Roman" w:cstheme="minorBidi"/>
      <w:sz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vAlign w:val="center"/>
    </w:tcPr>
  </w:style>
  <w:style w:type="character" w:styleId="afff1">
    <w:name w:val="Placeholder Text"/>
    <w:basedOn w:val="a2"/>
    <w:uiPriority w:val="99"/>
    <w:semiHidden/>
    <w:rsid w:val="00235395"/>
    <w:rPr>
      <w:color w:val="808080"/>
    </w:rPr>
  </w:style>
  <w:style w:type="paragraph" w:customStyle="1" w:styleId="afff2">
    <w:name w:val="+Таб"/>
    <w:basedOn w:val="a1"/>
    <w:link w:val="afff3"/>
    <w:uiPriority w:val="99"/>
    <w:qFormat/>
    <w:rsid w:val="00235395"/>
    <w:pPr>
      <w:jc w:val="center"/>
    </w:pPr>
    <w:rPr>
      <w:rFonts w:ascii="Bookman Old Style" w:eastAsia="Calibri" w:hAnsi="Bookman Old Style"/>
      <w:sz w:val="20"/>
      <w:lang w:eastAsia="en-US"/>
    </w:rPr>
  </w:style>
  <w:style w:type="character" w:customStyle="1" w:styleId="afff3">
    <w:name w:val="+Таб Знак"/>
    <w:basedOn w:val="a2"/>
    <w:link w:val="afff2"/>
    <w:uiPriority w:val="99"/>
    <w:rsid w:val="00235395"/>
    <w:rPr>
      <w:rFonts w:ascii="Bookman Old Style" w:eastAsia="Calibri" w:hAnsi="Bookman Old Style" w:cs="Times New Roman"/>
      <w:sz w:val="20"/>
      <w:szCs w:val="20"/>
    </w:rPr>
  </w:style>
  <w:style w:type="paragraph" w:styleId="afff4">
    <w:name w:val="caption"/>
    <w:aliases w:val="+Название объекта"/>
    <w:basedOn w:val="a1"/>
    <w:next w:val="a1"/>
    <w:uiPriority w:val="99"/>
    <w:qFormat/>
    <w:rsid w:val="00235395"/>
    <w:pPr>
      <w:keepNext/>
      <w:keepLines/>
      <w:spacing w:before="200" w:after="120"/>
      <w:jc w:val="right"/>
    </w:pPr>
    <w:rPr>
      <w:rFonts w:ascii="Bookman Old Style" w:hAnsi="Bookman Old Style"/>
      <w:bCs/>
      <w:sz w:val="24"/>
      <w:szCs w:val="18"/>
      <w:lang w:eastAsia="en-US"/>
    </w:rPr>
  </w:style>
  <w:style w:type="paragraph" w:customStyle="1" w:styleId="afff5">
    <w:name w:val="+таб"/>
    <w:basedOn w:val="a1"/>
    <w:link w:val="afff6"/>
    <w:uiPriority w:val="99"/>
    <w:qFormat/>
    <w:rsid w:val="00235395"/>
    <w:pPr>
      <w:jc w:val="center"/>
    </w:pPr>
    <w:rPr>
      <w:rFonts w:ascii="Bookman Old Style" w:hAnsi="Bookman Old Style"/>
      <w:sz w:val="20"/>
    </w:rPr>
  </w:style>
  <w:style w:type="character" w:customStyle="1" w:styleId="afff6">
    <w:name w:val="+таб Знак"/>
    <w:basedOn w:val="a2"/>
    <w:link w:val="afff5"/>
    <w:uiPriority w:val="99"/>
    <w:rsid w:val="00235395"/>
    <w:rPr>
      <w:rFonts w:ascii="Bookman Old Style" w:eastAsia="Times New Roman" w:hAnsi="Bookman Old Style" w:cs="Times New Roman"/>
      <w:sz w:val="20"/>
      <w:szCs w:val="20"/>
      <w:lang w:eastAsia="ru-RU"/>
    </w:rPr>
  </w:style>
  <w:style w:type="paragraph" w:customStyle="1" w:styleId="afff7">
    <w:name w:val="Абзац"/>
    <w:basedOn w:val="a1"/>
    <w:link w:val="afff8"/>
    <w:uiPriority w:val="99"/>
    <w:rsid w:val="00235395"/>
    <w:pPr>
      <w:spacing w:before="120" w:after="60"/>
      <w:ind w:firstLine="567"/>
      <w:jc w:val="both"/>
    </w:pPr>
    <w:rPr>
      <w:rFonts w:ascii="Bookman Old Style" w:hAnsi="Bookman Old Style"/>
      <w:sz w:val="24"/>
      <w:szCs w:val="24"/>
    </w:rPr>
  </w:style>
  <w:style w:type="character" w:customStyle="1" w:styleId="afff8">
    <w:name w:val="Абзац Знак"/>
    <w:link w:val="afff7"/>
    <w:uiPriority w:val="99"/>
    <w:rsid w:val="00235395"/>
    <w:rPr>
      <w:rFonts w:ascii="Bookman Old Style" w:eastAsia="Times New Roman" w:hAnsi="Bookman Old Style" w:cs="Times New Roman"/>
      <w:sz w:val="24"/>
      <w:szCs w:val="24"/>
      <w:lang w:eastAsia="ru-RU"/>
    </w:rPr>
  </w:style>
  <w:style w:type="paragraph" w:styleId="a0">
    <w:name w:val="List"/>
    <w:basedOn w:val="a1"/>
    <w:link w:val="afff9"/>
    <w:uiPriority w:val="99"/>
    <w:rsid w:val="00235395"/>
    <w:pPr>
      <w:numPr>
        <w:numId w:val="3"/>
      </w:numPr>
      <w:tabs>
        <w:tab w:val="left" w:pos="992"/>
      </w:tabs>
      <w:spacing w:after="120"/>
      <w:ind w:left="1134"/>
      <w:jc w:val="both"/>
    </w:pPr>
    <w:rPr>
      <w:rFonts w:ascii="Bookman Old Style" w:hAnsi="Bookman Old Style"/>
      <w:snapToGrid w:val="0"/>
      <w:sz w:val="24"/>
      <w:szCs w:val="24"/>
      <w:lang w:eastAsia="en-US"/>
    </w:rPr>
  </w:style>
  <w:style w:type="character" w:customStyle="1" w:styleId="afff9">
    <w:name w:val="Список Знак"/>
    <w:link w:val="a0"/>
    <w:uiPriority w:val="99"/>
    <w:rsid w:val="00235395"/>
    <w:rPr>
      <w:rFonts w:ascii="Bookman Old Style" w:eastAsia="Times New Roman" w:hAnsi="Bookman Old Style" w:cs="Times New Roman"/>
      <w:snapToGrid w:val="0"/>
      <w:sz w:val="24"/>
      <w:szCs w:val="24"/>
    </w:rPr>
  </w:style>
  <w:style w:type="numbering" w:customStyle="1" w:styleId="1111111">
    <w:name w:val="1 / 1.1 / 1.1.11"/>
    <w:basedOn w:val="a4"/>
    <w:next w:val="111111"/>
    <w:rsid w:val="00235395"/>
    <w:pPr>
      <w:numPr>
        <w:numId w:val="7"/>
      </w:numPr>
    </w:pPr>
  </w:style>
  <w:style w:type="numbering" w:styleId="111111">
    <w:name w:val="Outline List 2"/>
    <w:basedOn w:val="a4"/>
    <w:uiPriority w:val="99"/>
    <w:semiHidden/>
    <w:unhideWhenUsed/>
    <w:rsid w:val="00235395"/>
  </w:style>
  <w:style w:type="paragraph" w:customStyle="1" w:styleId="stwitextCharChar">
    <w:name w:val="stwi text Char Char"/>
    <w:basedOn w:val="a1"/>
    <w:uiPriority w:val="99"/>
    <w:rsid w:val="00235395"/>
    <w:pPr>
      <w:spacing w:before="120" w:after="240" w:line="360" w:lineRule="auto"/>
      <w:jc w:val="both"/>
    </w:pPr>
    <w:rPr>
      <w:rFonts w:ascii="Bookman Old Style" w:hAnsi="Bookman Old Style"/>
      <w:sz w:val="24"/>
      <w:lang w:val="en-GB" w:eastAsia="en-US"/>
    </w:rPr>
  </w:style>
  <w:style w:type="paragraph" w:customStyle="1" w:styleId="afffa">
    <w:name w:val="Табличный_заголовки"/>
    <w:basedOn w:val="a1"/>
    <w:uiPriority w:val="99"/>
    <w:rsid w:val="00235395"/>
    <w:pPr>
      <w:keepNext/>
      <w:keepLines/>
      <w:spacing w:after="120"/>
      <w:jc w:val="center"/>
    </w:pPr>
    <w:rPr>
      <w:rFonts w:ascii="Bookman Old Style" w:hAnsi="Bookman Old Style"/>
      <w:b/>
      <w:sz w:val="22"/>
      <w:szCs w:val="22"/>
    </w:rPr>
  </w:style>
  <w:style w:type="paragraph" w:customStyle="1" w:styleId="afffb">
    <w:name w:val="Табличный_центр"/>
    <w:basedOn w:val="a1"/>
    <w:uiPriority w:val="99"/>
    <w:rsid w:val="00235395"/>
    <w:pPr>
      <w:spacing w:after="120"/>
      <w:jc w:val="center"/>
    </w:pPr>
    <w:rPr>
      <w:rFonts w:ascii="Bookman Old Style" w:hAnsi="Bookman Old Style"/>
      <w:sz w:val="22"/>
      <w:szCs w:val="22"/>
    </w:rPr>
  </w:style>
  <w:style w:type="paragraph" w:customStyle="1" w:styleId="a">
    <w:name w:val="Табличный_нумерованный"/>
    <w:basedOn w:val="a1"/>
    <w:link w:val="afffc"/>
    <w:uiPriority w:val="99"/>
    <w:rsid w:val="00235395"/>
    <w:pPr>
      <w:numPr>
        <w:numId w:val="4"/>
      </w:numPr>
      <w:spacing w:after="120"/>
    </w:pPr>
    <w:rPr>
      <w:rFonts w:ascii="Bookman Old Style" w:hAnsi="Bookman Old Style"/>
      <w:sz w:val="22"/>
      <w:szCs w:val="22"/>
      <w:lang w:eastAsia="en-US"/>
    </w:rPr>
  </w:style>
  <w:style w:type="character" w:customStyle="1" w:styleId="afffc">
    <w:name w:val="Табличный_нумерованный Знак"/>
    <w:link w:val="a"/>
    <w:uiPriority w:val="99"/>
    <w:rsid w:val="00235395"/>
    <w:rPr>
      <w:rFonts w:ascii="Bookman Old Style" w:eastAsia="Times New Roman" w:hAnsi="Bookman Old Style" w:cs="Times New Roman"/>
    </w:rPr>
  </w:style>
  <w:style w:type="paragraph" w:customStyle="1" w:styleId="afffd">
    <w:name w:val="Табличный_по ширине"/>
    <w:basedOn w:val="a1"/>
    <w:uiPriority w:val="99"/>
    <w:rsid w:val="00235395"/>
    <w:pPr>
      <w:spacing w:after="120"/>
      <w:jc w:val="both"/>
    </w:pPr>
    <w:rPr>
      <w:rFonts w:ascii="Bookman Old Style" w:hAnsi="Bookman Old Style"/>
      <w:sz w:val="22"/>
      <w:szCs w:val="22"/>
    </w:rPr>
  </w:style>
  <w:style w:type="paragraph" w:styleId="afffe">
    <w:name w:val="Body Text First Indent"/>
    <w:basedOn w:val="aa"/>
    <w:link w:val="affff"/>
    <w:uiPriority w:val="99"/>
    <w:rsid w:val="00235395"/>
    <w:pPr>
      <w:ind w:firstLine="210"/>
    </w:pPr>
    <w:rPr>
      <w:rFonts w:ascii="Bookman Old Style" w:hAnsi="Bookman Old Style"/>
      <w:sz w:val="24"/>
      <w:szCs w:val="24"/>
    </w:rPr>
  </w:style>
  <w:style w:type="character" w:customStyle="1" w:styleId="affff">
    <w:name w:val="Красная строка Знак"/>
    <w:basedOn w:val="ab"/>
    <w:link w:val="afffe"/>
    <w:uiPriority w:val="99"/>
    <w:rsid w:val="00235395"/>
    <w:rPr>
      <w:rFonts w:ascii="Bookman Old Style" w:eastAsia="Times New Roman" w:hAnsi="Bookman Old Style" w:cs="Times New Roman"/>
      <w:sz w:val="24"/>
      <w:szCs w:val="24"/>
      <w:lang w:eastAsia="ru-RU"/>
    </w:rPr>
  </w:style>
  <w:style w:type="paragraph" w:styleId="37">
    <w:name w:val="Body Text Indent 3"/>
    <w:basedOn w:val="a1"/>
    <w:link w:val="38"/>
    <w:uiPriority w:val="99"/>
    <w:unhideWhenUsed/>
    <w:rsid w:val="00235395"/>
    <w:pPr>
      <w:spacing w:after="120" w:line="276" w:lineRule="auto"/>
      <w:ind w:left="283" w:firstLine="567"/>
      <w:jc w:val="both"/>
    </w:pPr>
    <w:rPr>
      <w:rFonts w:ascii="Bookman Old Style" w:eastAsiaTheme="minorHAnsi" w:hAnsi="Bookman Old Style" w:cstheme="minorBidi"/>
      <w:sz w:val="16"/>
      <w:szCs w:val="16"/>
      <w:lang w:eastAsia="en-US"/>
    </w:rPr>
  </w:style>
  <w:style w:type="character" w:customStyle="1" w:styleId="38">
    <w:name w:val="Основной текст с отступом 3 Знак"/>
    <w:basedOn w:val="a2"/>
    <w:link w:val="37"/>
    <w:uiPriority w:val="99"/>
    <w:rsid w:val="00235395"/>
    <w:rPr>
      <w:rFonts w:ascii="Bookman Old Style" w:hAnsi="Bookman Old Style"/>
      <w:sz w:val="16"/>
      <w:szCs w:val="16"/>
    </w:rPr>
  </w:style>
  <w:style w:type="paragraph" w:customStyle="1" w:styleId="2b">
    <w:name w:val="Без интервала2"/>
    <w:aliases w:val="14Без отступа,Без отступа"/>
    <w:link w:val="affff0"/>
    <w:uiPriority w:val="99"/>
    <w:qFormat/>
    <w:rsid w:val="00235395"/>
    <w:pPr>
      <w:spacing w:after="0" w:line="240" w:lineRule="auto"/>
    </w:pPr>
    <w:rPr>
      <w:rFonts w:ascii="Calibri" w:eastAsia="Times New Roman" w:hAnsi="Calibri" w:cs="Times New Roman"/>
    </w:rPr>
  </w:style>
  <w:style w:type="paragraph" w:styleId="affff1">
    <w:name w:val="TOC Heading"/>
    <w:basedOn w:val="11"/>
    <w:next w:val="a1"/>
    <w:uiPriority w:val="99"/>
    <w:unhideWhenUsed/>
    <w:qFormat/>
    <w:rsid w:val="00235395"/>
    <w:pPr>
      <w:keepLines/>
      <w:spacing w:before="240" w:after="120" w:line="259" w:lineRule="auto"/>
      <w:jc w:val="left"/>
      <w:outlineLvl w:val="9"/>
    </w:pPr>
    <w:rPr>
      <w:rFonts w:asciiTheme="majorHAnsi" w:eastAsiaTheme="majorEastAsia" w:hAnsiTheme="majorHAnsi" w:cstheme="majorBidi"/>
      <w:b w:val="0"/>
      <w:color w:val="365F91" w:themeColor="accent1" w:themeShade="BF"/>
      <w:sz w:val="32"/>
      <w:szCs w:val="32"/>
    </w:rPr>
  </w:style>
  <w:style w:type="paragraph" w:styleId="1d">
    <w:name w:val="toc 1"/>
    <w:basedOn w:val="a1"/>
    <w:next w:val="a1"/>
    <w:autoRedefine/>
    <w:uiPriority w:val="99"/>
    <w:unhideWhenUsed/>
    <w:rsid w:val="00235395"/>
    <w:pPr>
      <w:tabs>
        <w:tab w:val="right" w:leader="dot" w:pos="9637"/>
      </w:tabs>
      <w:spacing w:after="100" w:line="276" w:lineRule="auto"/>
      <w:ind w:firstLine="567"/>
      <w:jc w:val="both"/>
    </w:pPr>
    <w:rPr>
      <w:rFonts w:ascii="Bookman Old Style" w:eastAsiaTheme="minorHAnsi" w:hAnsi="Bookman Old Style" w:cstheme="minorBidi"/>
      <w:sz w:val="24"/>
      <w:szCs w:val="22"/>
      <w:lang w:eastAsia="en-US"/>
    </w:rPr>
  </w:style>
  <w:style w:type="paragraph" w:styleId="2c">
    <w:name w:val="toc 2"/>
    <w:basedOn w:val="a1"/>
    <w:next w:val="a1"/>
    <w:autoRedefine/>
    <w:uiPriority w:val="99"/>
    <w:unhideWhenUsed/>
    <w:rsid w:val="00235395"/>
    <w:pPr>
      <w:spacing w:after="100" w:line="259" w:lineRule="auto"/>
      <w:ind w:left="220"/>
    </w:pPr>
    <w:rPr>
      <w:rFonts w:asciiTheme="minorHAnsi" w:eastAsiaTheme="minorEastAsia" w:hAnsiTheme="minorHAnsi" w:cstheme="minorBidi"/>
      <w:sz w:val="22"/>
      <w:szCs w:val="22"/>
    </w:rPr>
  </w:style>
  <w:style w:type="paragraph" w:styleId="39">
    <w:name w:val="toc 3"/>
    <w:basedOn w:val="a1"/>
    <w:next w:val="a1"/>
    <w:autoRedefine/>
    <w:uiPriority w:val="99"/>
    <w:unhideWhenUsed/>
    <w:rsid w:val="00235395"/>
    <w:pPr>
      <w:spacing w:after="100" w:line="259" w:lineRule="auto"/>
      <w:ind w:left="440"/>
    </w:pPr>
    <w:rPr>
      <w:rFonts w:asciiTheme="minorHAnsi" w:eastAsiaTheme="minorEastAsia" w:hAnsiTheme="minorHAnsi" w:cstheme="minorBidi"/>
      <w:sz w:val="22"/>
      <w:szCs w:val="22"/>
    </w:rPr>
  </w:style>
  <w:style w:type="paragraph" w:styleId="43">
    <w:name w:val="toc 4"/>
    <w:basedOn w:val="a1"/>
    <w:next w:val="a1"/>
    <w:autoRedefine/>
    <w:uiPriority w:val="99"/>
    <w:unhideWhenUsed/>
    <w:rsid w:val="00235395"/>
    <w:pPr>
      <w:spacing w:after="100" w:line="259" w:lineRule="auto"/>
      <w:ind w:left="660"/>
    </w:pPr>
    <w:rPr>
      <w:rFonts w:asciiTheme="minorHAnsi" w:eastAsiaTheme="minorEastAsia" w:hAnsiTheme="minorHAnsi" w:cstheme="minorBidi"/>
      <w:sz w:val="22"/>
      <w:szCs w:val="22"/>
    </w:rPr>
  </w:style>
  <w:style w:type="paragraph" w:styleId="53">
    <w:name w:val="toc 5"/>
    <w:basedOn w:val="a1"/>
    <w:next w:val="a1"/>
    <w:autoRedefine/>
    <w:uiPriority w:val="99"/>
    <w:unhideWhenUsed/>
    <w:rsid w:val="00235395"/>
    <w:pPr>
      <w:spacing w:after="100" w:line="259" w:lineRule="auto"/>
      <w:ind w:left="880"/>
    </w:pPr>
    <w:rPr>
      <w:rFonts w:asciiTheme="minorHAnsi" w:eastAsiaTheme="minorEastAsia" w:hAnsiTheme="minorHAnsi" w:cstheme="minorBidi"/>
      <w:sz w:val="22"/>
      <w:szCs w:val="22"/>
    </w:rPr>
  </w:style>
  <w:style w:type="paragraph" w:styleId="62">
    <w:name w:val="toc 6"/>
    <w:basedOn w:val="a1"/>
    <w:next w:val="a1"/>
    <w:autoRedefine/>
    <w:uiPriority w:val="99"/>
    <w:unhideWhenUsed/>
    <w:rsid w:val="00235395"/>
    <w:pPr>
      <w:spacing w:after="100" w:line="259" w:lineRule="auto"/>
      <w:ind w:left="1100"/>
    </w:pPr>
    <w:rPr>
      <w:rFonts w:asciiTheme="minorHAnsi" w:eastAsiaTheme="minorEastAsia" w:hAnsiTheme="minorHAnsi" w:cstheme="minorBidi"/>
      <w:sz w:val="22"/>
      <w:szCs w:val="22"/>
    </w:rPr>
  </w:style>
  <w:style w:type="paragraph" w:styleId="72">
    <w:name w:val="toc 7"/>
    <w:basedOn w:val="a1"/>
    <w:next w:val="a1"/>
    <w:autoRedefine/>
    <w:uiPriority w:val="99"/>
    <w:unhideWhenUsed/>
    <w:rsid w:val="00235395"/>
    <w:pPr>
      <w:spacing w:after="100" w:line="259" w:lineRule="auto"/>
      <w:ind w:left="1320"/>
    </w:pPr>
    <w:rPr>
      <w:rFonts w:asciiTheme="minorHAnsi" w:eastAsiaTheme="minorEastAsia" w:hAnsiTheme="minorHAnsi" w:cstheme="minorBidi"/>
      <w:sz w:val="22"/>
      <w:szCs w:val="22"/>
    </w:rPr>
  </w:style>
  <w:style w:type="paragraph" w:styleId="82">
    <w:name w:val="toc 8"/>
    <w:basedOn w:val="a1"/>
    <w:next w:val="a1"/>
    <w:autoRedefine/>
    <w:uiPriority w:val="99"/>
    <w:unhideWhenUsed/>
    <w:rsid w:val="00235395"/>
    <w:pPr>
      <w:spacing w:after="100" w:line="259" w:lineRule="auto"/>
      <w:ind w:left="1540"/>
    </w:pPr>
    <w:rPr>
      <w:rFonts w:asciiTheme="minorHAnsi" w:eastAsiaTheme="minorEastAsia" w:hAnsiTheme="minorHAnsi" w:cstheme="minorBidi"/>
      <w:sz w:val="22"/>
      <w:szCs w:val="22"/>
    </w:rPr>
  </w:style>
  <w:style w:type="paragraph" w:styleId="92">
    <w:name w:val="toc 9"/>
    <w:basedOn w:val="a1"/>
    <w:next w:val="a1"/>
    <w:autoRedefine/>
    <w:uiPriority w:val="99"/>
    <w:unhideWhenUsed/>
    <w:rsid w:val="00235395"/>
    <w:pPr>
      <w:spacing w:after="100" w:line="259" w:lineRule="auto"/>
      <w:ind w:left="1760"/>
    </w:pPr>
    <w:rPr>
      <w:rFonts w:asciiTheme="minorHAnsi" w:eastAsiaTheme="minorEastAsia" w:hAnsiTheme="minorHAnsi" w:cstheme="minorBidi"/>
      <w:sz w:val="22"/>
      <w:szCs w:val="22"/>
    </w:rPr>
  </w:style>
  <w:style w:type="paragraph" w:customStyle="1" w:styleId="S">
    <w:name w:val="S_Обычный"/>
    <w:basedOn w:val="a1"/>
    <w:link w:val="S0"/>
    <w:uiPriority w:val="99"/>
    <w:qFormat/>
    <w:rsid w:val="00235395"/>
    <w:pPr>
      <w:spacing w:after="120" w:line="276" w:lineRule="auto"/>
      <w:ind w:firstLine="567"/>
      <w:jc w:val="both"/>
    </w:pPr>
    <w:rPr>
      <w:rFonts w:ascii="Bookman Old Style" w:hAnsi="Bookman Old Style"/>
      <w:sz w:val="24"/>
      <w:szCs w:val="24"/>
    </w:rPr>
  </w:style>
  <w:style w:type="character" w:customStyle="1" w:styleId="S0">
    <w:name w:val="S_Обычный Знак"/>
    <w:basedOn w:val="a2"/>
    <w:link w:val="S"/>
    <w:uiPriority w:val="99"/>
    <w:rsid w:val="00235395"/>
    <w:rPr>
      <w:rFonts w:ascii="Bookman Old Style" w:eastAsia="Times New Roman" w:hAnsi="Bookman Old Style" w:cs="Times New Roman"/>
      <w:sz w:val="24"/>
      <w:szCs w:val="24"/>
      <w:lang w:eastAsia="ru-RU"/>
    </w:rPr>
  </w:style>
  <w:style w:type="paragraph" w:customStyle="1" w:styleId="-S">
    <w:name w:val="- S_Маркированный"/>
    <w:basedOn w:val="a1"/>
    <w:autoRedefine/>
    <w:uiPriority w:val="99"/>
    <w:rsid w:val="00235395"/>
    <w:pPr>
      <w:shd w:val="clear" w:color="auto" w:fill="FFFFFF" w:themeFill="background1"/>
      <w:suppressAutoHyphens/>
      <w:spacing w:after="120" w:line="276" w:lineRule="auto"/>
      <w:ind w:firstLine="567"/>
      <w:jc w:val="both"/>
    </w:pPr>
    <w:rPr>
      <w:rFonts w:ascii="Bookman Old Style" w:hAnsi="Bookman Old Style"/>
      <w:sz w:val="24"/>
      <w:szCs w:val="24"/>
    </w:rPr>
  </w:style>
  <w:style w:type="paragraph" w:customStyle="1" w:styleId="1">
    <w:name w:val="Таблица 1 + Обычный"/>
    <w:basedOn w:val="a1"/>
    <w:autoRedefine/>
    <w:uiPriority w:val="99"/>
    <w:rsid w:val="00235395"/>
    <w:pPr>
      <w:numPr>
        <w:numId w:val="5"/>
      </w:numPr>
      <w:shd w:val="clear" w:color="auto" w:fill="FFC000"/>
      <w:tabs>
        <w:tab w:val="clear" w:pos="3579"/>
      </w:tabs>
      <w:spacing w:after="120"/>
      <w:ind w:left="0"/>
      <w:jc w:val="right"/>
    </w:pPr>
    <w:rPr>
      <w:rFonts w:ascii="Bookman Old Style" w:hAnsi="Bookman Old Style"/>
      <w:spacing w:val="2"/>
      <w:sz w:val="24"/>
      <w:szCs w:val="24"/>
    </w:rPr>
  </w:style>
  <w:style w:type="paragraph" w:customStyle="1" w:styleId="S2">
    <w:name w:val="S_Обычный Знак Знак"/>
    <w:basedOn w:val="a1"/>
    <w:link w:val="S3"/>
    <w:uiPriority w:val="99"/>
    <w:locked/>
    <w:rsid w:val="00235395"/>
    <w:pPr>
      <w:spacing w:after="120" w:line="360" w:lineRule="auto"/>
      <w:ind w:firstLine="709"/>
      <w:jc w:val="both"/>
    </w:pPr>
    <w:rPr>
      <w:rFonts w:ascii="Bookman Old Style" w:hAnsi="Bookman Old Style"/>
      <w:sz w:val="24"/>
      <w:szCs w:val="24"/>
    </w:rPr>
  </w:style>
  <w:style w:type="character" w:customStyle="1" w:styleId="S3">
    <w:name w:val="S_Обычный Знак Знак Знак"/>
    <w:link w:val="S2"/>
    <w:uiPriority w:val="99"/>
    <w:rsid w:val="00235395"/>
    <w:rPr>
      <w:rFonts w:ascii="Bookman Old Style" w:eastAsia="Times New Roman" w:hAnsi="Bookman Old Style" w:cs="Times New Roman"/>
      <w:sz w:val="24"/>
      <w:szCs w:val="24"/>
      <w:lang w:eastAsia="ru-RU"/>
    </w:rPr>
  </w:style>
  <w:style w:type="paragraph" w:styleId="2d">
    <w:name w:val="Body Text Indent 2"/>
    <w:basedOn w:val="a1"/>
    <w:link w:val="2e"/>
    <w:uiPriority w:val="99"/>
    <w:rsid w:val="00235395"/>
    <w:pPr>
      <w:spacing w:after="120" w:line="480" w:lineRule="auto"/>
      <w:ind w:left="283"/>
    </w:pPr>
    <w:rPr>
      <w:rFonts w:ascii="Bookman Old Style" w:hAnsi="Bookman Old Style"/>
      <w:sz w:val="24"/>
      <w:szCs w:val="24"/>
    </w:rPr>
  </w:style>
  <w:style w:type="character" w:customStyle="1" w:styleId="2e">
    <w:name w:val="Основной текст с отступом 2 Знак"/>
    <w:basedOn w:val="a2"/>
    <w:link w:val="2d"/>
    <w:uiPriority w:val="99"/>
    <w:rsid w:val="00235395"/>
    <w:rPr>
      <w:rFonts w:ascii="Bookman Old Style" w:eastAsia="Times New Roman" w:hAnsi="Bookman Old Style" w:cs="Times New Roman"/>
      <w:sz w:val="24"/>
      <w:szCs w:val="24"/>
      <w:lang w:eastAsia="ru-RU"/>
    </w:rPr>
  </w:style>
  <w:style w:type="paragraph" w:customStyle="1" w:styleId="affff2">
    <w:name w:val="Таблица"/>
    <w:basedOn w:val="a1"/>
    <w:link w:val="affff3"/>
    <w:uiPriority w:val="99"/>
    <w:qFormat/>
    <w:rsid w:val="00235395"/>
    <w:pPr>
      <w:autoSpaceDE w:val="0"/>
      <w:autoSpaceDN w:val="0"/>
      <w:adjustRightInd w:val="0"/>
      <w:spacing w:after="120"/>
      <w:jc w:val="center"/>
    </w:pPr>
    <w:rPr>
      <w:rFonts w:ascii="Bookman Old Style" w:eastAsia="Calibri" w:hAnsi="Bookman Old Style"/>
      <w:sz w:val="20"/>
    </w:rPr>
  </w:style>
  <w:style w:type="paragraph" w:customStyle="1" w:styleId="affff4">
    <w:name w:val="Текст новый"/>
    <w:basedOn w:val="a1"/>
    <w:uiPriority w:val="99"/>
    <w:qFormat/>
    <w:rsid w:val="00235395"/>
    <w:pPr>
      <w:spacing w:after="120" w:line="276" w:lineRule="auto"/>
      <w:ind w:firstLine="709"/>
      <w:jc w:val="both"/>
    </w:pPr>
    <w:rPr>
      <w:rFonts w:ascii="Bookman Old Style" w:hAnsi="Bookman Old Style"/>
      <w:sz w:val="24"/>
      <w:szCs w:val="24"/>
    </w:rPr>
  </w:style>
  <w:style w:type="paragraph" w:customStyle="1" w:styleId="affff5">
    <w:name w:val="Оглавление"/>
    <w:basedOn w:val="a1"/>
    <w:uiPriority w:val="99"/>
    <w:qFormat/>
    <w:rsid w:val="00235395"/>
    <w:pPr>
      <w:spacing w:after="120" w:line="276" w:lineRule="auto"/>
      <w:jc w:val="center"/>
    </w:pPr>
    <w:rPr>
      <w:rFonts w:ascii="Bookman Old Style" w:hAnsi="Bookman Old Style"/>
      <w:b/>
      <w:szCs w:val="28"/>
    </w:rPr>
  </w:style>
  <w:style w:type="paragraph" w:customStyle="1" w:styleId="2f">
    <w:name w:val="Заголовок2"/>
    <w:basedOn w:val="a1"/>
    <w:uiPriority w:val="99"/>
    <w:qFormat/>
    <w:rsid w:val="00235395"/>
    <w:pPr>
      <w:spacing w:after="120" w:line="276" w:lineRule="auto"/>
      <w:ind w:firstLine="709"/>
      <w:jc w:val="both"/>
    </w:pPr>
    <w:rPr>
      <w:rFonts w:ascii="Bookman Old Style" w:hAnsi="Bookman Old Style"/>
      <w:b/>
      <w:sz w:val="24"/>
      <w:szCs w:val="24"/>
    </w:rPr>
  </w:style>
  <w:style w:type="paragraph" w:customStyle="1" w:styleId="affff6">
    <w:name w:val="ОснТекст"/>
    <w:basedOn w:val="a1"/>
    <w:link w:val="affff7"/>
    <w:uiPriority w:val="99"/>
    <w:rsid w:val="00235395"/>
    <w:pPr>
      <w:spacing w:after="120" w:line="276" w:lineRule="auto"/>
      <w:ind w:firstLine="540"/>
      <w:jc w:val="both"/>
    </w:pPr>
    <w:rPr>
      <w:rFonts w:ascii="Bookman Old Style" w:eastAsia="Calibri" w:hAnsi="Bookman Old Style"/>
      <w:sz w:val="24"/>
      <w:lang w:eastAsia="en-US"/>
    </w:rPr>
  </w:style>
  <w:style w:type="character" w:customStyle="1" w:styleId="affff7">
    <w:name w:val="ОснТекст Знак"/>
    <w:link w:val="affff6"/>
    <w:uiPriority w:val="99"/>
    <w:locked/>
    <w:rsid w:val="00235395"/>
    <w:rPr>
      <w:rFonts w:ascii="Bookman Old Style" w:eastAsia="Calibri" w:hAnsi="Bookman Old Style" w:cs="Times New Roman"/>
      <w:sz w:val="24"/>
      <w:szCs w:val="20"/>
    </w:rPr>
  </w:style>
  <w:style w:type="paragraph" w:customStyle="1" w:styleId="affff8">
    <w:name w:val="+Подзаголовок"/>
    <w:basedOn w:val="2"/>
    <w:uiPriority w:val="99"/>
    <w:qFormat/>
    <w:rsid w:val="00235395"/>
    <w:pPr>
      <w:spacing w:after="200" w:line="276" w:lineRule="auto"/>
      <w:jc w:val="both"/>
    </w:pPr>
    <w:rPr>
      <w:rFonts w:ascii="Bookman Old Style" w:eastAsia="Times New Roman" w:hAnsi="Bookman Old Style" w:cs="Times New Roman"/>
      <w:color w:val="auto"/>
      <w:sz w:val="24"/>
      <w:lang w:eastAsia="en-US"/>
    </w:rPr>
  </w:style>
  <w:style w:type="paragraph" w:styleId="affff9">
    <w:name w:val="Normal (Web)"/>
    <w:aliases w:val="Обычный (Web)"/>
    <w:basedOn w:val="a1"/>
    <w:uiPriority w:val="99"/>
    <w:qFormat/>
    <w:rsid w:val="00235395"/>
    <w:pPr>
      <w:spacing w:after="288"/>
    </w:pPr>
    <w:rPr>
      <w:rFonts w:ascii="Bookman Old Style" w:hAnsi="Bookman Old Style"/>
      <w:sz w:val="24"/>
      <w:szCs w:val="24"/>
    </w:rPr>
  </w:style>
  <w:style w:type="paragraph" w:customStyle="1" w:styleId="ConsPlusCell">
    <w:name w:val="ConsPlusCell"/>
    <w:uiPriority w:val="99"/>
    <w:rsid w:val="00235395"/>
    <w:pPr>
      <w:widowControl w:val="0"/>
      <w:autoSpaceDE w:val="0"/>
      <w:autoSpaceDN w:val="0"/>
      <w:adjustRightInd w:val="0"/>
      <w:spacing w:after="0" w:line="240" w:lineRule="auto"/>
    </w:pPr>
    <w:rPr>
      <w:rFonts w:ascii="Arial" w:eastAsiaTheme="minorEastAsia" w:hAnsi="Arial" w:cs="Arial"/>
      <w:sz w:val="20"/>
      <w:szCs w:val="20"/>
      <w:lang w:eastAsia="ru-RU"/>
    </w:rPr>
  </w:style>
  <w:style w:type="table" w:customStyle="1" w:styleId="311">
    <w:name w:val="Сетка таблицы31"/>
    <w:basedOn w:val="a3"/>
    <w:next w:val="a5"/>
    <w:uiPriority w:val="99"/>
    <w:rsid w:val="00235395"/>
    <w:pPr>
      <w:spacing w:after="0" w:line="240" w:lineRule="auto"/>
    </w:pPr>
    <w:rPr>
      <w:rFonts w:eastAsiaTheme="minorEastAsia"/>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fa">
    <w:name w:val="Book Title"/>
    <w:basedOn w:val="a2"/>
    <w:uiPriority w:val="99"/>
    <w:qFormat/>
    <w:rsid w:val="00235395"/>
    <w:rPr>
      <w:b/>
      <w:bCs/>
      <w:i/>
      <w:iCs/>
      <w:spacing w:val="5"/>
    </w:rPr>
  </w:style>
  <w:style w:type="character" w:styleId="affffb">
    <w:name w:val="FollowedHyperlink"/>
    <w:basedOn w:val="a2"/>
    <w:uiPriority w:val="99"/>
    <w:unhideWhenUsed/>
    <w:rsid w:val="00235395"/>
    <w:rPr>
      <w:color w:val="800080" w:themeColor="followedHyperlink"/>
      <w:u w:val="single"/>
    </w:rPr>
  </w:style>
  <w:style w:type="paragraph" w:customStyle="1" w:styleId="affffc">
    <w:name w:val="Знак Знак Знак"/>
    <w:basedOn w:val="a1"/>
    <w:uiPriority w:val="99"/>
    <w:rsid w:val="00235395"/>
    <w:pPr>
      <w:spacing w:after="160"/>
    </w:pPr>
    <w:rPr>
      <w:sz w:val="20"/>
      <w:lang w:val="en-US" w:eastAsia="en-US"/>
    </w:rPr>
  </w:style>
  <w:style w:type="character" w:customStyle="1" w:styleId="NoSpacingChar">
    <w:name w:val="No Spacing Char"/>
    <w:link w:val="1e"/>
    <w:uiPriority w:val="99"/>
    <w:locked/>
    <w:rsid w:val="00235395"/>
    <w:rPr>
      <w:rFonts w:ascii="Calibri" w:eastAsia="Calibri" w:hAnsi="Calibri"/>
    </w:rPr>
  </w:style>
  <w:style w:type="paragraph" w:customStyle="1" w:styleId="1e">
    <w:name w:val="Без интервала1"/>
    <w:link w:val="NoSpacingChar"/>
    <w:uiPriority w:val="99"/>
    <w:rsid w:val="00235395"/>
    <w:pPr>
      <w:spacing w:after="0" w:line="240" w:lineRule="auto"/>
    </w:pPr>
    <w:rPr>
      <w:rFonts w:ascii="Calibri" w:eastAsia="Calibri" w:hAnsi="Calibri"/>
    </w:rPr>
  </w:style>
  <w:style w:type="paragraph" w:customStyle="1" w:styleId="Style35">
    <w:name w:val="Style35"/>
    <w:basedOn w:val="a1"/>
    <w:uiPriority w:val="99"/>
    <w:rsid w:val="00235395"/>
    <w:pPr>
      <w:widowControl w:val="0"/>
      <w:autoSpaceDE w:val="0"/>
      <w:autoSpaceDN w:val="0"/>
      <w:adjustRightInd w:val="0"/>
      <w:spacing w:after="120" w:line="256" w:lineRule="exact"/>
      <w:jc w:val="center"/>
    </w:pPr>
    <w:rPr>
      <w:sz w:val="24"/>
      <w:szCs w:val="24"/>
    </w:rPr>
  </w:style>
  <w:style w:type="paragraph" w:customStyle="1" w:styleId="Style2">
    <w:name w:val="Style2"/>
    <w:basedOn w:val="a1"/>
    <w:uiPriority w:val="99"/>
    <w:rsid w:val="00235395"/>
    <w:pPr>
      <w:widowControl w:val="0"/>
      <w:autoSpaceDE w:val="0"/>
      <w:autoSpaceDN w:val="0"/>
      <w:adjustRightInd w:val="0"/>
      <w:spacing w:after="120" w:line="310" w:lineRule="exact"/>
      <w:jc w:val="center"/>
    </w:pPr>
    <w:rPr>
      <w:sz w:val="24"/>
      <w:szCs w:val="24"/>
    </w:rPr>
  </w:style>
  <w:style w:type="paragraph" w:customStyle="1" w:styleId="Style3">
    <w:name w:val="Style3"/>
    <w:basedOn w:val="a1"/>
    <w:uiPriority w:val="99"/>
    <w:rsid w:val="00235395"/>
    <w:pPr>
      <w:widowControl w:val="0"/>
      <w:autoSpaceDE w:val="0"/>
      <w:autoSpaceDN w:val="0"/>
      <w:adjustRightInd w:val="0"/>
      <w:spacing w:after="120"/>
    </w:pPr>
    <w:rPr>
      <w:sz w:val="24"/>
      <w:szCs w:val="24"/>
    </w:rPr>
  </w:style>
  <w:style w:type="paragraph" w:customStyle="1" w:styleId="Style4">
    <w:name w:val="Style4"/>
    <w:basedOn w:val="a1"/>
    <w:uiPriority w:val="99"/>
    <w:rsid w:val="00235395"/>
    <w:pPr>
      <w:widowControl w:val="0"/>
      <w:autoSpaceDE w:val="0"/>
      <w:autoSpaceDN w:val="0"/>
      <w:adjustRightInd w:val="0"/>
      <w:spacing w:after="120"/>
    </w:pPr>
    <w:rPr>
      <w:sz w:val="24"/>
      <w:szCs w:val="24"/>
    </w:rPr>
  </w:style>
  <w:style w:type="paragraph" w:customStyle="1" w:styleId="Style5">
    <w:name w:val="Style5"/>
    <w:basedOn w:val="a1"/>
    <w:uiPriority w:val="99"/>
    <w:rsid w:val="00235395"/>
    <w:pPr>
      <w:widowControl w:val="0"/>
      <w:autoSpaceDE w:val="0"/>
      <w:autoSpaceDN w:val="0"/>
      <w:adjustRightInd w:val="0"/>
      <w:spacing w:after="120" w:line="241" w:lineRule="exact"/>
      <w:jc w:val="both"/>
    </w:pPr>
    <w:rPr>
      <w:sz w:val="24"/>
      <w:szCs w:val="24"/>
    </w:rPr>
  </w:style>
  <w:style w:type="paragraph" w:customStyle="1" w:styleId="Style7">
    <w:name w:val="Style7"/>
    <w:basedOn w:val="a1"/>
    <w:uiPriority w:val="99"/>
    <w:rsid w:val="00235395"/>
    <w:pPr>
      <w:widowControl w:val="0"/>
      <w:autoSpaceDE w:val="0"/>
      <w:autoSpaceDN w:val="0"/>
      <w:adjustRightInd w:val="0"/>
      <w:spacing w:after="120" w:line="331" w:lineRule="exact"/>
      <w:ind w:firstLine="710"/>
      <w:jc w:val="both"/>
    </w:pPr>
    <w:rPr>
      <w:sz w:val="24"/>
      <w:szCs w:val="24"/>
    </w:rPr>
  </w:style>
  <w:style w:type="paragraph" w:customStyle="1" w:styleId="Style1">
    <w:name w:val="Style1"/>
    <w:basedOn w:val="a1"/>
    <w:uiPriority w:val="99"/>
    <w:rsid w:val="00235395"/>
    <w:pPr>
      <w:widowControl w:val="0"/>
      <w:autoSpaceDE w:val="0"/>
      <w:autoSpaceDN w:val="0"/>
      <w:adjustRightInd w:val="0"/>
      <w:spacing w:after="120"/>
    </w:pPr>
    <w:rPr>
      <w:sz w:val="24"/>
      <w:szCs w:val="24"/>
    </w:rPr>
  </w:style>
  <w:style w:type="paragraph" w:customStyle="1" w:styleId="Style8">
    <w:name w:val="Style8"/>
    <w:basedOn w:val="a1"/>
    <w:uiPriority w:val="99"/>
    <w:rsid w:val="00235395"/>
    <w:pPr>
      <w:widowControl w:val="0"/>
      <w:autoSpaceDE w:val="0"/>
      <w:autoSpaceDN w:val="0"/>
      <w:adjustRightInd w:val="0"/>
      <w:spacing w:after="120"/>
    </w:pPr>
    <w:rPr>
      <w:sz w:val="24"/>
      <w:szCs w:val="24"/>
    </w:rPr>
  </w:style>
  <w:style w:type="paragraph" w:customStyle="1" w:styleId="Style10">
    <w:name w:val="Style10"/>
    <w:basedOn w:val="a1"/>
    <w:uiPriority w:val="99"/>
    <w:rsid w:val="00235395"/>
    <w:pPr>
      <w:widowControl w:val="0"/>
      <w:autoSpaceDE w:val="0"/>
      <w:autoSpaceDN w:val="0"/>
      <w:adjustRightInd w:val="0"/>
      <w:spacing w:after="120" w:line="283" w:lineRule="exact"/>
      <w:ind w:hanging="360"/>
      <w:jc w:val="both"/>
    </w:pPr>
    <w:rPr>
      <w:sz w:val="24"/>
      <w:szCs w:val="24"/>
    </w:rPr>
  </w:style>
  <w:style w:type="paragraph" w:customStyle="1" w:styleId="Style11">
    <w:name w:val="Style11"/>
    <w:basedOn w:val="a1"/>
    <w:uiPriority w:val="99"/>
    <w:rsid w:val="00235395"/>
    <w:pPr>
      <w:widowControl w:val="0"/>
      <w:autoSpaceDE w:val="0"/>
      <w:autoSpaceDN w:val="0"/>
      <w:adjustRightInd w:val="0"/>
      <w:spacing w:after="120" w:line="264" w:lineRule="exact"/>
    </w:pPr>
    <w:rPr>
      <w:sz w:val="24"/>
      <w:szCs w:val="24"/>
    </w:rPr>
  </w:style>
  <w:style w:type="paragraph" w:customStyle="1" w:styleId="Style12">
    <w:name w:val="Style12"/>
    <w:basedOn w:val="a1"/>
    <w:uiPriority w:val="99"/>
    <w:rsid w:val="00235395"/>
    <w:pPr>
      <w:widowControl w:val="0"/>
      <w:autoSpaceDE w:val="0"/>
      <w:autoSpaceDN w:val="0"/>
      <w:adjustRightInd w:val="0"/>
      <w:spacing w:after="120"/>
      <w:jc w:val="center"/>
    </w:pPr>
    <w:rPr>
      <w:sz w:val="24"/>
      <w:szCs w:val="24"/>
    </w:rPr>
  </w:style>
  <w:style w:type="paragraph" w:customStyle="1" w:styleId="Style14">
    <w:name w:val="Style14"/>
    <w:basedOn w:val="a1"/>
    <w:uiPriority w:val="99"/>
    <w:rsid w:val="00235395"/>
    <w:pPr>
      <w:widowControl w:val="0"/>
      <w:autoSpaceDE w:val="0"/>
      <w:autoSpaceDN w:val="0"/>
      <w:adjustRightInd w:val="0"/>
      <w:spacing w:after="120" w:line="238" w:lineRule="exact"/>
    </w:pPr>
    <w:rPr>
      <w:sz w:val="24"/>
      <w:szCs w:val="24"/>
    </w:rPr>
  </w:style>
  <w:style w:type="paragraph" w:customStyle="1" w:styleId="Style16">
    <w:name w:val="Style16"/>
    <w:basedOn w:val="a1"/>
    <w:uiPriority w:val="99"/>
    <w:rsid w:val="00235395"/>
    <w:pPr>
      <w:widowControl w:val="0"/>
      <w:autoSpaceDE w:val="0"/>
      <w:autoSpaceDN w:val="0"/>
      <w:adjustRightInd w:val="0"/>
      <w:spacing w:after="120" w:line="278" w:lineRule="exact"/>
      <w:jc w:val="center"/>
    </w:pPr>
    <w:rPr>
      <w:sz w:val="24"/>
      <w:szCs w:val="24"/>
    </w:rPr>
  </w:style>
  <w:style w:type="paragraph" w:customStyle="1" w:styleId="Style17">
    <w:name w:val="Style17"/>
    <w:basedOn w:val="a1"/>
    <w:uiPriority w:val="99"/>
    <w:rsid w:val="00235395"/>
    <w:pPr>
      <w:widowControl w:val="0"/>
      <w:autoSpaceDE w:val="0"/>
      <w:autoSpaceDN w:val="0"/>
      <w:adjustRightInd w:val="0"/>
      <w:spacing w:after="120" w:line="288" w:lineRule="exact"/>
    </w:pPr>
    <w:rPr>
      <w:sz w:val="24"/>
      <w:szCs w:val="24"/>
    </w:rPr>
  </w:style>
  <w:style w:type="paragraph" w:customStyle="1" w:styleId="Style18">
    <w:name w:val="Style18"/>
    <w:basedOn w:val="a1"/>
    <w:uiPriority w:val="99"/>
    <w:rsid w:val="00235395"/>
    <w:pPr>
      <w:widowControl w:val="0"/>
      <w:autoSpaceDE w:val="0"/>
      <w:autoSpaceDN w:val="0"/>
      <w:adjustRightInd w:val="0"/>
      <w:spacing w:after="120" w:line="283" w:lineRule="exact"/>
      <w:ind w:firstLine="245"/>
    </w:pPr>
    <w:rPr>
      <w:sz w:val="24"/>
      <w:szCs w:val="24"/>
    </w:rPr>
  </w:style>
  <w:style w:type="paragraph" w:customStyle="1" w:styleId="Style19">
    <w:name w:val="Style19"/>
    <w:basedOn w:val="a1"/>
    <w:uiPriority w:val="99"/>
    <w:rsid w:val="00235395"/>
    <w:pPr>
      <w:widowControl w:val="0"/>
      <w:autoSpaceDE w:val="0"/>
      <w:autoSpaceDN w:val="0"/>
      <w:adjustRightInd w:val="0"/>
      <w:spacing w:after="120" w:line="283" w:lineRule="exact"/>
      <w:jc w:val="center"/>
    </w:pPr>
    <w:rPr>
      <w:sz w:val="24"/>
      <w:szCs w:val="24"/>
    </w:rPr>
  </w:style>
  <w:style w:type="paragraph" w:customStyle="1" w:styleId="Style21">
    <w:name w:val="Style21"/>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2">
    <w:name w:val="Style22"/>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3">
    <w:name w:val="Style23"/>
    <w:basedOn w:val="a1"/>
    <w:uiPriority w:val="99"/>
    <w:rsid w:val="00235395"/>
    <w:pPr>
      <w:widowControl w:val="0"/>
      <w:autoSpaceDE w:val="0"/>
      <w:autoSpaceDN w:val="0"/>
      <w:adjustRightInd w:val="0"/>
      <w:spacing w:after="120" w:line="154" w:lineRule="exact"/>
      <w:ind w:hanging="278"/>
    </w:pPr>
    <w:rPr>
      <w:rFonts w:ascii="Calibri" w:hAnsi="Calibri"/>
      <w:sz w:val="24"/>
      <w:szCs w:val="24"/>
    </w:rPr>
  </w:style>
  <w:style w:type="paragraph" w:customStyle="1" w:styleId="Style26">
    <w:name w:val="Style26"/>
    <w:basedOn w:val="a1"/>
    <w:uiPriority w:val="99"/>
    <w:rsid w:val="00235395"/>
    <w:pPr>
      <w:widowControl w:val="0"/>
      <w:autoSpaceDE w:val="0"/>
      <w:autoSpaceDN w:val="0"/>
      <w:adjustRightInd w:val="0"/>
      <w:spacing w:after="120"/>
    </w:pPr>
    <w:rPr>
      <w:rFonts w:ascii="Calibri" w:hAnsi="Calibri"/>
      <w:sz w:val="24"/>
      <w:szCs w:val="24"/>
    </w:rPr>
  </w:style>
  <w:style w:type="paragraph" w:customStyle="1" w:styleId="Style27">
    <w:name w:val="Style27"/>
    <w:basedOn w:val="a1"/>
    <w:uiPriority w:val="99"/>
    <w:rsid w:val="00235395"/>
    <w:pPr>
      <w:widowControl w:val="0"/>
      <w:autoSpaceDE w:val="0"/>
      <w:autoSpaceDN w:val="0"/>
      <w:adjustRightInd w:val="0"/>
      <w:spacing w:after="120" w:line="173" w:lineRule="exact"/>
      <w:jc w:val="center"/>
    </w:pPr>
    <w:rPr>
      <w:rFonts w:ascii="Calibri" w:hAnsi="Calibri"/>
      <w:sz w:val="24"/>
      <w:szCs w:val="24"/>
    </w:rPr>
  </w:style>
  <w:style w:type="paragraph" w:customStyle="1" w:styleId="affffd">
    <w:name w:val="Содержимое таблицы"/>
    <w:basedOn w:val="a1"/>
    <w:uiPriority w:val="99"/>
    <w:rsid w:val="00235395"/>
    <w:pPr>
      <w:widowControl w:val="0"/>
      <w:suppressLineNumbers/>
      <w:suppressAutoHyphens/>
      <w:spacing w:after="120"/>
    </w:pPr>
    <w:rPr>
      <w:rFonts w:eastAsia="Andale Sans UI"/>
      <w:kern w:val="2"/>
      <w:sz w:val="24"/>
      <w:szCs w:val="24"/>
    </w:rPr>
  </w:style>
  <w:style w:type="character" w:customStyle="1" w:styleId="Sweet">
    <w:name w:val="Sweet_основной текст Знак"/>
    <w:link w:val="Sweet0"/>
    <w:uiPriority w:val="99"/>
    <w:locked/>
    <w:rsid w:val="00235395"/>
    <w:rPr>
      <w:sz w:val="28"/>
      <w:szCs w:val="28"/>
    </w:rPr>
  </w:style>
  <w:style w:type="paragraph" w:customStyle="1" w:styleId="Sweet0">
    <w:name w:val="Sweet_основной текст"/>
    <w:basedOn w:val="a1"/>
    <w:link w:val="Sweet"/>
    <w:uiPriority w:val="99"/>
    <w:rsid w:val="00235395"/>
    <w:pPr>
      <w:spacing w:after="120"/>
      <w:ind w:firstLine="709"/>
      <w:jc w:val="both"/>
    </w:pPr>
    <w:rPr>
      <w:rFonts w:asciiTheme="minorHAnsi" w:eastAsiaTheme="minorHAnsi" w:hAnsiTheme="minorHAnsi" w:cstheme="minorBidi"/>
      <w:szCs w:val="28"/>
      <w:lang w:eastAsia="en-US"/>
    </w:rPr>
  </w:style>
  <w:style w:type="paragraph" w:customStyle="1" w:styleId="Style9">
    <w:name w:val="Style9"/>
    <w:basedOn w:val="a1"/>
    <w:uiPriority w:val="99"/>
    <w:rsid w:val="00235395"/>
    <w:pPr>
      <w:widowControl w:val="0"/>
      <w:autoSpaceDE w:val="0"/>
      <w:autoSpaceDN w:val="0"/>
      <w:adjustRightInd w:val="0"/>
      <w:spacing w:after="120" w:line="278" w:lineRule="exact"/>
      <w:jc w:val="both"/>
    </w:pPr>
    <w:rPr>
      <w:rFonts w:ascii="Cambria" w:hAnsi="Cambria"/>
      <w:sz w:val="24"/>
      <w:szCs w:val="24"/>
    </w:rPr>
  </w:style>
  <w:style w:type="paragraph" w:customStyle="1" w:styleId="Style24">
    <w:name w:val="Style24"/>
    <w:basedOn w:val="a1"/>
    <w:uiPriority w:val="99"/>
    <w:rsid w:val="00235395"/>
    <w:pPr>
      <w:widowControl w:val="0"/>
      <w:autoSpaceDE w:val="0"/>
      <w:autoSpaceDN w:val="0"/>
      <w:adjustRightInd w:val="0"/>
      <w:spacing w:after="120"/>
    </w:pPr>
    <w:rPr>
      <w:rFonts w:ascii="Cambria" w:hAnsi="Cambria"/>
      <w:sz w:val="24"/>
      <w:szCs w:val="24"/>
    </w:rPr>
  </w:style>
  <w:style w:type="paragraph" w:customStyle="1" w:styleId="Style96">
    <w:name w:val="Style96"/>
    <w:basedOn w:val="a1"/>
    <w:uiPriority w:val="99"/>
    <w:rsid w:val="00235395"/>
    <w:pPr>
      <w:widowControl w:val="0"/>
      <w:autoSpaceDE w:val="0"/>
      <w:autoSpaceDN w:val="0"/>
      <w:adjustRightInd w:val="0"/>
      <w:spacing w:after="120" w:line="192" w:lineRule="exact"/>
      <w:jc w:val="center"/>
    </w:pPr>
    <w:rPr>
      <w:rFonts w:ascii="Cambria" w:hAnsi="Cambria"/>
      <w:sz w:val="24"/>
      <w:szCs w:val="24"/>
    </w:rPr>
  </w:style>
  <w:style w:type="paragraph" w:customStyle="1" w:styleId="Style103">
    <w:name w:val="Style103"/>
    <w:basedOn w:val="a1"/>
    <w:uiPriority w:val="99"/>
    <w:rsid w:val="00235395"/>
    <w:pPr>
      <w:widowControl w:val="0"/>
      <w:autoSpaceDE w:val="0"/>
      <w:autoSpaceDN w:val="0"/>
      <w:adjustRightInd w:val="0"/>
      <w:spacing w:after="120" w:line="254" w:lineRule="exact"/>
      <w:jc w:val="center"/>
    </w:pPr>
    <w:rPr>
      <w:rFonts w:ascii="Cambria" w:hAnsi="Cambria"/>
      <w:sz w:val="24"/>
      <w:szCs w:val="24"/>
    </w:rPr>
  </w:style>
  <w:style w:type="paragraph" w:customStyle="1" w:styleId="Style104">
    <w:name w:val="Style104"/>
    <w:basedOn w:val="a1"/>
    <w:uiPriority w:val="99"/>
    <w:rsid w:val="00235395"/>
    <w:pPr>
      <w:widowControl w:val="0"/>
      <w:autoSpaceDE w:val="0"/>
      <w:autoSpaceDN w:val="0"/>
      <w:adjustRightInd w:val="0"/>
      <w:spacing w:after="120"/>
      <w:jc w:val="both"/>
    </w:pPr>
    <w:rPr>
      <w:rFonts w:ascii="Cambria" w:hAnsi="Cambria"/>
      <w:sz w:val="24"/>
      <w:szCs w:val="24"/>
    </w:rPr>
  </w:style>
  <w:style w:type="paragraph" w:customStyle="1" w:styleId="Style90">
    <w:name w:val="Style90"/>
    <w:basedOn w:val="a1"/>
    <w:uiPriority w:val="99"/>
    <w:rsid w:val="00235395"/>
    <w:pPr>
      <w:widowControl w:val="0"/>
      <w:autoSpaceDE w:val="0"/>
      <w:autoSpaceDN w:val="0"/>
      <w:adjustRightInd w:val="0"/>
      <w:spacing w:after="120" w:line="235" w:lineRule="exact"/>
    </w:pPr>
    <w:rPr>
      <w:rFonts w:ascii="Cambria" w:hAnsi="Cambria"/>
      <w:sz w:val="24"/>
      <w:szCs w:val="24"/>
    </w:rPr>
  </w:style>
  <w:style w:type="character" w:customStyle="1" w:styleId="FontStyle104">
    <w:name w:val="Font Style104"/>
    <w:uiPriority w:val="99"/>
    <w:rsid w:val="00235395"/>
    <w:rPr>
      <w:rFonts w:ascii="Times New Roman" w:hAnsi="Times New Roman" w:cs="Times New Roman" w:hint="default"/>
      <w:sz w:val="22"/>
      <w:szCs w:val="22"/>
    </w:rPr>
  </w:style>
  <w:style w:type="character" w:customStyle="1" w:styleId="FontStyle69">
    <w:name w:val="Font Style69"/>
    <w:uiPriority w:val="99"/>
    <w:rsid w:val="00235395"/>
    <w:rPr>
      <w:rFonts w:ascii="Times New Roman" w:hAnsi="Times New Roman" w:cs="Times New Roman" w:hint="default"/>
      <w:sz w:val="20"/>
      <w:szCs w:val="20"/>
    </w:rPr>
  </w:style>
  <w:style w:type="character" w:customStyle="1" w:styleId="FontStyle71">
    <w:name w:val="Font Style71"/>
    <w:uiPriority w:val="99"/>
    <w:rsid w:val="00235395"/>
    <w:rPr>
      <w:rFonts w:ascii="Arial" w:hAnsi="Arial" w:cs="Arial" w:hint="default"/>
      <w:b/>
      <w:bCs/>
      <w:sz w:val="20"/>
      <w:szCs w:val="20"/>
    </w:rPr>
  </w:style>
  <w:style w:type="character" w:customStyle="1" w:styleId="FontStyle72">
    <w:name w:val="Font Style72"/>
    <w:uiPriority w:val="99"/>
    <w:rsid w:val="00235395"/>
    <w:rPr>
      <w:rFonts w:ascii="Arial" w:hAnsi="Arial" w:cs="Arial" w:hint="default"/>
      <w:sz w:val="18"/>
      <w:szCs w:val="18"/>
    </w:rPr>
  </w:style>
  <w:style w:type="character" w:customStyle="1" w:styleId="FontStyle112">
    <w:name w:val="Font Style112"/>
    <w:uiPriority w:val="99"/>
    <w:rsid w:val="00235395"/>
    <w:rPr>
      <w:rFonts w:ascii="Times New Roman" w:hAnsi="Times New Roman" w:cs="Times New Roman" w:hint="default"/>
      <w:sz w:val="22"/>
      <w:szCs w:val="22"/>
    </w:rPr>
  </w:style>
  <w:style w:type="character" w:customStyle="1" w:styleId="FontStyle24">
    <w:name w:val="Font Style24"/>
    <w:uiPriority w:val="99"/>
    <w:rsid w:val="00235395"/>
    <w:rPr>
      <w:rFonts w:ascii="Times New Roman" w:hAnsi="Times New Roman" w:cs="Times New Roman" w:hint="default"/>
      <w:sz w:val="26"/>
      <w:szCs w:val="26"/>
    </w:rPr>
  </w:style>
  <w:style w:type="character" w:customStyle="1" w:styleId="FontStyle21">
    <w:name w:val="Font Style21"/>
    <w:uiPriority w:val="99"/>
    <w:rsid w:val="00235395"/>
    <w:rPr>
      <w:rFonts w:ascii="Arial" w:hAnsi="Arial" w:cs="Arial" w:hint="default"/>
      <w:b/>
      <w:bCs/>
      <w:spacing w:val="100"/>
      <w:sz w:val="32"/>
      <w:szCs w:val="32"/>
    </w:rPr>
  </w:style>
  <w:style w:type="character" w:customStyle="1" w:styleId="FontStyle22">
    <w:name w:val="Font Style22"/>
    <w:uiPriority w:val="99"/>
    <w:rsid w:val="00235395"/>
    <w:rPr>
      <w:rFonts w:ascii="Arial" w:hAnsi="Arial" w:cs="Arial" w:hint="default"/>
      <w:sz w:val="22"/>
      <w:szCs w:val="22"/>
    </w:rPr>
  </w:style>
  <w:style w:type="character" w:customStyle="1" w:styleId="FontStyle30">
    <w:name w:val="Font Style30"/>
    <w:uiPriority w:val="99"/>
    <w:rsid w:val="00235395"/>
    <w:rPr>
      <w:rFonts w:ascii="Times New Roman" w:hAnsi="Times New Roman" w:cs="Times New Roman" w:hint="default"/>
      <w:b/>
      <w:bCs/>
      <w:sz w:val="26"/>
      <w:szCs w:val="26"/>
    </w:rPr>
  </w:style>
  <w:style w:type="character" w:customStyle="1" w:styleId="FontStyle25">
    <w:name w:val="Font Style25"/>
    <w:uiPriority w:val="99"/>
    <w:rsid w:val="00235395"/>
    <w:rPr>
      <w:rFonts w:ascii="Times New Roman" w:hAnsi="Times New Roman" w:cs="Times New Roman" w:hint="default"/>
      <w:i/>
      <w:iCs/>
      <w:sz w:val="20"/>
      <w:szCs w:val="20"/>
    </w:rPr>
  </w:style>
  <w:style w:type="character" w:customStyle="1" w:styleId="FontStyle26">
    <w:name w:val="Font Style26"/>
    <w:uiPriority w:val="99"/>
    <w:rsid w:val="00235395"/>
    <w:rPr>
      <w:rFonts w:ascii="Times New Roman" w:hAnsi="Times New Roman" w:cs="Times New Roman" w:hint="default"/>
      <w:i/>
      <w:iCs/>
      <w:sz w:val="20"/>
      <w:szCs w:val="20"/>
    </w:rPr>
  </w:style>
  <w:style w:type="character" w:customStyle="1" w:styleId="FontStyle27">
    <w:name w:val="Font Style27"/>
    <w:uiPriority w:val="99"/>
    <w:rsid w:val="00235395"/>
    <w:rPr>
      <w:rFonts w:ascii="Times New Roman" w:hAnsi="Times New Roman" w:cs="Times New Roman" w:hint="default"/>
      <w:b/>
      <w:bCs/>
      <w:sz w:val="22"/>
      <w:szCs w:val="22"/>
    </w:rPr>
  </w:style>
  <w:style w:type="character" w:customStyle="1" w:styleId="FontStyle28">
    <w:name w:val="Font Style28"/>
    <w:uiPriority w:val="99"/>
    <w:rsid w:val="00235395"/>
    <w:rPr>
      <w:rFonts w:ascii="Times New Roman" w:hAnsi="Times New Roman" w:cs="Times New Roman" w:hint="default"/>
      <w:sz w:val="20"/>
      <w:szCs w:val="20"/>
    </w:rPr>
  </w:style>
  <w:style w:type="character" w:customStyle="1" w:styleId="FontStyle29">
    <w:name w:val="Font Style29"/>
    <w:uiPriority w:val="99"/>
    <w:rsid w:val="00235395"/>
    <w:rPr>
      <w:rFonts w:ascii="Times New Roman" w:hAnsi="Times New Roman" w:cs="Times New Roman" w:hint="default"/>
      <w:sz w:val="20"/>
      <w:szCs w:val="20"/>
    </w:rPr>
  </w:style>
  <w:style w:type="character" w:customStyle="1" w:styleId="FontStyle58">
    <w:name w:val="Font Style58"/>
    <w:uiPriority w:val="99"/>
    <w:rsid w:val="00235395"/>
    <w:rPr>
      <w:rFonts w:ascii="Calibri" w:hAnsi="Calibri" w:cs="Calibri" w:hint="default"/>
      <w:sz w:val="32"/>
      <w:szCs w:val="32"/>
    </w:rPr>
  </w:style>
  <w:style w:type="character" w:customStyle="1" w:styleId="FontStyle61">
    <w:name w:val="Font Style61"/>
    <w:uiPriority w:val="99"/>
    <w:rsid w:val="00235395"/>
    <w:rPr>
      <w:rFonts w:ascii="Calibri" w:hAnsi="Calibri" w:cs="Calibri" w:hint="default"/>
      <w:b/>
      <w:bCs/>
      <w:i/>
      <w:iCs/>
      <w:sz w:val="10"/>
      <w:szCs w:val="10"/>
    </w:rPr>
  </w:style>
  <w:style w:type="character" w:customStyle="1" w:styleId="FontStyle62">
    <w:name w:val="Font Style62"/>
    <w:uiPriority w:val="99"/>
    <w:rsid w:val="00235395"/>
    <w:rPr>
      <w:rFonts w:ascii="Garamond" w:hAnsi="Garamond" w:cs="Garamond" w:hint="default"/>
      <w:b/>
      <w:bCs/>
      <w:spacing w:val="20"/>
      <w:sz w:val="18"/>
      <w:szCs w:val="18"/>
    </w:rPr>
  </w:style>
  <w:style w:type="character" w:customStyle="1" w:styleId="FontStyle63">
    <w:name w:val="Font Style63"/>
    <w:uiPriority w:val="99"/>
    <w:rsid w:val="00235395"/>
    <w:rPr>
      <w:rFonts w:ascii="Garamond" w:hAnsi="Garamond" w:cs="Garamond" w:hint="default"/>
      <w:b/>
      <w:bCs/>
      <w:spacing w:val="90"/>
      <w:sz w:val="14"/>
      <w:szCs w:val="14"/>
    </w:rPr>
  </w:style>
  <w:style w:type="character" w:customStyle="1" w:styleId="FontStyle182">
    <w:name w:val="Font Style182"/>
    <w:uiPriority w:val="99"/>
    <w:rsid w:val="00235395"/>
    <w:rPr>
      <w:rFonts w:ascii="Times New Roman" w:hAnsi="Times New Roman" w:cs="Times New Roman" w:hint="default"/>
      <w:sz w:val="22"/>
      <w:szCs w:val="22"/>
    </w:rPr>
  </w:style>
  <w:style w:type="character" w:customStyle="1" w:styleId="FontStyle128">
    <w:name w:val="Font Style128"/>
    <w:uiPriority w:val="99"/>
    <w:rsid w:val="00235395"/>
    <w:rPr>
      <w:rFonts w:ascii="Times New Roman" w:hAnsi="Times New Roman" w:cs="Times New Roman" w:hint="default"/>
      <w:sz w:val="16"/>
      <w:szCs w:val="16"/>
    </w:rPr>
  </w:style>
  <w:style w:type="character" w:customStyle="1" w:styleId="FontStyle129">
    <w:name w:val="Font Style129"/>
    <w:rsid w:val="00235395"/>
    <w:rPr>
      <w:rFonts w:ascii="Times New Roman" w:hAnsi="Times New Roman" w:cs="Times New Roman" w:hint="default"/>
      <w:sz w:val="16"/>
      <w:szCs w:val="16"/>
    </w:rPr>
  </w:style>
  <w:style w:type="character" w:customStyle="1" w:styleId="FontStyle130">
    <w:name w:val="Font Style130"/>
    <w:uiPriority w:val="99"/>
    <w:rsid w:val="00235395"/>
    <w:rPr>
      <w:rFonts w:ascii="Arial" w:hAnsi="Arial" w:cs="Arial" w:hint="default"/>
      <w:b/>
      <w:bCs/>
      <w:spacing w:val="-10"/>
      <w:sz w:val="32"/>
      <w:szCs w:val="32"/>
    </w:rPr>
  </w:style>
  <w:style w:type="character" w:customStyle="1" w:styleId="FontStyle180">
    <w:name w:val="Font Style180"/>
    <w:uiPriority w:val="99"/>
    <w:rsid w:val="00235395"/>
    <w:rPr>
      <w:rFonts w:ascii="Times New Roman" w:hAnsi="Times New Roman" w:cs="Times New Roman" w:hint="default"/>
      <w:b/>
      <w:bCs/>
      <w:sz w:val="22"/>
      <w:szCs w:val="22"/>
    </w:rPr>
  </w:style>
  <w:style w:type="character" w:customStyle="1" w:styleId="FontStyle178">
    <w:name w:val="Font Style178"/>
    <w:uiPriority w:val="99"/>
    <w:rsid w:val="00235395"/>
    <w:rPr>
      <w:rFonts w:ascii="Times New Roman" w:hAnsi="Times New Roman" w:cs="Times New Roman" w:hint="default"/>
      <w:sz w:val="20"/>
      <w:szCs w:val="20"/>
    </w:rPr>
  </w:style>
  <w:style w:type="character" w:customStyle="1" w:styleId="FontStyle177">
    <w:name w:val="Font Style177"/>
    <w:uiPriority w:val="99"/>
    <w:rsid w:val="00235395"/>
    <w:rPr>
      <w:rFonts w:ascii="Calibri" w:hAnsi="Calibri" w:cs="Calibri" w:hint="default"/>
      <w:sz w:val="18"/>
      <w:szCs w:val="18"/>
    </w:rPr>
  </w:style>
  <w:style w:type="character" w:customStyle="1" w:styleId="FontStyle171">
    <w:name w:val="Font Style171"/>
    <w:uiPriority w:val="99"/>
    <w:rsid w:val="00235395"/>
    <w:rPr>
      <w:rFonts w:ascii="Times New Roman" w:hAnsi="Times New Roman" w:cs="Times New Roman" w:hint="default"/>
      <w:sz w:val="18"/>
      <w:szCs w:val="18"/>
    </w:rPr>
  </w:style>
  <w:style w:type="character" w:styleId="affffe">
    <w:name w:val="page number"/>
    <w:basedOn w:val="a2"/>
    <w:uiPriority w:val="99"/>
    <w:rsid w:val="00235395"/>
  </w:style>
  <w:style w:type="paragraph" w:customStyle="1" w:styleId="3a">
    <w:name w:val="Без интервала3"/>
    <w:uiPriority w:val="99"/>
    <w:rsid w:val="00235395"/>
    <w:pPr>
      <w:spacing w:after="0" w:line="240" w:lineRule="auto"/>
    </w:pPr>
    <w:rPr>
      <w:rFonts w:ascii="Calibri" w:eastAsia="Calibri" w:hAnsi="Calibri" w:cs="Times New Roman"/>
    </w:rPr>
  </w:style>
  <w:style w:type="paragraph" w:customStyle="1" w:styleId="44">
    <w:name w:val="Без интервала4"/>
    <w:uiPriority w:val="99"/>
    <w:rsid w:val="00235395"/>
    <w:pPr>
      <w:spacing w:after="0" w:line="240" w:lineRule="auto"/>
    </w:pPr>
    <w:rPr>
      <w:rFonts w:ascii="Calibri" w:eastAsia="Calibri" w:hAnsi="Calibri" w:cs="Times New Roman"/>
    </w:rPr>
  </w:style>
  <w:style w:type="paragraph" w:customStyle="1" w:styleId="Style42">
    <w:name w:val="Style42"/>
    <w:basedOn w:val="a1"/>
    <w:uiPriority w:val="99"/>
    <w:rsid w:val="00235395"/>
    <w:pPr>
      <w:widowControl w:val="0"/>
      <w:autoSpaceDE w:val="0"/>
      <w:autoSpaceDN w:val="0"/>
      <w:adjustRightInd w:val="0"/>
      <w:spacing w:line="319" w:lineRule="exact"/>
      <w:ind w:firstLine="720"/>
      <w:jc w:val="both"/>
    </w:pPr>
    <w:rPr>
      <w:rFonts w:eastAsiaTheme="minorEastAsia"/>
      <w:sz w:val="24"/>
      <w:szCs w:val="24"/>
    </w:rPr>
  </w:style>
  <w:style w:type="character" w:customStyle="1" w:styleId="FontStyle274">
    <w:name w:val="Font Style274"/>
    <w:basedOn w:val="a2"/>
    <w:rsid w:val="00235395"/>
    <w:rPr>
      <w:rFonts w:ascii="Times New Roman" w:hAnsi="Times New Roman" w:cs="Times New Roman"/>
      <w:sz w:val="20"/>
      <w:szCs w:val="20"/>
    </w:rPr>
  </w:style>
  <w:style w:type="paragraph" w:customStyle="1" w:styleId="Style40">
    <w:name w:val="Style40"/>
    <w:basedOn w:val="a1"/>
    <w:uiPriority w:val="99"/>
    <w:rsid w:val="00235395"/>
    <w:pPr>
      <w:widowControl w:val="0"/>
      <w:autoSpaceDE w:val="0"/>
      <w:autoSpaceDN w:val="0"/>
      <w:adjustRightInd w:val="0"/>
      <w:spacing w:line="317" w:lineRule="exact"/>
      <w:ind w:firstLine="701"/>
      <w:jc w:val="both"/>
    </w:pPr>
    <w:rPr>
      <w:rFonts w:eastAsiaTheme="minorEastAsia"/>
      <w:sz w:val="24"/>
      <w:szCs w:val="24"/>
    </w:rPr>
  </w:style>
  <w:style w:type="paragraph" w:customStyle="1" w:styleId="Style52">
    <w:name w:val="Style52"/>
    <w:basedOn w:val="a1"/>
    <w:uiPriority w:val="99"/>
    <w:rsid w:val="00235395"/>
    <w:pPr>
      <w:widowControl w:val="0"/>
      <w:autoSpaceDE w:val="0"/>
      <w:autoSpaceDN w:val="0"/>
      <w:adjustRightInd w:val="0"/>
      <w:spacing w:line="276" w:lineRule="exact"/>
      <w:ind w:firstLine="566"/>
      <w:jc w:val="both"/>
    </w:pPr>
    <w:rPr>
      <w:rFonts w:eastAsiaTheme="minorEastAsia"/>
      <w:sz w:val="24"/>
      <w:szCs w:val="24"/>
    </w:rPr>
  </w:style>
  <w:style w:type="paragraph" w:customStyle="1" w:styleId="Style76">
    <w:name w:val="Style76"/>
    <w:basedOn w:val="a1"/>
    <w:uiPriority w:val="99"/>
    <w:rsid w:val="00235395"/>
    <w:pPr>
      <w:widowControl w:val="0"/>
      <w:autoSpaceDE w:val="0"/>
      <w:autoSpaceDN w:val="0"/>
      <w:adjustRightInd w:val="0"/>
    </w:pPr>
    <w:rPr>
      <w:rFonts w:eastAsiaTheme="minorEastAsia"/>
      <w:sz w:val="24"/>
      <w:szCs w:val="24"/>
    </w:rPr>
  </w:style>
  <w:style w:type="paragraph" w:customStyle="1" w:styleId="Style61">
    <w:name w:val="Style61"/>
    <w:basedOn w:val="a1"/>
    <w:uiPriority w:val="99"/>
    <w:rsid w:val="00235395"/>
    <w:pPr>
      <w:widowControl w:val="0"/>
      <w:autoSpaceDE w:val="0"/>
      <w:autoSpaceDN w:val="0"/>
      <w:adjustRightInd w:val="0"/>
      <w:jc w:val="both"/>
    </w:pPr>
    <w:rPr>
      <w:rFonts w:eastAsiaTheme="minorEastAsia"/>
      <w:sz w:val="24"/>
      <w:szCs w:val="24"/>
    </w:rPr>
  </w:style>
  <w:style w:type="paragraph" w:customStyle="1" w:styleId="Style60">
    <w:name w:val="Style60"/>
    <w:basedOn w:val="a1"/>
    <w:uiPriority w:val="99"/>
    <w:rsid w:val="00235395"/>
    <w:pPr>
      <w:widowControl w:val="0"/>
      <w:autoSpaceDE w:val="0"/>
      <w:autoSpaceDN w:val="0"/>
      <w:adjustRightInd w:val="0"/>
      <w:spacing w:line="250" w:lineRule="exact"/>
    </w:pPr>
    <w:rPr>
      <w:rFonts w:eastAsiaTheme="minorEastAsia"/>
      <w:sz w:val="24"/>
      <w:szCs w:val="24"/>
    </w:rPr>
  </w:style>
  <w:style w:type="character" w:customStyle="1" w:styleId="FontStyle271">
    <w:name w:val="Font Style271"/>
    <w:basedOn w:val="a2"/>
    <w:uiPriority w:val="99"/>
    <w:rsid w:val="00235395"/>
    <w:rPr>
      <w:rFonts w:ascii="Times New Roman" w:hAnsi="Times New Roman" w:cs="Times New Roman"/>
      <w:b/>
      <w:bCs/>
      <w:sz w:val="20"/>
      <w:szCs w:val="20"/>
    </w:rPr>
  </w:style>
  <w:style w:type="paragraph" w:customStyle="1" w:styleId="Style57">
    <w:name w:val="Style57"/>
    <w:basedOn w:val="a1"/>
    <w:uiPriority w:val="99"/>
    <w:rsid w:val="00235395"/>
    <w:pPr>
      <w:widowControl w:val="0"/>
      <w:autoSpaceDE w:val="0"/>
      <w:autoSpaceDN w:val="0"/>
      <w:adjustRightInd w:val="0"/>
      <w:spacing w:line="250" w:lineRule="exact"/>
      <w:jc w:val="center"/>
    </w:pPr>
    <w:rPr>
      <w:rFonts w:eastAsiaTheme="minorEastAsia"/>
      <w:sz w:val="24"/>
      <w:szCs w:val="24"/>
    </w:rPr>
  </w:style>
  <w:style w:type="paragraph" w:customStyle="1" w:styleId="Style62">
    <w:name w:val="Style62"/>
    <w:basedOn w:val="a1"/>
    <w:uiPriority w:val="99"/>
    <w:rsid w:val="00235395"/>
    <w:pPr>
      <w:widowControl w:val="0"/>
      <w:autoSpaceDE w:val="0"/>
      <w:autoSpaceDN w:val="0"/>
      <w:adjustRightInd w:val="0"/>
      <w:spacing w:line="202" w:lineRule="exact"/>
      <w:jc w:val="center"/>
    </w:pPr>
    <w:rPr>
      <w:rFonts w:eastAsiaTheme="minorEastAsia"/>
      <w:sz w:val="24"/>
      <w:szCs w:val="24"/>
    </w:rPr>
  </w:style>
  <w:style w:type="character" w:customStyle="1" w:styleId="FontStyle273">
    <w:name w:val="Font Style273"/>
    <w:basedOn w:val="a2"/>
    <w:uiPriority w:val="99"/>
    <w:rsid w:val="00235395"/>
    <w:rPr>
      <w:rFonts w:ascii="Times New Roman" w:hAnsi="Times New Roman" w:cs="Times New Roman"/>
      <w:b/>
      <w:bCs/>
      <w:sz w:val="20"/>
      <w:szCs w:val="20"/>
    </w:rPr>
  </w:style>
  <w:style w:type="paragraph" w:customStyle="1" w:styleId="Style59">
    <w:name w:val="Style59"/>
    <w:basedOn w:val="a1"/>
    <w:uiPriority w:val="99"/>
    <w:rsid w:val="00235395"/>
    <w:pPr>
      <w:widowControl w:val="0"/>
      <w:autoSpaceDE w:val="0"/>
      <w:autoSpaceDN w:val="0"/>
      <w:adjustRightInd w:val="0"/>
      <w:spacing w:line="254" w:lineRule="exact"/>
      <w:jc w:val="center"/>
    </w:pPr>
    <w:rPr>
      <w:rFonts w:eastAsiaTheme="minorEastAsia"/>
      <w:sz w:val="24"/>
      <w:szCs w:val="24"/>
    </w:rPr>
  </w:style>
  <w:style w:type="character" w:customStyle="1" w:styleId="FontStyle256">
    <w:name w:val="Font Style256"/>
    <w:basedOn w:val="a2"/>
    <w:uiPriority w:val="99"/>
    <w:rsid w:val="00235395"/>
    <w:rPr>
      <w:rFonts w:ascii="Segoe UI" w:hAnsi="Segoe UI" w:cs="Segoe UI" w:hint="default"/>
      <w:b/>
      <w:bCs/>
      <w:sz w:val="12"/>
      <w:szCs w:val="12"/>
    </w:rPr>
  </w:style>
  <w:style w:type="character" w:customStyle="1" w:styleId="FontStyle272">
    <w:name w:val="Font Style272"/>
    <w:basedOn w:val="a2"/>
    <w:uiPriority w:val="99"/>
    <w:rsid w:val="00235395"/>
    <w:rPr>
      <w:rFonts w:ascii="Times New Roman" w:hAnsi="Times New Roman" w:cs="Times New Roman" w:hint="default"/>
      <w:sz w:val="20"/>
      <w:szCs w:val="20"/>
    </w:rPr>
  </w:style>
  <w:style w:type="character" w:customStyle="1" w:styleId="FontStyle252">
    <w:name w:val="Font Style252"/>
    <w:basedOn w:val="a2"/>
    <w:uiPriority w:val="99"/>
    <w:rsid w:val="00235395"/>
    <w:rPr>
      <w:rFonts w:ascii="Times New Roman" w:hAnsi="Times New Roman" w:cs="Times New Roman" w:hint="default"/>
      <w:sz w:val="18"/>
      <w:szCs w:val="18"/>
    </w:rPr>
  </w:style>
  <w:style w:type="character" w:customStyle="1" w:styleId="FontStyle288">
    <w:name w:val="Font Style288"/>
    <w:basedOn w:val="a2"/>
    <w:uiPriority w:val="99"/>
    <w:rsid w:val="00235395"/>
    <w:rPr>
      <w:rFonts w:ascii="Times New Roman" w:hAnsi="Times New Roman" w:cs="Times New Roman" w:hint="default"/>
      <w:b/>
      <w:bCs/>
      <w:sz w:val="14"/>
      <w:szCs w:val="14"/>
    </w:rPr>
  </w:style>
  <w:style w:type="character" w:customStyle="1" w:styleId="FontStyle289">
    <w:name w:val="Font Style289"/>
    <w:basedOn w:val="a2"/>
    <w:uiPriority w:val="99"/>
    <w:rsid w:val="00235395"/>
    <w:rPr>
      <w:rFonts w:ascii="Times New Roman" w:hAnsi="Times New Roman" w:cs="Times New Roman" w:hint="default"/>
      <w:b/>
      <w:bCs/>
      <w:i/>
      <w:iCs/>
      <w:sz w:val="20"/>
      <w:szCs w:val="20"/>
    </w:rPr>
  </w:style>
  <w:style w:type="paragraph" w:customStyle="1" w:styleId="Style54">
    <w:name w:val="Style54"/>
    <w:basedOn w:val="a1"/>
    <w:uiPriority w:val="99"/>
    <w:rsid w:val="00235395"/>
    <w:pPr>
      <w:widowControl w:val="0"/>
      <w:autoSpaceDE w:val="0"/>
      <w:autoSpaceDN w:val="0"/>
      <w:adjustRightInd w:val="0"/>
      <w:spacing w:line="322" w:lineRule="exact"/>
      <w:jc w:val="both"/>
    </w:pPr>
    <w:rPr>
      <w:rFonts w:eastAsiaTheme="minorEastAsia"/>
      <w:sz w:val="24"/>
      <w:szCs w:val="24"/>
    </w:rPr>
  </w:style>
  <w:style w:type="character" w:customStyle="1" w:styleId="a7">
    <w:name w:val="Абзац списка Знак"/>
    <w:basedOn w:val="a2"/>
    <w:link w:val="a6"/>
    <w:uiPriority w:val="99"/>
    <w:locked/>
    <w:rsid w:val="00235395"/>
    <w:rPr>
      <w:rFonts w:ascii="Times New Roman" w:eastAsia="Times New Roman" w:hAnsi="Times New Roman" w:cs="Times New Roman"/>
      <w:sz w:val="28"/>
      <w:szCs w:val="20"/>
      <w:lang w:eastAsia="ru-RU"/>
    </w:rPr>
  </w:style>
  <w:style w:type="paragraph" w:customStyle="1" w:styleId="141">
    <w:name w:val="Текст 14(таблица)"/>
    <w:basedOn w:val="a1"/>
    <w:uiPriority w:val="99"/>
    <w:rsid w:val="00235395"/>
    <w:pPr>
      <w:ind w:left="284" w:firstLine="709"/>
      <w:jc w:val="both"/>
    </w:pPr>
    <w:rPr>
      <w:rFonts w:ascii="Bookman Old Style" w:hAnsi="Bookman Old Style"/>
      <w:color w:val="000000"/>
      <w:sz w:val="24"/>
      <w:szCs w:val="24"/>
      <w:lang w:val="en-US"/>
    </w:rPr>
  </w:style>
  <w:style w:type="paragraph" w:customStyle="1" w:styleId="Style34">
    <w:name w:val="Style34"/>
    <w:basedOn w:val="Standard"/>
    <w:uiPriority w:val="99"/>
    <w:rsid w:val="00235395"/>
    <w:pPr>
      <w:textAlignment w:val="baseline"/>
    </w:pPr>
  </w:style>
  <w:style w:type="paragraph" w:styleId="afffff">
    <w:name w:val="Revision"/>
    <w:hidden/>
    <w:uiPriority w:val="99"/>
    <w:semiHidden/>
    <w:rsid w:val="00235395"/>
    <w:pPr>
      <w:spacing w:after="0" w:line="240" w:lineRule="auto"/>
    </w:pPr>
    <w:rPr>
      <w:rFonts w:ascii="Times New Roman" w:eastAsia="Calibri" w:hAnsi="Times New Roman" w:cs="Times New Roman"/>
      <w:sz w:val="24"/>
    </w:rPr>
  </w:style>
  <w:style w:type="paragraph" w:customStyle="1" w:styleId="Style37">
    <w:name w:val="Style37"/>
    <w:basedOn w:val="Standard"/>
    <w:uiPriority w:val="99"/>
    <w:rsid w:val="00235395"/>
    <w:pPr>
      <w:textAlignment w:val="baseline"/>
    </w:pPr>
  </w:style>
  <w:style w:type="paragraph" w:customStyle="1" w:styleId="Style82">
    <w:name w:val="Style82"/>
    <w:basedOn w:val="Standard"/>
    <w:uiPriority w:val="99"/>
    <w:rsid w:val="00235395"/>
    <w:pPr>
      <w:textAlignment w:val="baseline"/>
    </w:pPr>
  </w:style>
  <w:style w:type="paragraph" w:customStyle="1" w:styleId="afffff0">
    <w:name w:val="Базовый"/>
    <w:uiPriority w:val="99"/>
    <w:rsid w:val="00235395"/>
    <w:pPr>
      <w:suppressAutoHyphens/>
    </w:pPr>
    <w:rPr>
      <w:rFonts w:ascii="Calibri" w:eastAsia="Arial Unicode MS" w:hAnsi="Calibri" w:cs="Calibri"/>
      <w:color w:val="00000A"/>
    </w:rPr>
  </w:style>
  <w:style w:type="character" w:styleId="afffff1">
    <w:name w:val="Strong"/>
    <w:basedOn w:val="a2"/>
    <w:uiPriority w:val="99"/>
    <w:qFormat/>
    <w:rsid w:val="00235395"/>
    <w:rPr>
      <w:b/>
      <w:bCs/>
    </w:rPr>
  </w:style>
  <w:style w:type="paragraph" w:customStyle="1" w:styleId="142">
    <w:name w:val="Текст 14(основной)"/>
    <w:basedOn w:val="a1"/>
    <w:link w:val="143"/>
    <w:autoRedefine/>
    <w:uiPriority w:val="99"/>
    <w:rsid w:val="00235395"/>
    <w:pPr>
      <w:ind w:left="284"/>
      <w:jc w:val="both"/>
    </w:pPr>
    <w:rPr>
      <w:rFonts w:ascii="Bookman Old Style" w:hAnsi="Bookman Old Style"/>
      <w:sz w:val="24"/>
      <w:szCs w:val="28"/>
    </w:rPr>
  </w:style>
  <w:style w:type="character" w:customStyle="1" w:styleId="143">
    <w:name w:val="Текст 14(основной) Знак"/>
    <w:basedOn w:val="a2"/>
    <w:link w:val="142"/>
    <w:uiPriority w:val="99"/>
    <w:rsid w:val="00235395"/>
    <w:rPr>
      <w:rFonts w:ascii="Bookman Old Style" w:eastAsia="Times New Roman" w:hAnsi="Bookman Old Style" w:cs="Times New Roman"/>
      <w:sz w:val="24"/>
      <w:szCs w:val="28"/>
      <w:lang w:eastAsia="ru-RU"/>
    </w:rPr>
  </w:style>
  <w:style w:type="character" w:customStyle="1" w:styleId="122">
    <w:name w:val="Стиль 12 пт"/>
    <w:basedOn w:val="a2"/>
    <w:uiPriority w:val="99"/>
    <w:rsid w:val="00235395"/>
    <w:rPr>
      <w:sz w:val="24"/>
    </w:rPr>
  </w:style>
  <w:style w:type="paragraph" w:customStyle="1" w:styleId="1210">
    <w:name w:val="Стиль 12 пт1"/>
    <w:next w:val="a1"/>
    <w:uiPriority w:val="99"/>
    <w:qFormat/>
    <w:rsid w:val="00235395"/>
    <w:pPr>
      <w:spacing w:after="0" w:line="240" w:lineRule="auto"/>
      <w:contextualSpacing/>
    </w:pPr>
    <w:rPr>
      <w:rFonts w:ascii="Times New Roman" w:eastAsia="Times New Roman" w:hAnsi="Times New Roman" w:cs="Times New Roman"/>
      <w:sz w:val="24"/>
      <w:szCs w:val="24"/>
      <w:lang w:eastAsia="ru-RU"/>
    </w:rPr>
  </w:style>
  <w:style w:type="character" w:customStyle="1" w:styleId="212">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
    <w:basedOn w:val="a2"/>
    <w:uiPriority w:val="99"/>
    <w:rsid w:val="00235395"/>
    <w:rPr>
      <w:b/>
      <w:bCs/>
      <w:sz w:val="28"/>
      <w:szCs w:val="24"/>
      <w:lang w:val="ru-RU" w:eastAsia="ru-RU" w:bidi="ar-SA"/>
    </w:rPr>
  </w:style>
  <w:style w:type="paragraph" w:customStyle="1" w:styleId="123">
    <w:name w:val="Текст 12(таблица)"/>
    <w:basedOn w:val="a1"/>
    <w:uiPriority w:val="99"/>
    <w:rsid w:val="00235395"/>
    <w:pPr>
      <w:jc w:val="both"/>
    </w:pPr>
    <w:rPr>
      <w:rFonts w:ascii="Bookman Old Style" w:hAnsi="Bookman Old Style"/>
      <w:sz w:val="24"/>
      <w:szCs w:val="24"/>
      <w:lang w:val="en-US"/>
    </w:rPr>
  </w:style>
  <w:style w:type="paragraph" w:customStyle="1" w:styleId="101">
    <w:name w:val="Текст 10(таблица)"/>
    <w:basedOn w:val="a1"/>
    <w:uiPriority w:val="99"/>
    <w:rsid w:val="00235395"/>
    <w:pPr>
      <w:jc w:val="both"/>
    </w:pPr>
    <w:rPr>
      <w:rFonts w:ascii="Bookman Old Style" w:hAnsi="Bookman Old Style"/>
      <w:sz w:val="20"/>
      <w:szCs w:val="24"/>
      <w:lang w:val="en-US"/>
    </w:rPr>
  </w:style>
  <w:style w:type="paragraph" w:customStyle="1" w:styleId="144">
    <w:name w:val="Текст 14(поцентру) Знак"/>
    <w:basedOn w:val="a1"/>
    <w:link w:val="145"/>
    <w:uiPriority w:val="99"/>
    <w:rsid w:val="00235395"/>
    <w:pPr>
      <w:spacing w:line="360" w:lineRule="auto"/>
      <w:ind w:left="708" w:firstLine="708"/>
      <w:jc w:val="center"/>
    </w:pPr>
    <w:rPr>
      <w:rFonts w:ascii="Bookman Old Style" w:hAnsi="Bookman Old Style"/>
      <w:szCs w:val="24"/>
    </w:rPr>
  </w:style>
  <w:style w:type="character" w:customStyle="1" w:styleId="145">
    <w:name w:val="Текст 14(поцентру) Знак Знак"/>
    <w:link w:val="144"/>
    <w:uiPriority w:val="99"/>
    <w:rsid w:val="00235395"/>
    <w:rPr>
      <w:rFonts w:ascii="Bookman Old Style" w:eastAsia="Times New Roman" w:hAnsi="Bookman Old Style" w:cs="Times New Roman"/>
      <w:sz w:val="28"/>
      <w:szCs w:val="24"/>
      <w:lang w:eastAsia="ru-RU"/>
    </w:rPr>
  </w:style>
  <w:style w:type="paragraph" w:customStyle="1" w:styleId="146">
    <w:name w:val="Текст 14(справа)"/>
    <w:basedOn w:val="142"/>
    <w:link w:val="147"/>
    <w:uiPriority w:val="99"/>
    <w:rsid w:val="00235395"/>
    <w:pPr>
      <w:ind w:firstLine="709"/>
      <w:jc w:val="right"/>
    </w:pPr>
    <w:rPr>
      <w:color w:val="000000"/>
      <w:szCs w:val="24"/>
    </w:rPr>
  </w:style>
  <w:style w:type="character" w:customStyle="1" w:styleId="147">
    <w:name w:val="Текст 14(справа) Знак"/>
    <w:basedOn w:val="143"/>
    <w:link w:val="146"/>
    <w:uiPriority w:val="99"/>
    <w:rsid w:val="00235395"/>
    <w:rPr>
      <w:rFonts w:ascii="Bookman Old Style" w:eastAsia="Times New Roman" w:hAnsi="Bookman Old Style" w:cs="Times New Roman"/>
      <w:color w:val="000000"/>
      <w:sz w:val="24"/>
      <w:szCs w:val="24"/>
      <w:lang w:eastAsia="ru-RU"/>
    </w:rPr>
  </w:style>
  <w:style w:type="paragraph" w:customStyle="1" w:styleId="148">
    <w:name w:val="Текст 14(поцентру)"/>
    <w:basedOn w:val="146"/>
    <w:uiPriority w:val="99"/>
    <w:rsid w:val="00235395"/>
    <w:pPr>
      <w:ind w:left="708"/>
      <w:jc w:val="center"/>
    </w:pPr>
  </w:style>
  <w:style w:type="paragraph" w:customStyle="1" w:styleId="afffff2">
    <w:name w:val="основной текст"/>
    <w:basedOn w:val="a1"/>
    <w:uiPriority w:val="99"/>
    <w:rsid w:val="00235395"/>
    <w:pPr>
      <w:spacing w:after="120"/>
      <w:ind w:firstLine="851"/>
      <w:jc w:val="both"/>
    </w:pPr>
    <w:rPr>
      <w:rFonts w:ascii="Arial" w:hAnsi="Arial"/>
    </w:rPr>
  </w:style>
  <w:style w:type="paragraph" w:customStyle="1" w:styleId="Normal">
    <w:name w:val="Normal Знак Знак Знак Знак Знак Знак"/>
    <w:link w:val="Normal0"/>
    <w:uiPriority w:val="99"/>
    <w:rsid w:val="00235395"/>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0">
    <w:name w:val="Normal Знак Знак Знак Знак Знак Знак Знак"/>
    <w:basedOn w:val="a2"/>
    <w:link w:val="Normal"/>
    <w:uiPriority w:val="99"/>
    <w:rsid w:val="00235395"/>
    <w:rPr>
      <w:rFonts w:ascii="Times New Roman" w:eastAsia="Times New Roman" w:hAnsi="Times New Roman" w:cs="Times New Roman"/>
      <w:snapToGrid w:val="0"/>
      <w:sz w:val="24"/>
      <w:szCs w:val="24"/>
      <w:lang w:eastAsia="ru-RU"/>
    </w:rPr>
  </w:style>
  <w:style w:type="character" w:customStyle="1" w:styleId="149">
    <w:name w:val="Текст 14(основной) Знак Знак"/>
    <w:basedOn w:val="a2"/>
    <w:uiPriority w:val="99"/>
    <w:rsid w:val="00235395"/>
    <w:rPr>
      <w:rFonts w:ascii="Times New Roman" w:eastAsia="Times New Roman" w:hAnsi="Times New Roman" w:cs="Times New Roman"/>
      <w:sz w:val="28"/>
      <w:szCs w:val="24"/>
      <w:lang w:eastAsia="ru-RU"/>
    </w:rPr>
  </w:style>
  <w:style w:type="character" w:customStyle="1" w:styleId="1410">
    <w:name w:val="Текст 14(основной) Знак1"/>
    <w:basedOn w:val="a2"/>
    <w:uiPriority w:val="99"/>
    <w:rsid w:val="00235395"/>
    <w:rPr>
      <w:rFonts w:ascii="Times New Roman" w:eastAsia="Times New Roman" w:hAnsi="Times New Roman" w:cs="Times New Roman"/>
      <w:sz w:val="28"/>
      <w:szCs w:val="28"/>
      <w:lang w:eastAsia="ru-RU"/>
    </w:rPr>
  </w:style>
  <w:style w:type="paragraph" w:customStyle="1" w:styleId="h2">
    <w:name w:val="h2"/>
    <w:basedOn w:val="aff8"/>
    <w:uiPriority w:val="99"/>
    <w:rsid w:val="00235395"/>
    <w:rPr>
      <w:rFonts w:eastAsia="Times New Roman" w:cs="Times New Roman"/>
    </w:rPr>
  </w:style>
  <w:style w:type="paragraph" w:styleId="afffff3">
    <w:name w:val="Subtitle"/>
    <w:basedOn w:val="a1"/>
    <w:link w:val="afffff4"/>
    <w:uiPriority w:val="99"/>
    <w:qFormat/>
    <w:rsid w:val="00235395"/>
    <w:rPr>
      <w:rFonts w:ascii="Bookman Old Style" w:hAnsi="Bookman Old Style"/>
      <w:b/>
      <w:bCs/>
      <w:sz w:val="24"/>
      <w:szCs w:val="24"/>
    </w:rPr>
  </w:style>
  <w:style w:type="character" w:customStyle="1" w:styleId="afffff4">
    <w:name w:val="Подзаголовок Знак"/>
    <w:basedOn w:val="a2"/>
    <w:link w:val="afffff3"/>
    <w:uiPriority w:val="99"/>
    <w:rsid w:val="00235395"/>
    <w:rPr>
      <w:rFonts w:ascii="Bookman Old Style" w:eastAsia="Times New Roman" w:hAnsi="Bookman Old Style" w:cs="Times New Roman"/>
      <w:b/>
      <w:bCs/>
      <w:sz w:val="24"/>
      <w:szCs w:val="24"/>
      <w:lang w:eastAsia="ru-RU"/>
    </w:rPr>
  </w:style>
  <w:style w:type="paragraph" w:styleId="afffff5">
    <w:name w:val="Block Text"/>
    <w:basedOn w:val="a1"/>
    <w:uiPriority w:val="99"/>
    <w:rsid w:val="00235395"/>
    <w:pPr>
      <w:ind w:left="-74" w:right="-109"/>
      <w:jc w:val="center"/>
    </w:pPr>
    <w:rPr>
      <w:rFonts w:ascii="Bookman Old Style" w:hAnsi="Bookman Old Style"/>
      <w:sz w:val="24"/>
      <w:szCs w:val="24"/>
    </w:rPr>
  </w:style>
  <w:style w:type="paragraph" w:customStyle="1" w:styleId="xl24">
    <w:name w:val="xl24"/>
    <w:basedOn w:val="a1"/>
    <w:uiPriority w:val="99"/>
    <w:rsid w:val="00235395"/>
    <w:pPr>
      <w:pBdr>
        <w:bottom w:val="single" w:sz="4" w:space="0" w:color="auto"/>
        <w:right w:val="single" w:sz="4" w:space="0" w:color="auto"/>
      </w:pBdr>
      <w:spacing w:before="100" w:beforeAutospacing="1" w:after="100" w:afterAutospacing="1"/>
      <w:jc w:val="center"/>
      <w:textAlignment w:val="top"/>
    </w:pPr>
    <w:rPr>
      <w:rFonts w:ascii="Bookman Old Style" w:hAnsi="Bookman Old Style"/>
      <w:sz w:val="24"/>
      <w:szCs w:val="24"/>
    </w:rPr>
  </w:style>
  <w:style w:type="paragraph" w:customStyle="1" w:styleId="ConsNormal">
    <w:name w:val="ConsNormal"/>
    <w:uiPriority w:val="99"/>
    <w:rsid w:val="00235395"/>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f">
    <w:name w:val="Обычный1"/>
    <w:uiPriority w:val="99"/>
    <w:rsid w:val="00235395"/>
    <w:pPr>
      <w:spacing w:after="0" w:line="240" w:lineRule="auto"/>
    </w:pPr>
    <w:rPr>
      <w:rFonts w:ascii="Times New Roman" w:eastAsia="Times New Roman" w:hAnsi="Times New Roman" w:cs="Times New Roman"/>
      <w:szCs w:val="24"/>
      <w:lang w:eastAsia="ru-RU"/>
    </w:rPr>
  </w:style>
  <w:style w:type="paragraph" w:styleId="afffff6">
    <w:name w:val="Plain Text"/>
    <w:basedOn w:val="a1"/>
    <w:link w:val="afffff7"/>
    <w:uiPriority w:val="99"/>
    <w:rsid w:val="00235395"/>
    <w:rPr>
      <w:rFonts w:ascii="Courier New" w:hAnsi="Courier New"/>
      <w:sz w:val="20"/>
    </w:rPr>
  </w:style>
  <w:style w:type="character" w:customStyle="1" w:styleId="afffff7">
    <w:name w:val="Текст Знак"/>
    <w:basedOn w:val="a2"/>
    <w:link w:val="afffff6"/>
    <w:uiPriority w:val="99"/>
    <w:rsid w:val="00235395"/>
    <w:rPr>
      <w:rFonts w:ascii="Courier New" w:eastAsia="Times New Roman" w:hAnsi="Courier New" w:cs="Times New Roman"/>
      <w:sz w:val="20"/>
      <w:szCs w:val="20"/>
      <w:lang w:eastAsia="ru-RU"/>
    </w:rPr>
  </w:style>
  <w:style w:type="character" w:customStyle="1" w:styleId="1f0">
    <w:name w:val="Знак Знак1"/>
    <w:aliases w:val="Основной текст Знак2,Основной текст Знак1 Знак1,Основной текст Знак Знак Знак1,Знак Знак1 Знак Знак1,Знак1 Знак Знак Знак1,Знак1 Знак Знак2,Знак1 Знак2,Знак2 Знак Знак Знак1,Знак2 Знак1 Знак1,Знак2 Знак Знак2,Знак2 Знак3"/>
    <w:uiPriority w:val="99"/>
    <w:rsid w:val="00235395"/>
    <w:rPr>
      <w:sz w:val="24"/>
      <w:szCs w:val="24"/>
    </w:rPr>
  </w:style>
  <w:style w:type="character" w:styleId="afffff8">
    <w:name w:val="Emphasis"/>
    <w:uiPriority w:val="99"/>
    <w:qFormat/>
    <w:rsid w:val="00235395"/>
    <w:rPr>
      <w:i/>
      <w:iCs/>
    </w:rPr>
  </w:style>
  <w:style w:type="character" w:customStyle="1" w:styleId="312">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uiPriority w:val="99"/>
    <w:rsid w:val="00235395"/>
    <w:rPr>
      <w:b/>
      <w:bCs/>
      <w:sz w:val="24"/>
      <w:szCs w:val="24"/>
      <w:lang w:val="ru-RU" w:eastAsia="ru-RU" w:bidi="ar-SA"/>
    </w:rPr>
  </w:style>
  <w:style w:type="paragraph" w:styleId="afffff9">
    <w:name w:val="Document Map"/>
    <w:basedOn w:val="a1"/>
    <w:link w:val="afffffa"/>
    <w:uiPriority w:val="99"/>
    <w:semiHidden/>
    <w:rsid w:val="00235395"/>
    <w:pPr>
      <w:shd w:val="clear" w:color="auto" w:fill="000080"/>
    </w:pPr>
    <w:rPr>
      <w:rFonts w:ascii="Tahoma" w:hAnsi="Tahoma"/>
      <w:sz w:val="24"/>
      <w:szCs w:val="24"/>
    </w:rPr>
  </w:style>
  <w:style w:type="character" w:customStyle="1" w:styleId="afffffa">
    <w:name w:val="Схема документа Знак"/>
    <w:basedOn w:val="a2"/>
    <w:link w:val="afffff9"/>
    <w:uiPriority w:val="99"/>
    <w:semiHidden/>
    <w:rsid w:val="00235395"/>
    <w:rPr>
      <w:rFonts w:ascii="Tahoma" w:eastAsia="Times New Roman" w:hAnsi="Tahoma" w:cs="Times New Roman"/>
      <w:sz w:val="24"/>
      <w:szCs w:val="24"/>
      <w:shd w:val="clear" w:color="auto" w:fill="000080"/>
      <w:lang w:eastAsia="ru-RU"/>
    </w:rPr>
  </w:style>
  <w:style w:type="paragraph" w:customStyle="1" w:styleId="313">
    <w:name w:val="Основной текст с отступом 31"/>
    <w:basedOn w:val="a1"/>
    <w:uiPriority w:val="99"/>
    <w:rsid w:val="00235395"/>
    <w:pPr>
      <w:tabs>
        <w:tab w:val="left" w:pos="8789"/>
      </w:tabs>
      <w:overflowPunct w:val="0"/>
      <w:autoSpaceDE w:val="0"/>
      <w:autoSpaceDN w:val="0"/>
      <w:adjustRightInd w:val="0"/>
      <w:ind w:firstLine="737"/>
      <w:jc w:val="both"/>
      <w:textAlignment w:val="baseline"/>
    </w:pPr>
    <w:rPr>
      <w:rFonts w:ascii="Bookman Old Style" w:hAnsi="Bookman Old Style"/>
    </w:rPr>
  </w:style>
  <w:style w:type="character" w:customStyle="1" w:styleId="3b">
    <w:name w:val="Знак Знак Знак3"/>
    <w:uiPriority w:val="99"/>
    <w:rsid w:val="00235395"/>
    <w:rPr>
      <w:rFonts w:ascii="Arial" w:hAnsi="Arial" w:cs="Arial"/>
      <w:b/>
      <w:bCs/>
      <w:sz w:val="26"/>
      <w:szCs w:val="26"/>
      <w:lang w:val="ru-RU" w:eastAsia="ru-RU" w:bidi="ar-SA"/>
    </w:rPr>
  </w:style>
  <w:style w:type="character" w:customStyle="1" w:styleId="grame">
    <w:name w:val="grame"/>
    <w:basedOn w:val="a2"/>
    <w:uiPriority w:val="99"/>
    <w:rsid w:val="00235395"/>
  </w:style>
  <w:style w:type="paragraph" w:customStyle="1" w:styleId="102">
    <w:name w:val="Титул 10"/>
    <w:basedOn w:val="101"/>
    <w:uiPriority w:val="99"/>
    <w:rsid w:val="00235395"/>
    <w:pPr>
      <w:jc w:val="right"/>
    </w:pPr>
  </w:style>
  <w:style w:type="paragraph" w:customStyle="1" w:styleId="afffffb">
    <w:name w:val="Знак Знак Знак Знак Знак Знак Знак Знак Знак Знак Знак Знак Знак"/>
    <w:basedOn w:val="a1"/>
    <w:uiPriority w:val="99"/>
    <w:rsid w:val="00235395"/>
    <w:rPr>
      <w:rFonts w:ascii="Verdana" w:hAnsi="Verdana" w:cs="Verdana"/>
      <w:sz w:val="20"/>
      <w:lang w:val="en-US" w:eastAsia="en-US"/>
    </w:rPr>
  </w:style>
  <w:style w:type="paragraph" w:customStyle="1" w:styleId="text">
    <w:name w:val="text"/>
    <w:basedOn w:val="a1"/>
    <w:uiPriority w:val="99"/>
    <w:rsid w:val="00235395"/>
    <w:pPr>
      <w:ind w:left="105" w:right="105" w:firstLine="397"/>
      <w:jc w:val="both"/>
    </w:pPr>
    <w:rPr>
      <w:rFonts w:ascii="Trebuchet MS" w:hAnsi="Trebuchet MS"/>
      <w:sz w:val="24"/>
      <w:szCs w:val="24"/>
    </w:rPr>
  </w:style>
  <w:style w:type="character" w:customStyle="1" w:styleId="apple-style-span">
    <w:name w:val="apple-style-span"/>
    <w:basedOn w:val="a2"/>
    <w:uiPriority w:val="99"/>
    <w:rsid w:val="00235395"/>
  </w:style>
  <w:style w:type="paragraph" w:customStyle="1" w:styleId="14a">
    <w:name w:val="Текст 14(курсив)"/>
    <w:basedOn w:val="142"/>
    <w:link w:val="14b"/>
    <w:uiPriority w:val="99"/>
    <w:rsid w:val="00235395"/>
    <w:pPr>
      <w:tabs>
        <w:tab w:val="left" w:pos="0"/>
      </w:tabs>
      <w:ind w:firstLine="709"/>
    </w:pPr>
    <w:rPr>
      <w:i/>
      <w:sz w:val="28"/>
    </w:rPr>
  </w:style>
  <w:style w:type="character" w:customStyle="1" w:styleId="14b">
    <w:name w:val="Текст 14(курсив) Знак"/>
    <w:link w:val="14a"/>
    <w:uiPriority w:val="99"/>
    <w:rsid w:val="00235395"/>
    <w:rPr>
      <w:rFonts w:ascii="Bookman Old Style" w:eastAsia="Times New Roman" w:hAnsi="Bookman Old Style" w:cs="Times New Roman"/>
      <w:i/>
      <w:sz w:val="28"/>
      <w:szCs w:val="28"/>
      <w:lang w:eastAsia="ru-RU"/>
    </w:rPr>
  </w:style>
  <w:style w:type="paragraph" w:customStyle="1" w:styleId="180">
    <w:name w:val="Титул 18"/>
    <w:basedOn w:val="102"/>
    <w:uiPriority w:val="99"/>
    <w:rsid w:val="00235395"/>
    <w:rPr>
      <w:sz w:val="36"/>
    </w:rPr>
  </w:style>
  <w:style w:type="paragraph" w:customStyle="1" w:styleId="221">
    <w:name w:val="Титул 22"/>
    <w:basedOn w:val="180"/>
    <w:uiPriority w:val="99"/>
    <w:rsid w:val="00235395"/>
    <w:pPr>
      <w:ind w:left="708"/>
      <w:jc w:val="center"/>
    </w:pPr>
    <w:rPr>
      <w:b/>
      <w:sz w:val="44"/>
    </w:rPr>
  </w:style>
  <w:style w:type="paragraph" w:customStyle="1" w:styleId="cat1">
    <w:name w:val="cat1"/>
    <w:basedOn w:val="a1"/>
    <w:uiPriority w:val="99"/>
    <w:rsid w:val="00235395"/>
    <w:pPr>
      <w:spacing w:before="100" w:beforeAutospacing="1" w:after="100" w:afterAutospacing="1"/>
    </w:pPr>
    <w:rPr>
      <w:rFonts w:ascii="Bookman Old Style" w:hAnsi="Bookman Old Style"/>
      <w:sz w:val="24"/>
      <w:szCs w:val="24"/>
    </w:rPr>
  </w:style>
  <w:style w:type="paragraph" w:styleId="z-">
    <w:name w:val="HTML Top of Form"/>
    <w:basedOn w:val="a1"/>
    <w:next w:val="a1"/>
    <w:link w:val="z-0"/>
    <w:hidden/>
    <w:uiPriority w:val="99"/>
    <w:unhideWhenUsed/>
    <w:rsid w:val="00235395"/>
    <w:pPr>
      <w:pBdr>
        <w:bottom w:val="single" w:sz="6" w:space="1" w:color="auto"/>
      </w:pBdr>
      <w:jc w:val="center"/>
    </w:pPr>
    <w:rPr>
      <w:rFonts w:ascii="Arial" w:hAnsi="Arial"/>
      <w:vanish/>
      <w:sz w:val="16"/>
      <w:szCs w:val="16"/>
    </w:rPr>
  </w:style>
  <w:style w:type="character" w:customStyle="1" w:styleId="z-0">
    <w:name w:val="z-Начало формы Знак"/>
    <w:basedOn w:val="a2"/>
    <w:link w:val="z-"/>
    <w:uiPriority w:val="99"/>
    <w:rsid w:val="00235395"/>
    <w:rPr>
      <w:rFonts w:ascii="Arial" w:eastAsia="Times New Roman" w:hAnsi="Arial" w:cs="Times New Roman"/>
      <w:vanish/>
      <w:sz w:val="16"/>
      <w:szCs w:val="16"/>
      <w:lang w:eastAsia="ru-RU"/>
    </w:rPr>
  </w:style>
  <w:style w:type="paragraph" w:styleId="z-1">
    <w:name w:val="HTML Bottom of Form"/>
    <w:basedOn w:val="a1"/>
    <w:next w:val="a1"/>
    <w:link w:val="z-2"/>
    <w:hidden/>
    <w:uiPriority w:val="99"/>
    <w:unhideWhenUsed/>
    <w:rsid w:val="00235395"/>
    <w:pPr>
      <w:pBdr>
        <w:top w:val="single" w:sz="6" w:space="1" w:color="auto"/>
      </w:pBdr>
      <w:jc w:val="center"/>
    </w:pPr>
    <w:rPr>
      <w:rFonts w:ascii="Arial" w:hAnsi="Arial"/>
      <w:vanish/>
      <w:sz w:val="16"/>
      <w:szCs w:val="16"/>
    </w:rPr>
  </w:style>
  <w:style w:type="character" w:customStyle="1" w:styleId="z-2">
    <w:name w:val="z-Конец формы Знак"/>
    <w:basedOn w:val="a2"/>
    <w:link w:val="z-1"/>
    <w:uiPriority w:val="99"/>
    <w:rsid w:val="00235395"/>
    <w:rPr>
      <w:rFonts w:ascii="Arial" w:eastAsia="Times New Roman" w:hAnsi="Arial" w:cs="Times New Roman"/>
      <w:vanish/>
      <w:sz w:val="16"/>
      <w:szCs w:val="16"/>
      <w:lang w:eastAsia="ru-RU"/>
    </w:rPr>
  </w:style>
  <w:style w:type="paragraph" w:styleId="HTML2">
    <w:name w:val="HTML Address"/>
    <w:basedOn w:val="a1"/>
    <w:link w:val="HTML3"/>
    <w:uiPriority w:val="99"/>
    <w:unhideWhenUsed/>
    <w:rsid w:val="00235395"/>
    <w:rPr>
      <w:rFonts w:ascii="Bookman Old Style" w:hAnsi="Bookman Old Style"/>
      <w:i/>
      <w:iCs/>
      <w:sz w:val="24"/>
      <w:szCs w:val="24"/>
    </w:rPr>
  </w:style>
  <w:style w:type="character" w:customStyle="1" w:styleId="HTML3">
    <w:name w:val="Адрес HTML Знак"/>
    <w:basedOn w:val="a2"/>
    <w:link w:val="HTML2"/>
    <w:uiPriority w:val="99"/>
    <w:rsid w:val="00235395"/>
    <w:rPr>
      <w:rFonts w:ascii="Bookman Old Style" w:eastAsia="Times New Roman" w:hAnsi="Bookman Old Style" w:cs="Times New Roman"/>
      <w:i/>
      <w:iCs/>
      <w:sz w:val="24"/>
      <w:szCs w:val="24"/>
      <w:lang w:eastAsia="ru-RU"/>
    </w:rPr>
  </w:style>
  <w:style w:type="paragraph" w:customStyle="1" w:styleId="ssylvtab1">
    <w:name w:val="ssylvtab1"/>
    <w:basedOn w:val="a1"/>
    <w:uiPriority w:val="99"/>
    <w:rsid w:val="00235395"/>
    <w:pPr>
      <w:spacing w:before="100" w:beforeAutospacing="1" w:after="100" w:afterAutospacing="1"/>
    </w:pPr>
    <w:rPr>
      <w:rFonts w:ascii="Bookman Old Style" w:hAnsi="Bookman Old Style"/>
      <w:sz w:val="24"/>
      <w:szCs w:val="24"/>
    </w:rPr>
  </w:style>
  <w:style w:type="character" w:customStyle="1" w:styleId="ssyl2">
    <w:name w:val="ssyl2"/>
    <w:basedOn w:val="a2"/>
    <w:uiPriority w:val="99"/>
    <w:rsid w:val="00235395"/>
  </w:style>
  <w:style w:type="character" w:customStyle="1" w:styleId="text1">
    <w:name w:val="text1"/>
    <w:basedOn w:val="a2"/>
    <w:uiPriority w:val="99"/>
    <w:rsid w:val="00235395"/>
  </w:style>
  <w:style w:type="character" w:customStyle="1" w:styleId="text3">
    <w:name w:val="text3"/>
    <w:basedOn w:val="a2"/>
    <w:uiPriority w:val="99"/>
    <w:rsid w:val="00235395"/>
  </w:style>
  <w:style w:type="character" w:customStyle="1" w:styleId="1f1">
    <w:name w:val="заголовокпогода1"/>
    <w:basedOn w:val="a2"/>
    <w:uiPriority w:val="99"/>
    <w:rsid w:val="00235395"/>
  </w:style>
  <w:style w:type="paragraph" w:customStyle="1" w:styleId="small">
    <w:name w:val="small"/>
    <w:basedOn w:val="a1"/>
    <w:uiPriority w:val="99"/>
    <w:rsid w:val="00235395"/>
    <w:pPr>
      <w:spacing w:before="100" w:beforeAutospacing="1" w:after="100" w:afterAutospacing="1"/>
    </w:pPr>
    <w:rPr>
      <w:rFonts w:ascii="Bookman Old Style" w:hAnsi="Bookman Old Style"/>
      <w:sz w:val="24"/>
      <w:szCs w:val="24"/>
    </w:rPr>
  </w:style>
  <w:style w:type="character" w:customStyle="1" w:styleId="14c">
    <w:name w:val="Текст 14(основной) Знак Знак Знак"/>
    <w:uiPriority w:val="99"/>
    <w:rsid w:val="00235395"/>
    <w:rPr>
      <w:sz w:val="28"/>
      <w:szCs w:val="24"/>
    </w:rPr>
  </w:style>
  <w:style w:type="paragraph" w:customStyle="1" w:styleId="xl30">
    <w:name w:val="xl30"/>
    <w:basedOn w:val="a1"/>
    <w:uiPriority w:val="99"/>
    <w:rsid w:val="00235395"/>
    <w:pPr>
      <w:pBdr>
        <w:bottom w:val="single" w:sz="4" w:space="0" w:color="auto"/>
      </w:pBdr>
      <w:spacing w:before="100" w:beforeAutospacing="1" w:after="100" w:afterAutospacing="1"/>
      <w:jc w:val="center"/>
    </w:pPr>
    <w:rPr>
      <w:rFonts w:ascii="Bookman Old Style" w:hAnsi="Bookman Old Style"/>
      <w:sz w:val="24"/>
      <w:szCs w:val="24"/>
    </w:rPr>
  </w:style>
  <w:style w:type="character" w:styleId="HTML4">
    <w:name w:val="HTML Definition"/>
    <w:basedOn w:val="a2"/>
    <w:uiPriority w:val="99"/>
    <w:rsid w:val="00235395"/>
    <w:rPr>
      <w:i/>
      <w:iCs/>
    </w:rPr>
  </w:style>
  <w:style w:type="character" w:customStyle="1" w:styleId="afffffc">
    <w:name w:val="Символ сноски"/>
    <w:basedOn w:val="a2"/>
    <w:uiPriority w:val="99"/>
    <w:rsid w:val="00235395"/>
    <w:rPr>
      <w:vertAlign w:val="superscript"/>
    </w:rPr>
  </w:style>
  <w:style w:type="character" w:customStyle="1" w:styleId="2f0">
    <w:name w:val="Знак Знак2"/>
    <w:basedOn w:val="a2"/>
    <w:locked/>
    <w:rsid w:val="00235395"/>
    <w:rPr>
      <w:sz w:val="24"/>
      <w:szCs w:val="24"/>
      <w:lang w:val="ru-RU" w:eastAsia="ru-RU" w:bidi="ar-SA"/>
    </w:rPr>
  </w:style>
  <w:style w:type="character" w:customStyle="1" w:styleId="112">
    <w:name w:val="Знак Знак11"/>
    <w:basedOn w:val="a2"/>
    <w:uiPriority w:val="99"/>
    <w:locked/>
    <w:rsid w:val="00235395"/>
    <w:rPr>
      <w:sz w:val="24"/>
      <w:szCs w:val="24"/>
      <w:lang w:val="ru-RU" w:eastAsia="ru-RU" w:bidi="ar-SA"/>
    </w:rPr>
  </w:style>
  <w:style w:type="paragraph" w:customStyle="1" w:styleId="afffffd">
    <w:name w:val="Знак Знак Знак Знак Знак Знак Знак Знак Знак Знак"/>
    <w:basedOn w:val="a1"/>
    <w:uiPriority w:val="99"/>
    <w:rsid w:val="00235395"/>
    <w:rPr>
      <w:rFonts w:ascii="Verdana" w:hAnsi="Verdana" w:cs="Verdana"/>
      <w:sz w:val="20"/>
      <w:lang w:val="en-US" w:eastAsia="en-US"/>
    </w:rPr>
  </w:style>
  <w:style w:type="character" w:customStyle="1" w:styleId="241">
    <w:name w:val="Знак Знак24"/>
    <w:basedOn w:val="a2"/>
    <w:uiPriority w:val="99"/>
    <w:rsid w:val="00235395"/>
    <w:rPr>
      <w:b/>
      <w:bCs/>
      <w:sz w:val="24"/>
      <w:szCs w:val="24"/>
    </w:rPr>
  </w:style>
  <w:style w:type="character" w:customStyle="1" w:styleId="231">
    <w:name w:val="Знак Знак23"/>
    <w:basedOn w:val="a2"/>
    <w:uiPriority w:val="99"/>
    <w:rsid w:val="00235395"/>
    <w:rPr>
      <w:i/>
      <w:iCs/>
      <w:sz w:val="24"/>
      <w:szCs w:val="24"/>
    </w:rPr>
  </w:style>
  <w:style w:type="character" w:customStyle="1" w:styleId="222">
    <w:name w:val="Знак Знак22"/>
    <w:basedOn w:val="a2"/>
    <w:uiPriority w:val="99"/>
    <w:rsid w:val="00235395"/>
    <w:rPr>
      <w:sz w:val="24"/>
      <w:szCs w:val="24"/>
      <w:u w:val="single"/>
    </w:rPr>
  </w:style>
  <w:style w:type="character" w:customStyle="1" w:styleId="213">
    <w:name w:val="Знак Знак21"/>
    <w:basedOn w:val="a2"/>
    <w:uiPriority w:val="99"/>
    <w:rsid w:val="00235395"/>
    <w:rPr>
      <w:bCs/>
      <w:i/>
      <w:iCs/>
      <w:sz w:val="24"/>
      <w:szCs w:val="24"/>
    </w:rPr>
  </w:style>
  <w:style w:type="character" w:customStyle="1" w:styleId="201">
    <w:name w:val="Знак Знак20"/>
    <w:basedOn w:val="a2"/>
    <w:uiPriority w:val="99"/>
    <w:rsid w:val="00235395"/>
    <w:rPr>
      <w:b/>
      <w:bCs/>
      <w:i/>
      <w:iCs/>
      <w:sz w:val="24"/>
      <w:szCs w:val="24"/>
    </w:rPr>
  </w:style>
  <w:style w:type="paragraph" w:customStyle="1" w:styleId="124">
    <w:name w:val="стиль12"/>
    <w:basedOn w:val="a1"/>
    <w:uiPriority w:val="99"/>
    <w:rsid w:val="00235395"/>
    <w:pPr>
      <w:spacing w:before="100" w:beforeAutospacing="1" w:after="100" w:afterAutospacing="1"/>
    </w:pPr>
    <w:rPr>
      <w:rFonts w:ascii="Bookman Old Style" w:hAnsi="Bookman Old Style"/>
      <w:sz w:val="24"/>
      <w:szCs w:val="24"/>
    </w:rPr>
  </w:style>
  <w:style w:type="paragraph" w:customStyle="1" w:styleId="3c">
    <w:name w:val="стиль3"/>
    <w:basedOn w:val="a1"/>
    <w:uiPriority w:val="99"/>
    <w:rsid w:val="00235395"/>
    <w:pPr>
      <w:spacing w:before="100" w:beforeAutospacing="1" w:after="100" w:afterAutospacing="1"/>
    </w:pPr>
    <w:rPr>
      <w:rFonts w:ascii="Bookman Old Style" w:hAnsi="Bookman Old Style"/>
      <w:sz w:val="24"/>
      <w:szCs w:val="24"/>
    </w:rPr>
  </w:style>
  <w:style w:type="character" w:customStyle="1" w:styleId="pricecaption">
    <w:name w:val="price_caption"/>
    <w:basedOn w:val="a2"/>
    <w:uiPriority w:val="99"/>
    <w:rsid w:val="00235395"/>
  </w:style>
  <w:style w:type="character" w:customStyle="1" w:styleId="priceprice">
    <w:name w:val="price_price"/>
    <w:basedOn w:val="a2"/>
    <w:uiPriority w:val="99"/>
    <w:rsid w:val="00235395"/>
  </w:style>
  <w:style w:type="character" w:customStyle="1" w:styleId="editsection">
    <w:name w:val="editsection"/>
    <w:basedOn w:val="a2"/>
    <w:uiPriority w:val="99"/>
    <w:rsid w:val="00235395"/>
  </w:style>
  <w:style w:type="character" w:customStyle="1" w:styleId="plainlinks">
    <w:name w:val="plainlinks"/>
    <w:basedOn w:val="a2"/>
    <w:uiPriority w:val="99"/>
    <w:rsid w:val="00235395"/>
  </w:style>
  <w:style w:type="character" w:customStyle="1" w:styleId="fn">
    <w:name w:val="fn"/>
    <w:basedOn w:val="a2"/>
    <w:uiPriority w:val="99"/>
    <w:rsid w:val="00235395"/>
  </w:style>
  <w:style w:type="character" w:customStyle="1" w:styleId="plainlinksneverexpand">
    <w:name w:val="plainlinksneverexpand"/>
    <w:basedOn w:val="a2"/>
    <w:uiPriority w:val="99"/>
    <w:rsid w:val="00235395"/>
  </w:style>
  <w:style w:type="character" w:customStyle="1" w:styleId="geo-geo-dms">
    <w:name w:val="geo-geo-dms"/>
    <w:basedOn w:val="a2"/>
    <w:uiPriority w:val="99"/>
    <w:rsid w:val="00235395"/>
  </w:style>
  <w:style w:type="character" w:customStyle="1" w:styleId="geo-dms">
    <w:name w:val="geo-dms"/>
    <w:basedOn w:val="a2"/>
    <w:uiPriority w:val="99"/>
    <w:rsid w:val="00235395"/>
  </w:style>
  <w:style w:type="character" w:customStyle="1" w:styleId="geo-lat">
    <w:name w:val="geo-lat"/>
    <w:basedOn w:val="a2"/>
    <w:uiPriority w:val="99"/>
    <w:rsid w:val="00235395"/>
  </w:style>
  <w:style w:type="character" w:customStyle="1" w:styleId="geo-lon">
    <w:name w:val="geo-lon"/>
    <w:basedOn w:val="a2"/>
    <w:uiPriority w:val="99"/>
    <w:rsid w:val="00235395"/>
  </w:style>
  <w:style w:type="character" w:customStyle="1" w:styleId="coordinates">
    <w:name w:val="coordinates"/>
    <w:basedOn w:val="a2"/>
    <w:uiPriority w:val="99"/>
    <w:rsid w:val="00235395"/>
  </w:style>
  <w:style w:type="character" w:customStyle="1" w:styleId="toctoggle">
    <w:name w:val="toctoggle"/>
    <w:basedOn w:val="a2"/>
    <w:uiPriority w:val="99"/>
    <w:rsid w:val="00235395"/>
  </w:style>
  <w:style w:type="character" w:customStyle="1" w:styleId="tocnumber">
    <w:name w:val="tocnumber"/>
    <w:basedOn w:val="a2"/>
    <w:uiPriority w:val="99"/>
    <w:rsid w:val="00235395"/>
  </w:style>
  <w:style w:type="character" w:customStyle="1" w:styleId="toctext">
    <w:name w:val="toctext"/>
    <w:basedOn w:val="a2"/>
    <w:uiPriority w:val="99"/>
    <w:rsid w:val="00235395"/>
  </w:style>
  <w:style w:type="character" w:customStyle="1" w:styleId="mw-headline">
    <w:name w:val="mw-headline"/>
    <w:basedOn w:val="a2"/>
    <w:uiPriority w:val="99"/>
    <w:rsid w:val="00235395"/>
  </w:style>
  <w:style w:type="paragraph" w:customStyle="1" w:styleId="collapse-refs-p">
    <w:name w:val="collapse-refs-p"/>
    <w:basedOn w:val="a1"/>
    <w:uiPriority w:val="99"/>
    <w:rsid w:val="00235395"/>
    <w:pPr>
      <w:spacing w:before="100" w:beforeAutospacing="1" w:after="100" w:afterAutospacing="1"/>
    </w:pPr>
    <w:rPr>
      <w:rFonts w:ascii="Bookman Old Style" w:hAnsi="Bookman Old Style"/>
      <w:sz w:val="24"/>
      <w:szCs w:val="24"/>
    </w:rPr>
  </w:style>
  <w:style w:type="character" w:customStyle="1" w:styleId="price">
    <w:name w:val="price"/>
    <w:basedOn w:val="a2"/>
    <w:uiPriority w:val="99"/>
    <w:rsid w:val="00235395"/>
  </w:style>
  <w:style w:type="character" w:customStyle="1" w:styleId="1f2">
    <w:name w:val="Название1"/>
    <w:basedOn w:val="a2"/>
    <w:uiPriority w:val="99"/>
    <w:rsid w:val="00235395"/>
  </w:style>
  <w:style w:type="paragraph" w:customStyle="1" w:styleId="title1">
    <w:name w:val="title1"/>
    <w:basedOn w:val="a1"/>
    <w:uiPriority w:val="99"/>
    <w:rsid w:val="00235395"/>
    <w:pPr>
      <w:spacing w:before="100" w:beforeAutospacing="1" w:after="100" w:afterAutospacing="1"/>
    </w:pPr>
    <w:rPr>
      <w:rFonts w:ascii="Bookman Old Style" w:hAnsi="Bookman Old Style"/>
      <w:sz w:val="24"/>
      <w:szCs w:val="24"/>
    </w:rPr>
  </w:style>
  <w:style w:type="paragraph" w:customStyle="1" w:styleId="linkmore">
    <w:name w:val="link_more"/>
    <w:basedOn w:val="a1"/>
    <w:uiPriority w:val="99"/>
    <w:rsid w:val="00235395"/>
    <w:pPr>
      <w:spacing w:before="100" w:beforeAutospacing="1" w:after="100" w:afterAutospacing="1"/>
    </w:pPr>
    <w:rPr>
      <w:rFonts w:ascii="Bookman Old Style" w:hAnsi="Bookman Old Style"/>
      <w:sz w:val="24"/>
      <w:szCs w:val="24"/>
    </w:rPr>
  </w:style>
  <w:style w:type="paragraph" w:customStyle="1" w:styleId="1f3">
    <w:name w:val="Дата1"/>
    <w:basedOn w:val="a1"/>
    <w:uiPriority w:val="99"/>
    <w:rsid w:val="00235395"/>
    <w:pPr>
      <w:spacing w:before="100" w:beforeAutospacing="1" w:after="100" w:afterAutospacing="1"/>
    </w:pPr>
    <w:rPr>
      <w:rFonts w:ascii="Bookman Old Style" w:hAnsi="Bookman Old Style"/>
      <w:sz w:val="24"/>
      <w:szCs w:val="24"/>
    </w:rPr>
  </w:style>
  <w:style w:type="paragraph" w:customStyle="1" w:styleId="note">
    <w:name w:val="note"/>
    <w:basedOn w:val="a1"/>
    <w:uiPriority w:val="99"/>
    <w:rsid w:val="00235395"/>
    <w:pPr>
      <w:spacing w:before="100" w:beforeAutospacing="1" w:after="100" w:afterAutospacing="1"/>
    </w:pPr>
    <w:rPr>
      <w:rFonts w:ascii="Bookman Old Style" w:hAnsi="Bookman Old Style"/>
      <w:sz w:val="24"/>
      <w:szCs w:val="24"/>
    </w:rPr>
  </w:style>
  <w:style w:type="character" w:customStyle="1" w:styleId="object">
    <w:name w:val="object"/>
    <w:basedOn w:val="a2"/>
    <w:uiPriority w:val="99"/>
    <w:rsid w:val="00235395"/>
  </w:style>
  <w:style w:type="character" w:customStyle="1" w:styleId="locality">
    <w:name w:val="locality"/>
    <w:basedOn w:val="a2"/>
    <w:uiPriority w:val="99"/>
    <w:rsid w:val="00235395"/>
  </w:style>
  <w:style w:type="character" w:customStyle="1" w:styleId="street-address">
    <w:name w:val="street-address"/>
    <w:basedOn w:val="a2"/>
    <w:uiPriority w:val="99"/>
    <w:rsid w:val="00235395"/>
  </w:style>
  <w:style w:type="character" w:customStyle="1" w:styleId="tel">
    <w:name w:val="tel"/>
    <w:basedOn w:val="a2"/>
    <w:uiPriority w:val="99"/>
    <w:rsid w:val="00235395"/>
  </w:style>
  <w:style w:type="character" w:customStyle="1" w:styleId="sharelistitemcounter">
    <w:name w:val="share_list_item_counter"/>
    <w:basedOn w:val="a2"/>
    <w:uiPriority w:val="99"/>
    <w:rsid w:val="00235395"/>
  </w:style>
  <w:style w:type="character" w:customStyle="1" w:styleId="description">
    <w:name w:val="description"/>
    <w:basedOn w:val="a2"/>
    <w:uiPriority w:val="99"/>
    <w:rsid w:val="00235395"/>
  </w:style>
  <w:style w:type="character" w:customStyle="1" w:styleId="photos">
    <w:name w:val="photos"/>
    <w:basedOn w:val="a2"/>
    <w:uiPriority w:val="99"/>
    <w:rsid w:val="00235395"/>
  </w:style>
  <w:style w:type="character" w:customStyle="1" w:styleId="rooms">
    <w:name w:val="rooms"/>
    <w:basedOn w:val="a2"/>
    <w:uiPriority w:val="99"/>
    <w:rsid w:val="00235395"/>
  </w:style>
  <w:style w:type="character" w:customStyle="1" w:styleId="reviews">
    <w:name w:val="reviews"/>
    <w:basedOn w:val="a2"/>
    <w:uiPriority w:val="99"/>
    <w:rsid w:val="00235395"/>
  </w:style>
  <w:style w:type="character" w:customStyle="1" w:styleId="map">
    <w:name w:val="map"/>
    <w:basedOn w:val="a2"/>
    <w:uiPriority w:val="99"/>
    <w:rsid w:val="00235395"/>
  </w:style>
  <w:style w:type="character" w:customStyle="1" w:styleId="right">
    <w:name w:val="right"/>
    <w:basedOn w:val="a2"/>
    <w:uiPriority w:val="99"/>
    <w:rsid w:val="00235395"/>
  </w:style>
  <w:style w:type="character" w:customStyle="1" w:styleId="expandrating">
    <w:name w:val="expand_rating"/>
    <w:basedOn w:val="a2"/>
    <w:uiPriority w:val="99"/>
    <w:rsid w:val="00235395"/>
  </w:style>
  <w:style w:type="character" w:customStyle="1" w:styleId="downarrow">
    <w:name w:val="down_arrow"/>
    <w:basedOn w:val="a2"/>
    <w:uiPriority w:val="99"/>
    <w:rsid w:val="00235395"/>
  </w:style>
  <w:style w:type="character" w:customStyle="1" w:styleId="expanddetail">
    <w:name w:val="expand_detail"/>
    <w:basedOn w:val="a2"/>
    <w:uiPriority w:val="99"/>
    <w:rsid w:val="00235395"/>
  </w:style>
  <w:style w:type="character" w:customStyle="1" w:styleId="day1">
    <w:name w:val="day1"/>
    <w:basedOn w:val="a2"/>
    <w:uiPriority w:val="99"/>
    <w:rsid w:val="00235395"/>
  </w:style>
  <w:style w:type="character" w:customStyle="1" w:styleId="day2">
    <w:name w:val="day2"/>
    <w:basedOn w:val="a2"/>
    <w:uiPriority w:val="99"/>
    <w:rsid w:val="00235395"/>
  </w:style>
  <w:style w:type="paragraph" w:customStyle="1" w:styleId="63">
    <w:name w:val="стиль6"/>
    <w:basedOn w:val="a1"/>
    <w:uiPriority w:val="99"/>
    <w:rsid w:val="00235395"/>
    <w:pPr>
      <w:spacing w:before="100" w:beforeAutospacing="1" w:after="100" w:afterAutospacing="1"/>
    </w:pPr>
    <w:rPr>
      <w:rFonts w:ascii="Bookman Old Style" w:hAnsi="Bookman Old Style"/>
      <w:sz w:val="24"/>
      <w:szCs w:val="24"/>
    </w:rPr>
  </w:style>
  <w:style w:type="paragraph" w:customStyle="1" w:styleId="2f1">
    <w:name w:val="стиль2"/>
    <w:basedOn w:val="a1"/>
    <w:uiPriority w:val="99"/>
    <w:rsid w:val="00235395"/>
    <w:pPr>
      <w:spacing w:before="100" w:beforeAutospacing="1" w:after="100" w:afterAutospacing="1"/>
    </w:pPr>
    <w:rPr>
      <w:rFonts w:ascii="Bookman Old Style" w:hAnsi="Bookman Old Style"/>
      <w:sz w:val="24"/>
      <w:szCs w:val="24"/>
    </w:rPr>
  </w:style>
  <w:style w:type="paragraph" w:customStyle="1" w:styleId="73">
    <w:name w:val="стиль7"/>
    <w:basedOn w:val="a1"/>
    <w:uiPriority w:val="99"/>
    <w:rsid w:val="00235395"/>
    <w:pPr>
      <w:spacing w:before="100" w:beforeAutospacing="1" w:after="100" w:afterAutospacing="1"/>
    </w:pPr>
    <w:rPr>
      <w:rFonts w:ascii="Bookman Old Style" w:hAnsi="Bookman Old Style"/>
      <w:sz w:val="24"/>
      <w:szCs w:val="24"/>
    </w:rPr>
  </w:style>
  <w:style w:type="character" w:customStyle="1" w:styleId="news-date-time">
    <w:name w:val="news-date-time"/>
    <w:basedOn w:val="a2"/>
    <w:uiPriority w:val="99"/>
    <w:rsid w:val="00235395"/>
  </w:style>
  <w:style w:type="character" w:customStyle="1" w:styleId="131">
    <w:name w:val="Знак Знак13"/>
    <w:basedOn w:val="a2"/>
    <w:uiPriority w:val="99"/>
    <w:locked/>
    <w:rsid w:val="00235395"/>
    <w:rPr>
      <w:lang w:val="ru-RU" w:eastAsia="ru-RU" w:bidi="ar-SA"/>
    </w:rPr>
  </w:style>
  <w:style w:type="paragraph" w:customStyle="1" w:styleId="Style13">
    <w:name w:val="Style13"/>
    <w:basedOn w:val="a1"/>
    <w:uiPriority w:val="99"/>
    <w:rsid w:val="00235395"/>
    <w:pPr>
      <w:widowControl w:val="0"/>
      <w:autoSpaceDE w:val="0"/>
      <w:autoSpaceDN w:val="0"/>
      <w:adjustRightInd w:val="0"/>
      <w:spacing w:line="247" w:lineRule="exact"/>
    </w:pPr>
    <w:rPr>
      <w:rFonts w:ascii="MS Reference Sans Serif" w:hAnsi="MS Reference Sans Serif"/>
      <w:sz w:val="24"/>
      <w:szCs w:val="24"/>
    </w:rPr>
  </w:style>
  <w:style w:type="character" w:customStyle="1" w:styleId="FontStyle23">
    <w:name w:val="Font Style23"/>
    <w:basedOn w:val="a2"/>
    <w:uiPriority w:val="99"/>
    <w:rsid w:val="00235395"/>
    <w:rPr>
      <w:rFonts w:ascii="MS Reference Sans Serif" w:hAnsi="MS Reference Sans Serif" w:cs="MS Reference Sans Serif"/>
      <w:sz w:val="16"/>
      <w:szCs w:val="16"/>
    </w:rPr>
  </w:style>
  <w:style w:type="character" w:customStyle="1" w:styleId="FontStyle31">
    <w:name w:val="Font Style31"/>
    <w:basedOn w:val="a2"/>
    <w:uiPriority w:val="99"/>
    <w:rsid w:val="00235395"/>
    <w:rPr>
      <w:rFonts w:ascii="MS Reference Sans Serif" w:hAnsi="MS Reference Sans Serif" w:cs="MS Reference Sans Serif"/>
      <w:b/>
      <w:bCs/>
      <w:w w:val="20"/>
      <w:sz w:val="28"/>
      <w:szCs w:val="28"/>
    </w:rPr>
  </w:style>
  <w:style w:type="numbering" w:customStyle="1" w:styleId="10">
    <w:name w:val="+1"/>
    <w:rsid w:val="00235395"/>
    <w:pPr>
      <w:numPr>
        <w:numId w:val="6"/>
      </w:numPr>
    </w:pPr>
  </w:style>
  <w:style w:type="paragraph" w:customStyle="1" w:styleId="ConsPlusTitle">
    <w:name w:val="ConsPlusTitle"/>
    <w:uiPriority w:val="99"/>
    <w:rsid w:val="00235395"/>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affff0">
    <w:name w:val="Без интервала Знак"/>
    <w:aliases w:val="14Без отступа Знак,Без отступа Знак"/>
    <w:link w:val="2b"/>
    <w:uiPriority w:val="99"/>
    <w:locked/>
    <w:rsid w:val="00235395"/>
    <w:rPr>
      <w:rFonts w:ascii="Calibri" w:eastAsia="Times New Roman" w:hAnsi="Calibri" w:cs="Times New Roman"/>
    </w:rPr>
  </w:style>
  <w:style w:type="table" w:customStyle="1" w:styleId="afffffe">
    <w:name w:val="+ Схем Стиль"/>
    <w:basedOn w:val="a3"/>
    <w:uiPriority w:val="99"/>
    <w:qFormat/>
    <w:rsid w:val="00235395"/>
    <w:pPr>
      <w:spacing w:after="0" w:line="240" w:lineRule="auto"/>
      <w:jc w:val="center"/>
    </w:pPr>
    <w:rPr>
      <w:rFonts w:ascii="Times New Roman" w:eastAsia="Calibri" w:hAnsi="Times New Roman" w:cs="Times New Roman"/>
      <w:sz w:val="20"/>
      <w:szCs w:val="20"/>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paragraph" w:customStyle="1" w:styleId="1f4">
    <w:name w:val="Название объекта1"/>
    <w:basedOn w:val="a1"/>
    <w:next w:val="a1"/>
    <w:uiPriority w:val="99"/>
    <w:rsid w:val="00235395"/>
    <w:pPr>
      <w:suppressAutoHyphens/>
      <w:spacing w:after="120"/>
      <w:jc w:val="center"/>
    </w:pPr>
    <w:rPr>
      <w:b/>
      <w:bCs/>
      <w:sz w:val="24"/>
      <w:szCs w:val="18"/>
      <w:lang w:eastAsia="ar-SA"/>
    </w:rPr>
  </w:style>
  <w:style w:type="table" w:customStyle="1" w:styleId="1f5">
    <w:name w:val="Сетка таблицы светлая1"/>
    <w:basedOn w:val="a3"/>
    <w:uiPriority w:val="99"/>
    <w:rsid w:val="00235395"/>
    <w:pPr>
      <w:spacing w:after="0" w:line="240" w:lineRule="auto"/>
    </w:pPr>
    <w:rPr>
      <w:rFonts w:ascii="Calibri" w:eastAsia="Calibri" w:hAnsi="Calibri" w:cs="Times New Roman"/>
      <w:sz w:val="20"/>
      <w:szCs w:val="2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
    <w:name w:val="Таблица простая 11"/>
    <w:basedOn w:val="a3"/>
    <w:uiPriority w:val="99"/>
    <w:rsid w:val="00235395"/>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f6">
    <w:name w:val="Обычный (веб)1"/>
    <w:basedOn w:val="a1"/>
    <w:uiPriority w:val="99"/>
    <w:rsid w:val="00235395"/>
    <w:pPr>
      <w:ind w:left="23" w:firstLine="527"/>
      <w:jc w:val="both"/>
    </w:pPr>
    <w:rPr>
      <w:rFonts w:ascii="Arial" w:hAnsi="Arial"/>
      <w:sz w:val="20"/>
    </w:rPr>
  </w:style>
  <w:style w:type="paragraph" w:customStyle="1" w:styleId="ConsNonformat">
    <w:name w:val="ConsNonformat"/>
    <w:uiPriority w:val="99"/>
    <w:rsid w:val="00235395"/>
    <w:pPr>
      <w:spacing w:after="0" w:line="240" w:lineRule="auto"/>
      <w:jc w:val="both"/>
    </w:pPr>
    <w:rPr>
      <w:rFonts w:ascii="Arial" w:eastAsia="Times New Roman" w:hAnsi="Arial" w:cs="Times New Roman"/>
      <w:sz w:val="20"/>
      <w:szCs w:val="20"/>
      <w:lang w:eastAsia="ru-RU"/>
    </w:rPr>
  </w:style>
  <w:style w:type="character" w:customStyle="1" w:styleId="affff3">
    <w:name w:val="Таблица Знак"/>
    <w:basedOn w:val="a2"/>
    <w:link w:val="affff2"/>
    <w:uiPriority w:val="99"/>
    <w:locked/>
    <w:rsid w:val="00235395"/>
    <w:rPr>
      <w:rFonts w:ascii="Bookman Old Style" w:eastAsia="Calibri" w:hAnsi="Bookman Old Style" w:cs="Times New Roman"/>
      <w:sz w:val="20"/>
      <w:szCs w:val="20"/>
      <w:lang w:eastAsia="ru-RU"/>
    </w:rPr>
  </w:style>
  <w:style w:type="paragraph" w:customStyle="1" w:styleId="Style66">
    <w:name w:val="Style66"/>
    <w:basedOn w:val="a1"/>
    <w:uiPriority w:val="99"/>
    <w:rsid w:val="00235395"/>
    <w:pPr>
      <w:widowControl w:val="0"/>
      <w:autoSpaceDE w:val="0"/>
      <w:autoSpaceDN w:val="0"/>
      <w:adjustRightInd w:val="0"/>
    </w:pPr>
    <w:rPr>
      <w:rFonts w:eastAsiaTheme="minorEastAsia"/>
      <w:sz w:val="24"/>
      <w:szCs w:val="24"/>
    </w:rPr>
  </w:style>
  <w:style w:type="character" w:customStyle="1" w:styleId="FontStyle258">
    <w:name w:val="Font Style258"/>
    <w:basedOn w:val="a2"/>
    <w:uiPriority w:val="99"/>
    <w:rsid w:val="00235395"/>
    <w:rPr>
      <w:rFonts w:ascii="Times New Roman" w:hAnsi="Times New Roman" w:cs="Times New Roman"/>
      <w:w w:val="20"/>
      <w:sz w:val="26"/>
      <w:szCs w:val="26"/>
    </w:rPr>
  </w:style>
  <w:style w:type="paragraph" w:customStyle="1" w:styleId="Style78">
    <w:name w:val="Style78"/>
    <w:basedOn w:val="a1"/>
    <w:uiPriority w:val="99"/>
    <w:rsid w:val="00235395"/>
    <w:pPr>
      <w:widowControl w:val="0"/>
      <w:autoSpaceDE w:val="0"/>
      <w:autoSpaceDN w:val="0"/>
      <w:adjustRightInd w:val="0"/>
    </w:pPr>
    <w:rPr>
      <w:rFonts w:eastAsiaTheme="minorEastAsia"/>
      <w:sz w:val="24"/>
      <w:szCs w:val="24"/>
    </w:rPr>
  </w:style>
  <w:style w:type="paragraph" w:customStyle="1" w:styleId="Style112">
    <w:name w:val="Style112"/>
    <w:basedOn w:val="a1"/>
    <w:uiPriority w:val="99"/>
    <w:rsid w:val="00235395"/>
    <w:pPr>
      <w:widowControl w:val="0"/>
      <w:autoSpaceDE w:val="0"/>
      <w:autoSpaceDN w:val="0"/>
      <w:adjustRightInd w:val="0"/>
      <w:spacing w:line="317" w:lineRule="exact"/>
      <w:ind w:firstLine="715"/>
      <w:jc w:val="both"/>
    </w:pPr>
    <w:rPr>
      <w:rFonts w:eastAsiaTheme="minorEastAsia"/>
      <w:sz w:val="24"/>
      <w:szCs w:val="24"/>
    </w:rPr>
  </w:style>
  <w:style w:type="paragraph" w:customStyle="1" w:styleId="Style31">
    <w:name w:val="Style31"/>
    <w:basedOn w:val="a1"/>
    <w:uiPriority w:val="99"/>
    <w:rsid w:val="00235395"/>
    <w:pPr>
      <w:widowControl w:val="0"/>
      <w:autoSpaceDE w:val="0"/>
      <w:autoSpaceDN w:val="0"/>
      <w:adjustRightInd w:val="0"/>
      <w:jc w:val="center"/>
    </w:pPr>
    <w:rPr>
      <w:rFonts w:eastAsiaTheme="minorEastAsia"/>
      <w:sz w:val="24"/>
      <w:szCs w:val="24"/>
    </w:rPr>
  </w:style>
  <w:style w:type="paragraph" w:customStyle="1" w:styleId="Style36">
    <w:name w:val="Style36"/>
    <w:basedOn w:val="a1"/>
    <w:uiPriority w:val="99"/>
    <w:rsid w:val="00235395"/>
    <w:pPr>
      <w:widowControl w:val="0"/>
      <w:autoSpaceDE w:val="0"/>
      <w:autoSpaceDN w:val="0"/>
      <w:adjustRightInd w:val="0"/>
    </w:pPr>
    <w:rPr>
      <w:rFonts w:eastAsiaTheme="minorEastAsia"/>
      <w:sz w:val="24"/>
      <w:szCs w:val="24"/>
    </w:rPr>
  </w:style>
  <w:style w:type="paragraph" w:customStyle="1" w:styleId="Style67">
    <w:name w:val="Style67"/>
    <w:basedOn w:val="a1"/>
    <w:uiPriority w:val="99"/>
    <w:rsid w:val="00235395"/>
    <w:pPr>
      <w:widowControl w:val="0"/>
      <w:autoSpaceDE w:val="0"/>
      <w:autoSpaceDN w:val="0"/>
      <w:adjustRightInd w:val="0"/>
    </w:pPr>
    <w:rPr>
      <w:rFonts w:eastAsiaTheme="minorEastAsia"/>
      <w:sz w:val="24"/>
      <w:szCs w:val="24"/>
    </w:rPr>
  </w:style>
  <w:style w:type="paragraph" w:customStyle="1" w:styleId="Style74">
    <w:name w:val="Style74"/>
    <w:basedOn w:val="a1"/>
    <w:uiPriority w:val="99"/>
    <w:rsid w:val="00235395"/>
    <w:pPr>
      <w:widowControl w:val="0"/>
      <w:autoSpaceDE w:val="0"/>
      <w:autoSpaceDN w:val="0"/>
      <w:adjustRightInd w:val="0"/>
      <w:spacing w:line="322" w:lineRule="exact"/>
      <w:ind w:hanging="350"/>
    </w:pPr>
    <w:rPr>
      <w:rFonts w:eastAsiaTheme="minorEastAsia"/>
      <w:sz w:val="24"/>
      <w:szCs w:val="24"/>
    </w:rPr>
  </w:style>
  <w:style w:type="table" w:customStyle="1" w:styleId="1211">
    <w:name w:val="Сетка таблицы121"/>
    <w:basedOn w:val="a3"/>
    <w:uiPriority w:val="99"/>
    <w:rsid w:val="0023539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uiPriority w:val="99"/>
    <w:rsid w:val="00235395"/>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3">
    <w:name w:val="Сетка таблицы9"/>
    <w:basedOn w:val="a3"/>
    <w:uiPriority w:val="99"/>
    <w:rsid w:val="00235395"/>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71">
    <w:name w:val="Style71"/>
    <w:basedOn w:val="a1"/>
    <w:uiPriority w:val="99"/>
    <w:rsid w:val="00235395"/>
    <w:pPr>
      <w:widowControl w:val="0"/>
      <w:autoSpaceDE w:val="0"/>
      <w:autoSpaceDN w:val="0"/>
      <w:adjustRightInd w:val="0"/>
      <w:spacing w:line="318" w:lineRule="exact"/>
      <w:ind w:firstLine="840"/>
      <w:jc w:val="both"/>
    </w:pPr>
    <w:rPr>
      <w:rFonts w:eastAsiaTheme="minorEastAsia"/>
      <w:sz w:val="24"/>
      <w:szCs w:val="24"/>
    </w:rPr>
  </w:style>
  <w:style w:type="paragraph" w:customStyle="1" w:styleId="Style68">
    <w:name w:val="Style68"/>
    <w:basedOn w:val="a1"/>
    <w:uiPriority w:val="99"/>
    <w:rsid w:val="00235395"/>
    <w:pPr>
      <w:widowControl w:val="0"/>
      <w:autoSpaceDE w:val="0"/>
      <w:autoSpaceDN w:val="0"/>
      <w:adjustRightInd w:val="0"/>
      <w:spacing w:line="230" w:lineRule="exact"/>
    </w:pPr>
    <w:rPr>
      <w:rFonts w:eastAsiaTheme="minorEastAsia"/>
      <w:sz w:val="24"/>
      <w:szCs w:val="24"/>
    </w:rPr>
  </w:style>
  <w:style w:type="character" w:customStyle="1" w:styleId="FontStyle262">
    <w:name w:val="Font Style262"/>
    <w:basedOn w:val="a2"/>
    <w:uiPriority w:val="99"/>
    <w:rsid w:val="00235395"/>
    <w:rPr>
      <w:rFonts w:ascii="Times New Roman" w:hAnsi="Times New Roman" w:cs="Times New Roman" w:hint="default"/>
      <w:b/>
      <w:bCs/>
      <w:i/>
      <w:iCs/>
      <w:sz w:val="20"/>
      <w:szCs w:val="20"/>
    </w:rPr>
  </w:style>
  <w:style w:type="paragraph" w:customStyle="1" w:styleId="Style50">
    <w:name w:val="Style50"/>
    <w:basedOn w:val="a1"/>
    <w:uiPriority w:val="99"/>
    <w:rsid w:val="00235395"/>
    <w:pPr>
      <w:widowControl w:val="0"/>
      <w:autoSpaceDE w:val="0"/>
      <w:autoSpaceDN w:val="0"/>
      <w:adjustRightInd w:val="0"/>
      <w:spacing w:line="319" w:lineRule="exact"/>
      <w:ind w:firstLine="576"/>
      <w:jc w:val="both"/>
    </w:pPr>
    <w:rPr>
      <w:rFonts w:eastAsiaTheme="minorEastAsia"/>
      <w:sz w:val="24"/>
      <w:szCs w:val="24"/>
    </w:rPr>
  </w:style>
  <w:style w:type="paragraph" w:customStyle="1" w:styleId="Style30">
    <w:name w:val="Style30"/>
    <w:basedOn w:val="a1"/>
    <w:uiPriority w:val="99"/>
    <w:rsid w:val="00235395"/>
    <w:pPr>
      <w:widowControl w:val="0"/>
      <w:autoSpaceDE w:val="0"/>
      <w:autoSpaceDN w:val="0"/>
      <w:adjustRightInd w:val="0"/>
    </w:pPr>
    <w:rPr>
      <w:rFonts w:eastAsiaTheme="minorEastAsia"/>
      <w:sz w:val="24"/>
      <w:szCs w:val="24"/>
    </w:rPr>
  </w:style>
  <w:style w:type="paragraph" w:customStyle="1" w:styleId="Style46">
    <w:name w:val="Style46"/>
    <w:basedOn w:val="a1"/>
    <w:uiPriority w:val="99"/>
    <w:rsid w:val="00235395"/>
    <w:pPr>
      <w:widowControl w:val="0"/>
      <w:autoSpaceDE w:val="0"/>
      <w:autoSpaceDN w:val="0"/>
      <w:adjustRightInd w:val="0"/>
      <w:spacing w:line="326" w:lineRule="exact"/>
      <w:ind w:firstLine="288"/>
    </w:pPr>
    <w:rPr>
      <w:rFonts w:eastAsiaTheme="minorEastAsia"/>
      <w:sz w:val="24"/>
      <w:szCs w:val="24"/>
    </w:rPr>
  </w:style>
  <w:style w:type="paragraph" w:customStyle="1" w:styleId="Style72">
    <w:name w:val="Style72"/>
    <w:basedOn w:val="a1"/>
    <w:uiPriority w:val="99"/>
    <w:rsid w:val="00235395"/>
    <w:pPr>
      <w:widowControl w:val="0"/>
      <w:autoSpaceDE w:val="0"/>
      <w:autoSpaceDN w:val="0"/>
      <w:adjustRightInd w:val="0"/>
      <w:spacing w:line="283" w:lineRule="exact"/>
    </w:pPr>
    <w:rPr>
      <w:rFonts w:eastAsiaTheme="minorEastAsia"/>
      <w:sz w:val="24"/>
      <w:szCs w:val="24"/>
    </w:rPr>
  </w:style>
  <w:style w:type="character" w:customStyle="1" w:styleId="FontStyle263">
    <w:name w:val="Font Style263"/>
    <w:basedOn w:val="a2"/>
    <w:uiPriority w:val="99"/>
    <w:rsid w:val="00235395"/>
    <w:rPr>
      <w:rFonts w:ascii="Times New Roman" w:hAnsi="Times New Roman" w:cs="Times New Roman" w:hint="default"/>
      <w:i/>
      <w:iCs/>
      <w:sz w:val="20"/>
      <w:szCs w:val="20"/>
    </w:rPr>
  </w:style>
  <w:style w:type="paragraph" w:customStyle="1" w:styleId="Style69">
    <w:name w:val="Style69"/>
    <w:basedOn w:val="a1"/>
    <w:uiPriority w:val="99"/>
    <w:rsid w:val="00235395"/>
    <w:pPr>
      <w:widowControl w:val="0"/>
      <w:autoSpaceDE w:val="0"/>
      <w:autoSpaceDN w:val="0"/>
      <w:adjustRightInd w:val="0"/>
    </w:pPr>
    <w:rPr>
      <w:rFonts w:eastAsiaTheme="minorEastAsia"/>
      <w:sz w:val="24"/>
      <w:szCs w:val="24"/>
    </w:rPr>
  </w:style>
  <w:style w:type="character" w:customStyle="1" w:styleId="FontStyle260">
    <w:name w:val="Font Style260"/>
    <w:basedOn w:val="a2"/>
    <w:uiPriority w:val="99"/>
    <w:rsid w:val="00235395"/>
    <w:rPr>
      <w:rFonts w:ascii="Times New Roman" w:hAnsi="Times New Roman" w:cs="Times New Roman" w:hint="default"/>
      <w:w w:val="150"/>
      <w:sz w:val="16"/>
      <w:szCs w:val="16"/>
    </w:rPr>
  </w:style>
  <w:style w:type="paragraph" w:customStyle="1" w:styleId="Style97">
    <w:name w:val="Style97"/>
    <w:basedOn w:val="a1"/>
    <w:uiPriority w:val="99"/>
    <w:rsid w:val="00235395"/>
    <w:pPr>
      <w:widowControl w:val="0"/>
      <w:autoSpaceDE w:val="0"/>
      <w:autoSpaceDN w:val="0"/>
      <w:adjustRightInd w:val="0"/>
      <w:jc w:val="both"/>
    </w:pPr>
    <w:rPr>
      <w:rFonts w:eastAsiaTheme="minorEastAsia"/>
      <w:sz w:val="24"/>
      <w:szCs w:val="24"/>
    </w:rPr>
  </w:style>
  <w:style w:type="paragraph" w:customStyle="1" w:styleId="Style98">
    <w:name w:val="Style98"/>
    <w:basedOn w:val="a1"/>
    <w:uiPriority w:val="99"/>
    <w:rsid w:val="00235395"/>
    <w:pPr>
      <w:widowControl w:val="0"/>
      <w:autoSpaceDE w:val="0"/>
      <w:autoSpaceDN w:val="0"/>
      <w:adjustRightInd w:val="0"/>
    </w:pPr>
    <w:rPr>
      <w:rFonts w:eastAsiaTheme="minorEastAsia"/>
      <w:sz w:val="24"/>
      <w:szCs w:val="24"/>
    </w:rPr>
  </w:style>
  <w:style w:type="paragraph" w:customStyle="1" w:styleId="Style39">
    <w:name w:val="Style39"/>
    <w:basedOn w:val="a1"/>
    <w:uiPriority w:val="99"/>
    <w:rsid w:val="00235395"/>
    <w:pPr>
      <w:widowControl w:val="0"/>
      <w:autoSpaceDE w:val="0"/>
      <w:autoSpaceDN w:val="0"/>
      <w:adjustRightInd w:val="0"/>
    </w:pPr>
    <w:rPr>
      <w:rFonts w:eastAsiaTheme="minorEastAsia"/>
      <w:sz w:val="24"/>
      <w:szCs w:val="24"/>
    </w:rPr>
  </w:style>
  <w:style w:type="paragraph" w:customStyle="1" w:styleId="Style45">
    <w:name w:val="Style45"/>
    <w:basedOn w:val="a1"/>
    <w:uiPriority w:val="99"/>
    <w:rsid w:val="00235395"/>
    <w:pPr>
      <w:widowControl w:val="0"/>
      <w:autoSpaceDE w:val="0"/>
      <w:autoSpaceDN w:val="0"/>
      <w:adjustRightInd w:val="0"/>
      <w:spacing w:line="221" w:lineRule="exact"/>
      <w:jc w:val="center"/>
    </w:pPr>
    <w:rPr>
      <w:rFonts w:eastAsiaTheme="minorEastAsia"/>
      <w:sz w:val="24"/>
      <w:szCs w:val="24"/>
    </w:rPr>
  </w:style>
  <w:style w:type="paragraph" w:customStyle="1" w:styleId="Style135">
    <w:name w:val="Style135"/>
    <w:basedOn w:val="a1"/>
    <w:uiPriority w:val="99"/>
    <w:rsid w:val="00235395"/>
    <w:pPr>
      <w:widowControl w:val="0"/>
      <w:autoSpaceDE w:val="0"/>
      <w:autoSpaceDN w:val="0"/>
      <w:adjustRightInd w:val="0"/>
      <w:jc w:val="center"/>
    </w:pPr>
    <w:rPr>
      <w:rFonts w:eastAsiaTheme="minorEastAsia"/>
      <w:sz w:val="24"/>
      <w:szCs w:val="24"/>
    </w:rPr>
  </w:style>
  <w:style w:type="paragraph" w:customStyle="1" w:styleId="Style142">
    <w:name w:val="Style142"/>
    <w:basedOn w:val="a1"/>
    <w:uiPriority w:val="99"/>
    <w:rsid w:val="00235395"/>
    <w:pPr>
      <w:widowControl w:val="0"/>
      <w:autoSpaceDE w:val="0"/>
      <w:autoSpaceDN w:val="0"/>
      <w:adjustRightInd w:val="0"/>
      <w:spacing w:line="240" w:lineRule="exact"/>
      <w:jc w:val="center"/>
    </w:pPr>
    <w:rPr>
      <w:rFonts w:eastAsiaTheme="minorEastAsia"/>
      <w:sz w:val="24"/>
      <w:szCs w:val="24"/>
    </w:rPr>
  </w:style>
  <w:style w:type="paragraph" w:customStyle="1" w:styleId="Style173">
    <w:name w:val="Style173"/>
    <w:basedOn w:val="a1"/>
    <w:uiPriority w:val="99"/>
    <w:rsid w:val="00235395"/>
    <w:pPr>
      <w:widowControl w:val="0"/>
      <w:autoSpaceDE w:val="0"/>
      <w:autoSpaceDN w:val="0"/>
      <w:adjustRightInd w:val="0"/>
      <w:spacing w:line="319" w:lineRule="exact"/>
      <w:ind w:firstLine="576"/>
      <w:jc w:val="both"/>
    </w:pPr>
    <w:rPr>
      <w:rFonts w:eastAsiaTheme="minorEastAsia"/>
      <w:sz w:val="24"/>
      <w:szCs w:val="24"/>
    </w:rPr>
  </w:style>
  <w:style w:type="paragraph" w:customStyle="1" w:styleId="Style195">
    <w:name w:val="Style195"/>
    <w:basedOn w:val="a1"/>
    <w:uiPriority w:val="99"/>
    <w:rsid w:val="00235395"/>
    <w:pPr>
      <w:widowControl w:val="0"/>
      <w:autoSpaceDE w:val="0"/>
      <w:autoSpaceDN w:val="0"/>
      <w:adjustRightInd w:val="0"/>
      <w:spacing w:line="293" w:lineRule="exact"/>
      <w:ind w:hanging="547"/>
    </w:pPr>
    <w:rPr>
      <w:rFonts w:eastAsiaTheme="minorEastAsia"/>
      <w:sz w:val="24"/>
      <w:szCs w:val="24"/>
    </w:rPr>
  </w:style>
  <w:style w:type="character" w:customStyle="1" w:styleId="FontStyle265">
    <w:name w:val="Font Style265"/>
    <w:basedOn w:val="a2"/>
    <w:uiPriority w:val="99"/>
    <w:rsid w:val="00235395"/>
    <w:rPr>
      <w:rFonts w:ascii="Times New Roman" w:hAnsi="Times New Roman" w:cs="Times New Roman" w:hint="default"/>
      <w:b/>
      <w:bCs/>
      <w:i/>
      <w:iCs/>
      <w:sz w:val="20"/>
      <w:szCs w:val="20"/>
    </w:rPr>
  </w:style>
  <w:style w:type="paragraph" w:customStyle="1" w:styleId="Style201">
    <w:name w:val="Style201"/>
    <w:basedOn w:val="a1"/>
    <w:uiPriority w:val="99"/>
    <w:rsid w:val="00235395"/>
    <w:pPr>
      <w:widowControl w:val="0"/>
      <w:autoSpaceDE w:val="0"/>
      <w:autoSpaceDN w:val="0"/>
      <w:adjustRightInd w:val="0"/>
      <w:spacing w:line="442" w:lineRule="exact"/>
      <w:jc w:val="right"/>
    </w:pPr>
    <w:rPr>
      <w:rFonts w:eastAsiaTheme="minorEastAsia"/>
      <w:sz w:val="24"/>
      <w:szCs w:val="24"/>
    </w:rPr>
  </w:style>
  <w:style w:type="paragraph" w:customStyle="1" w:styleId="132">
    <w:name w:val="Основной текст13"/>
    <w:basedOn w:val="a1"/>
    <w:uiPriority w:val="99"/>
    <w:rsid w:val="00235395"/>
    <w:pPr>
      <w:widowControl w:val="0"/>
      <w:shd w:val="clear" w:color="auto" w:fill="FFFFFF"/>
      <w:spacing w:before="6240" w:line="240" w:lineRule="atLeast"/>
      <w:ind w:hanging="780"/>
      <w:jc w:val="center"/>
    </w:pPr>
    <w:rPr>
      <w:color w:val="000000"/>
      <w:sz w:val="26"/>
      <w:szCs w:val="26"/>
    </w:rPr>
  </w:style>
  <w:style w:type="paragraph" w:customStyle="1" w:styleId="2f2">
    <w:name w:val="Абзац списка2"/>
    <w:basedOn w:val="a1"/>
    <w:link w:val="ListParagraphChar"/>
    <w:uiPriority w:val="99"/>
    <w:qFormat/>
    <w:rsid w:val="00235395"/>
    <w:pPr>
      <w:suppressAutoHyphens/>
      <w:ind w:left="720"/>
      <w:contextualSpacing/>
    </w:pPr>
    <w:rPr>
      <w:szCs w:val="22"/>
      <w:lang w:eastAsia="ar-SA"/>
    </w:rPr>
  </w:style>
  <w:style w:type="character" w:customStyle="1" w:styleId="ListParagraphChar">
    <w:name w:val="List Paragraph Char"/>
    <w:basedOn w:val="a2"/>
    <w:link w:val="2f2"/>
    <w:uiPriority w:val="99"/>
    <w:locked/>
    <w:rsid w:val="00235395"/>
    <w:rPr>
      <w:rFonts w:ascii="Times New Roman" w:eastAsia="Times New Roman" w:hAnsi="Times New Roman" w:cs="Times New Roman"/>
      <w:sz w:val="28"/>
      <w:lang w:eastAsia="ar-SA"/>
    </w:rPr>
  </w:style>
  <w:style w:type="paragraph" w:customStyle="1" w:styleId="3d">
    <w:name w:val="Абзац списка3"/>
    <w:basedOn w:val="a1"/>
    <w:uiPriority w:val="99"/>
    <w:qFormat/>
    <w:rsid w:val="00235395"/>
    <w:pPr>
      <w:suppressAutoHyphens/>
      <w:ind w:left="720"/>
      <w:contextualSpacing/>
    </w:pPr>
    <w:rPr>
      <w:szCs w:val="22"/>
      <w:lang w:eastAsia="ar-SA"/>
    </w:rPr>
  </w:style>
  <w:style w:type="paragraph" w:customStyle="1" w:styleId="xl2485">
    <w:name w:val="xl2485"/>
    <w:basedOn w:val="a1"/>
    <w:rsid w:val="00235395"/>
    <w:pPr>
      <w:spacing w:before="100" w:beforeAutospacing="1" w:after="100" w:afterAutospacing="1"/>
      <w:jc w:val="center"/>
      <w:textAlignment w:val="center"/>
    </w:pPr>
    <w:rPr>
      <w:sz w:val="16"/>
      <w:szCs w:val="16"/>
    </w:rPr>
  </w:style>
  <w:style w:type="paragraph" w:customStyle="1" w:styleId="xl2486">
    <w:name w:val="xl2486"/>
    <w:basedOn w:val="a1"/>
    <w:rsid w:val="00235395"/>
    <w:pPr>
      <w:spacing w:before="100" w:beforeAutospacing="1" w:after="100" w:afterAutospacing="1"/>
      <w:jc w:val="center"/>
      <w:textAlignment w:val="center"/>
    </w:pPr>
    <w:rPr>
      <w:sz w:val="22"/>
      <w:szCs w:val="22"/>
    </w:rPr>
  </w:style>
  <w:style w:type="paragraph" w:customStyle="1" w:styleId="xl2487">
    <w:name w:val="xl2487"/>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88">
    <w:name w:val="xl2488"/>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89">
    <w:name w:val="xl2489"/>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90">
    <w:name w:val="xl2490"/>
    <w:basedOn w:val="a1"/>
    <w:rsid w:val="00235395"/>
    <w:pPr>
      <w:spacing w:before="100" w:beforeAutospacing="1" w:after="100" w:afterAutospacing="1"/>
      <w:jc w:val="center"/>
      <w:textAlignment w:val="center"/>
    </w:pPr>
    <w:rPr>
      <w:b/>
      <w:bCs/>
      <w:sz w:val="16"/>
      <w:szCs w:val="16"/>
    </w:rPr>
  </w:style>
  <w:style w:type="paragraph" w:customStyle="1" w:styleId="xl2491">
    <w:name w:val="xl2491"/>
    <w:basedOn w:val="a1"/>
    <w:rsid w:val="00235395"/>
    <w:pPr>
      <w:spacing w:before="100" w:beforeAutospacing="1" w:after="100" w:afterAutospacing="1"/>
      <w:jc w:val="center"/>
      <w:textAlignment w:val="center"/>
    </w:pPr>
    <w:rPr>
      <w:sz w:val="24"/>
      <w:szCs w:val="24"/>
    </w:rPr>
  </w:style>
  <w:style w:type="paragraph" w:customStyle="1" w:styleId="xl2492">
    <w:name w:val="xl2492"/>
    <w:basedOn w:val="a1"/>
    <w:rsid w:val="00235395"/>
    <w:pPr>
      <w:spacing w:before="100" w:beforeAutospacing="1" w:after="100" w:afterAutospacing="1"/>
      <w:jc w:val="center"/>
      <w:textAlignment w:val="center"/>
    </w:pPr>
    <w:rPr>
      <w:color w:val="FFFFFF"/>
      <w:sz w:val="24"/>
      <w:szCs w:val="24"/>
    </w:rPr>
  </w:style>
  <w:style w:type="paragraph" w:customStyle="1" w:styleId="xl2493">
    <w:name w:val="xl2493"/>
    <w:basedOn w:val="a1"/>
    <w:rsid w:val="00235395"/>
    <w:pPr>
      <w:spacing w:before="100" w:beforeAutospacing="1" w:after="100" w:afterAutospacing="1"/>
      <w:jc w:val="center"/>
      <w:textAlignment w:val="center"/>
    </w:pPr>
    <w:rPr>
      <w:sz w:val="24"/>
      <w:szCs w:val="24"/>
    </w:rPr>
  </w:style>
  <w:style w:type="paragraph" w:customStyle="1" w:styleId="xl2494">
    <w:name w:val="xl2494"/>
    <w:basedOn w:val="a1"/>
    <w:rsid w:val="002353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495">
    <w:name w:val="xl2495"/>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496">
    <w:name w:val="xl2496"/>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497">
    <w:name w:val="xl2497"/>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b/>
      <w:bCs/>
      <w:sz w:val="22"/>
      <w:szCs w:val="22"/>
    </w:rPr>
  </w:style>
  <w:style w:type="paragraph" w:customStyle="1" w:styleId="xl2498">
    <w:name w:val="xl2498"/>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99">
    <w:name w:val="xl2499"/>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0">
    <w:name w:val="xl2500"/>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1">
    <w:name w:val="xl2501"/>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02">
    <w:name w:val="xl2502"/>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2503">
    <w:name w:val="xl2503"/>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4">
    <w:name w:val="xl2504"/>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05">
    <w:name w:val="xl2505"/>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06">
    <w:name w:val="xl2506"/>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07">
    <w:name w:val="xl2507"/>
    <w:basedOn w:val="a1"/>
    <w:rsid w:val="00235395"/>
    <w:pPr>
      <w:pBdr>
        <w:top w:val="single" w:sz="4" w:space="0" w:color="auto"/>
        <w:left w:val="single" w:sz="4" w:space="0" w:color="auto"/>
        <w:bottom w:val="single" w:sz="4" w:space="0" w:color="auto"/>
      </w:pBdr>
      <w:spacing w:before="100" w:beforeAutospacing="1" w:after="100" w:afterAutospacing="1"/>
      <w:jc w:val="center"/>
      <w:textAlignment w:val="center"/>
    </w:pPr>
    <w:rPr>
      <w:b/>
      <w:bCs/>
      <w:sz w:val="22"/>
      <w:szCs w:val="22"/>
    </w:rPr>
  </w:style>
  <w:style w:type="paragraph" w:customStyle="1" w:styleId="xl2508">
    <w:name w:val="xl2508"/>
    <w:basedOn w:val="a1"/>
    <w:rsid w:val="00235395"/>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509">
    <w:name w:val="xl2509"/>
    <w:basedOn w:val="a1"/>
    <w:rsid w:val="002353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0">
    <w:name w:val="xl2510"/>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2511">
    <w:name w:val="xl2511"/>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i/>
      <w:iCs/>
      <w:sz w:val="22"/>
      <w:szCs w:val="22"/>
    </w:rPr>
  </w:style>
  <w:style w:type="paragraph" w:customStyle="1" w:styleId="xl2512">
    <w:name w:val="xl2512"/>
    <w:basedOn w:val="a1"/>
    <w:rsid w:val="002353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2513">
    <w:name w:val="xl2513"/>
    <w:basedOn w:val="a1"/>
    <w:rsid w:val="002353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4">
    <w:name w:val="xl2514"/>
    <w:basedOn w:val="a1"/>
    <w:rsid w:val="00235395"/>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16"/>
      <w:szCs w:val="16"/>
    </w:rPr>
  </w:style>
  <w:style w:type="paragraph" w:customStyle="1" w:styleId="xl2515">
    <w:name w:val="xl2515"/>
    <w:basedOn w:val="a1"/>
    <w:rsid w:val="00235395"/>
    <w:pPr>
      <w:pBdr>
        <w:top w:val="single" w:sz="4" w:space="0" w:color="auto"/>
        <w:bottom w:val="single" w:sz="8" w:space="0" w:color="auto"/>
        <w:right w:val="single" w:sz="4" w:space="0" w:color="auto"/>
      </w:pBdr>
      <w:spacing w:before="100" w:beforeAutospacing="1" w:after="100" w:afterAutospacing="1"/>
      <w:jc w:val="center"/>
      <w:textAlignment w:val="center"/>
    </w:pPr>
    <w:rPr>
      <w:sz w:val="16"/>
      <w:szCs w:val="16"/>
    </w:rPr>
  </w:style>
  <w:style w:type="paragraph" w:customStyle="1" w:styleId="xl2516">
    <w:name w:val="xl2516"/>
    <w:basedOn w:val="a1"/>
    <w:rsid w:val="0023539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17">
    <w:name w:val="xl2517"/>
    <w:basedOn w:val="a1"/>
    <w:rsid w:val="00235395"/>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16"/>
      <w:szCs w:val="16"/>
    </w:rPr>
  </w:style>
  <w:style w:type="paragraph" w:customStyle="1" w:styleId="xl2518">
    <w:name w:val="xl2518"/>
    <w:basedOn w:val="a1"/>
    <w:rsid w:val="00235395"/>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2519">
    <w:name w:val="xl2519"/>
    <w:basedOn w:val="a1"/>
    <w:rsid w:val="002353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20">
    <w:name w:val="xl2520"/>
    <w:basedOn w:val="a1"/>
    <w:rsid w:val="00235395"/>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21">
    <w:name w:val="xl2521"/>
    <w:basedOn w:val="a1"/>
    <w:rsid w:val="00235395"/>
    <w:pPr>
      <w:pBdr>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2522">
    <w:name w:val="xl2522"/>
    <w:basedOn w:val="a1"/>
    <w:rsid w:val="00235395"/>
    <w:pPr>
      <w:pBdr>
        <w:left w:val="single" w:sz="4" w:space="0" w:color="auto"/>
        <w:bottom w:val="single" w:sz="4" w:space="0" w:color="auto"/>
        <w:right w:val="single" w:sz="8" w:space="0" w:color="auto"/>
      </w:pBdr>
      <w:shd w:val="clear" w:color="000000" w:fill="BFBFBF"/>
      <w:spacing w:before="100" w:beforeAutospacing="1" w:after="100" w:afterAutospacing="1"/>
      <w:jc w:val="center"/>
      <w:textAlignment w:val="center"/>
    </w:pPr>
    <w:rPr>
      <w:b/>
      <w:bCs/>
      <w:sz w:val="22"/>
      <w:szCs w:val="22"/>
    </w:rPr>
  </w:style>
  <w:style w:type="paragraph" w:customStyle="1" w:styleId="xl2523">
    <w:name w:val="xl2523"/>
    <w:basedOn w:val="a1"/>
    <w:rsid w:val="00235395"/>
    <w:pPr>
      <w:pBdr>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4">
    <w:name w:val="xl2524"/>
    <w:basedOn w:val="a1"/>
    <w:rsid w:val="00235395"/>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5">
    <w:name w:val="xl2525"/>
    <w:basedOn w:val="a1"/>
    <w:rsid w:val="00235395"/>
    <w:pPr>
      <w:pBdr>
        <w:left w:val="single" w:sz="4" w:space="0" w:color="auto"/>
        <w:bottom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6">
    <w:name w:val="xl2526"/>
    <w:basedOn w:val="a1"/>
    <w:rsid w:val="00235395"/>
    <w:pPr>
      <w:pBdr>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2"/>
      <w:szCs w:val="22"/>
    </w:rPr>
  </w:style>
  <w:style w:type="paragraph" w:customStyle="1" w:styleId="xl2527">
    <w:name w:val="xl2527"/>
    <w:basedOn w:val="a1"/>
    <w:rsid w:val="00235395"/>
    <w:pPr>
      <w:pBdr>
        <w:left w:val="single" w:sz="4" w:space="0" w:color="auto"/>
        <w:bottom w:val="single" w:sz="4" w:space="0" w:color="auto"/>
        <w:right w:val="single" w:sz="8" w:space="0" w:color="auto"/>
      </w:pBdr>
      <w:shd w:val="clear" w:color="000000" w:fill="BFBFBF"/>
      <w:spacing w:before="100" w:beforeAutospacing="1" w:after="100" w:afterAutospacing="1"/>
      <w:jc w:val="center"/>
      <w:textAlignment w:val="center"/>
    </w:pPr>
    <w:rPr>
      <w:sz w:val="22"/>
      <w:szCs w:val="22"/>
    </w:rPr>
  </w:style>
  <w:style w:type="paragraph" w:customStyle="1" w:styleId="xl2528">
    <w:name w:val="xl2528"/>
    <w:basedOn w:val="a1"/>
    <w:rsid w:val="00235395"/>
    <w:pPr>
      <w:pBdr>
        <w:top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29">
    <w:name w:val="xl2529"/>
    <w:basedOn w:val="a1"/>
    <w:rsid w:val="002353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0">
    <w:name w:val="xl2530"/>
    <w:basedOn w:val="a1"/>
    <w:rsid w:val="00235395"/>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1">
    <w:name w:val="xl2531"/>
    <w:basedOn w:val="a1"/>
    <w:rsid w:val="00235395"/>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32">
    <w:name w:val="xl2532"/>
    <w:basedOn w:val="a1"/>
    <w:rsid w:val="00235395"/>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33">
    <w:name w:val="xl2533"/>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16"/>
      <w:szCs w:val="16"/>
    </w:rPr>
  </w:style>
  <w:style w:type="paragraph" w:customStyle="1" w:styleId="xl2534">
    <w:name w:val="xl2534"/>
    <w:basedOn w:val="a1"/>
    <w:rsid w:val="00235395"/>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textAlignment w:val="center"/>
    </w:pPr>
    <w:rPr>
      <w:b/>
      <w:bCs/>
      <w:sz w:val="22"/>
      <w:szCs w:val="22"/>
    </w:rPr>
  </w:style>
  <w:style w:type="paragraph" w:customStyle="1" w:styleId="xl2535">
    <w:name w:val="xl2535"/>
    <w:basedOn w:val="a1"/>
    <w:rsid w:val="00235395"/>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6">
    <w:name w:val="xl2536"/>
    <w:basedOn w:val="a1"/>
    <w:rsid w:val="00235395"/>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7">
    <w:name w:val="xl2537"/>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sz w:val="22"/>
      <w:szCs w:val="22"/>
    </w:rPr>
  </w:style>
  <w:style w:type="paragraph" w:customStyle="1" w:styleId="xl2538">
    <w:name w:val="xl2538"/>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39">
    <w:name w:val="xl2539"/>
    <w:basedOn w:val="a1"/>
    <w:rsid w:val="00235395"/>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textAlignment w:val="center"/>
    </w:pPr>
    <w:rPr>
      <w:b/>
      <w:bCs/>
      <w:sz w:val="22"/>
      <w:szCs w:val="22"/>
    </w:rPr>
  </w:style>
  <w:style w:type="paragraph" w:customStyle="1" w:styleId="xl2540">
    <w:name w:val="xl2540"/>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1">
    <w:name w:val="xl2541"/>
    <w:basedOn w:val="a1"/>
    <w:rsid w:val="00235395"/>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2">
    <w:name w:val="xl2542"/>
    <w:basedOn w:val="a1"/>
    <w:rsid w:val="00235395"/>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3">
    <w:name w:val="xl2543"/>
    <w:basedOn w:val="a1"/>
    <w:rsid w:val="00235395"/>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4">
    <w:name w:val="xl2544"/>
    <w:basedOn w:val="a1"/>
    <w:rsid w:val="00235395"/>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2"/>
      <w:szCs w:val="22"/>
    </w:rPr>
  </w:style>
  <w:style w:type="paragraph" w:customStyle="1" w:styleId="xl2545">
    <w:name w:val="xl2545"/>
    <w:basedOn w:val="a1"/>
    <w:rsid w:val="00235395"/>
    <w:pPr>
      <w:pBdr>
        <w:top w:val="single" w:sz="4" w:space="0" w:color="auto"/>
        <w:left w:val="single" w:sz="4" w:space="0" w:color="auto"/>
      </w:pBdr>
      <w:spacing w:before="100" w:beforeAutospacing="1" w:after="100" w:afterAutospacing="1"/>
      <w:jc w:val="center"/>
      <w:textAlignment w:val="center"/>
    </w:pPr>
    <w:rPr>
      <w:sz w:val="22"/>
      <w:szCs w:val="22"/>
    </w:rPr>
  </w:style>
  <w:style w:type="paragraph" w:customStyle="1" w:styleId="xl2546">
    <w:name w:val="xl2546"/>
    <w:basedOn w:val="a1"/>
    <w:rsid w:val="00235395"/>
    <w:pPr>
      <w:pBdr>
        <w:left w:val="single" w:sz="4" w:space="0" w:color="auto"/>
      </w:pBdr>
      <w:spacing w:before="100" w:beforeAutospacing="1" w:after="100" w:afterAutospacing="1"/>
      <w:jc w:val="center"/>
      <w:textAlignment w:val="center"/>
    </w:pPr>
    <w:rPr>
      <w:sz w:val="22"/>
      <w:szCs w:val="22"/>
    </w:rPr>
  </w:style>
  <w:style w:type="paragraph" w:customStyle="1" w:styleId="xl2547">
    <w:name w:val="xl2547"/>
    <w:basedOn w:val="a1"/>
    <w:rsid w:val="00235395"/>
    <w:pPr>
      <w:pBdr>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548">
    <w:name w:val="xl2548"/>
    <w:basedOn w:val="a1"/>
    <w:rsid w:val="00235395"/>
    <w:pPr>
      <w:pBdr>
        <w:top w:val="single" w:sz="8" w:space="0" w:color="auto"/>
        <w:lef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49">
    <w:name w:val="xl2549"/>
    <w:basedOn w:val="a1"/>
    <w:rsid w:val="00235395"/>
    <w:pPr>
      <w:pBdr>
        <w:left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50">
    <w:name w:val="xl2550"/>
    <w:basedOn w:val="a1"/>
    <w:rsid w:val="00235395"/>
    <w:pPr>
      <w:pBdr>
        <w:left w:val="single" w:sz="4" w:space="0" w:color="auto"/>
        <w:bottom w:val="single" w:sz="4" w:space="0" w:color="auto"/>
      </w:pBdr>
      <w:shd w:val="clear" w:color="000000" w:fill="F2F2F2"/>
      <w:spacing w:before="100" w:beforeAutospacing="1" w:after="100" w:afterAutospacing="1"/>
      <w:jc w:val="center"/>
      <w:textAlignment w:val="center"/>
    </w:pPr>
    <w:rPr>
      <w:b/>
      <w:bCs/>
      <w:sz w:val="22"/>
      <w:szCs w:val="22"/>
    </w:rPr>
  </w:style>
  <w:style w:type="paragraph" w:customStyle="1" w:styleId="xl2551">
    <w:name w:val="xl2551"/>
    <w:basedOn w:val="a1"/>
    <w:rsid w:val="00235395"/>
    <w:pPr>
      <w:pBdr>
        <w:top w:val="single" w:sz="8" w:space="0" w:color="auto"/>
        <w:left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2">
    <w:name w:val="xl2552"/>
    <w:basedOn w:val="a1"/>
    <w:rsid w:val="00235395"/>
    <w:pPr>
      <w:pBdr>
        <w:left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3">
    <w:name w:val="xl2553"/>
    <w:basedOn w:val="a1"/>
    <w:rsid w:val="00235395"/>
    <w:pPr>
      <w:pBdr>
        <w:left w:val="single" w:sz="4" w:space="0" w:color="auto"/>
        <w:bottom w:val="single" w:sz="4" w:space="0" w:color="auto"/>
        <w:right w:val="single" w:sz="8" w:space="0" w:color="auto"/>
      </w:pBdr>
      <w:shd w:val="clear" w:color="000000" w:fill="F2F2F2"/>
      <w:spacing w:before="100" w:beforeAutospacing="1" w:after="100" w:afterAutospacing="1"/>
      <w:jc w:val="center"/>
      <w:textAlignment w:val="center"/>
    </w:pPr>
    <w:rPr>
      <w:b/>
      <w:bCs/>
      <w:sz w:val="22"/>
      <w:szCs w:val="22"/>
    </w:rPr>
  </w:style>
  <w:style w:type="paragraph" w:customStyle="1" w:styleId="xl2554">
    <w:name w:val="xl2554"/>
    <w:basedOn w:val="a1"/>
    <w:rsid w:val="00235395"/>
    <w:pPr>
      <w:pBdr>
        <w:top w:val="single" w:sz="8" w:space="0" w:color="auto"/>
        <w:left w:val="single" w:sz="8"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5">
    <w:name w:val="xl2555"/>
    <w:basedOn w:val="a1"/>
    <w:rsid w:val="00235395"/>
    <w:pPr>
      <w:pBdr>
        <w:left w:val="single" w:sz="8"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6">
    <w:name w:val="xl2556"/>
    <w:basedOn w:val="a1"/>
    <w:rsid w:val="00235395"/>
    <w:pPr>
      <w:pBdr>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16"/>
      <w:szCs w:val="16"/>
    </w:rPr>
  </w:style>
  <w:style w:type="paragraph" w:customStyle="1" w:styleId="xl2557">
    <w:name w:val="xl2557"/>
    <w:basedOn w:val="a1"/>
    <w:rsid w:val="00235395"/>
    <w:pPr>
      <w:pBdr>
        <w:top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58">
    <w:name w:val="xl2558"/>
    <w:basedOn w:val="a1"/>
    <w:rsid w:val="00235395"/>
    <w:pPr>
      <w:pBdr>
        <w:top w:val="single" w:sz="8"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59">
    <w:name w:val="xl2559"/>
    <w:basedOn w:val="a1"/>
    <w:rsid w:val="00235395"/>
    <w:pPr>
      <w:pBdr>
        <w:top w:val="single" w:sz="8" w:space="0" w:color="auto"/>
        <w:left w:val="single" w:sz="4"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0">
    <w:name w:val="xl2560"/>
    <w:basedOn w:val="a1"/>
    <w:rsid w:val="00235395"/>
    <w:pPr>
      <w:pBdr>
        <w:top w:val="single" w:sz="8" w:space="0" w:color="auto"/>
        <w:lef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1">
    <w:name w:val="xl2561"/>
    <w:basedOn w:val="a1"/>
    <w:rsid w:val="00235395"/>
    <w:pPr>
      <w:pBdr>
        <w:top w:val="single" w:sz="8" w:space="0" w:color="auto"/>
        <w:left w:val="single" w:sz="8"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2562">
    <w:name w:val="xl2562"/>
    <w:basedOn w:val="a1"/>
    <w:rsid w:val="00235395"/>
    <w:pPr>
      <w:pBdr>
        <w:top w:val="single" w:sz="8" w:space="0" w:color="auto"/>
        <w:left w:val="single" w:sz="4" w:space="0" w:color="auto"/>
        <w:right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63">
    <w:name w:val="xl2563"/>
    <w:basedOn w:val="a1"/>
    <w:rsid w:val="00235395"/>
    <w:pPr>
      <w:pBdr>
        <w:top w:val="single" w:sz="8" w:space="0" w:color="auto"/>
        <w:left w:val="single" w:sz="8" w:space="0" w:color="auto"/>
      </w:pBdr>
      <w:shd w:val="clear" w:color="000000" w:fill="F2F2F2"/>
      <w:spacing w:before="100" w:beforeAutospacing="1" w:after="100" w:afterAutospacing="1"/>
      <w:jc w:val="center"/>
      <w:textAlignment w:val="center"/>
    </w:pPr>
    <w:rPr>
      <w:b/>
      <w:bCs/>
      <w:sz w:val="24"/>
      <w:szCs w:val="24"/>
    </w:rPr>
  </w:style>
  <w:style w:type="paragraph" w:customStyle="1" w:styleId="xl2564">
    <w:name w:val="xl2564"/>
    <w:basedOn w:val="a1"/>
    <w:rsid w:val="00235395"/>
    <w:pPr>
      <w:pBdr>
        <w:top w:val="single" w:sz="8" w:space="0" w:color="auto"/>
        <w:right w:val="single" w:sz="8" w:space="0" w:color="auto"/>
      </w:pBdr>
      <w:shd w:val="clear" w:color="000000" w:fill="F2F2F2"/>
      <w:spacing w:before="100" w:beforeAutospacing="1" w:after="100" w:afterAutospacing="1"/>
      <w:jc w:val="center"/>
      <w:textAlignment w:val="center"/>
    </w:pPr>
    <w:rPr>
      <w:b/>
      <w:bCs/>
      <w:sz w:val="24"/>
      <w:szCs w:val="24"/>
    </w:rPr>
  </w:style>
  <w:style w:type="table" w:customStyle="1" w:styleId="133">
    <w:name w:val="Сетка таблицы13"/>
    <w:basedOn w:val="a3"/>
    <w:next w:val="a5"/>
    <w:uiPriority w:val="59"/>
    <w:rsid w:val="00235395"/>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TMLPreformattedChar1">
    <w:name w:val="HTML Preformatted Char1"/>
    <w:uiPriority w:val="99"/>
    <w:semiHidden/>
    <w:rsid w:val="00235395"/>
    <w:rPr>
      <w:rFonts w:ascii="Courier New" w:hAnsi="Courier New" w:cs="Courier New"/>
      <w:sz w:val="20"/>
      <w:szCs w:val="20"/>
      <w:lang w:eastAsia="en-US"/>
    </w:rPr>
  </w:style>
  <w:style w:type="character" w:customStyle="1" w:styleId="CommentTextChar1">
    <w:name w:val="Comment Text Char1"/>
    <w:uiPriority w:val="99"/>
    <w:semiHidden/>
    <w:rsid w:val="00235395"/>
    <w:rPr>
      <w:rFonts w:ascii="Bookman Old Style" w:hAnsi="Bookman Old Style" w:cs="Bookman Old Style"/>
      <w:sz w:val="20"/>
      <w:szCs w:val="20"/>
      <w:lang w:eastAsia="en-US"/>
    </w:rPr>
  </w:style>
  <w:style w:type="character" w:customStyle="1" w:styleId="HeaderChar1">
    <w:name w:val="Header Char1"/>
    <w:aliases w:val="ВерхКолонтитул Char1"/>
    <w:uiPriority w:val="99"/>
    <w:semiHidden/>
    <w:rsid w:val="00235395"/>
    <w:rPr>
      <w:rFonts w:ascii="Bookman Old Style" w:hAnsi="Bookman Old Style" w:cs="Bookman Old Style"/>
      <w:sz w:val="24"/>
      <w:szCs w:val="24"/>
      <w:lang w:eastAsia="en-US"/>
    </w:rPr>
  </w:style>
  <w:style w:type="character" w:customStyle="1" w:styleId="FooterChar1">
    <w:name w:val="Footer Char1"/>
    <w:uiPriority w:val="99"/>
    <w:semiHidden/>
    <w:rsid w:val="00235395"/>
    <w:rPr>
      <w:rFonts w:ascii="Bookman Old Style" w:hAnsi="Bookman Old Style" w:cs="Bookman Old Style"/>
      <w:sz w:val="24"/>
      <w:szCs w:val="24"/>
      <w:lang w:eastAsia="en-US"/>
    </w:rPr>
  </w:style>
  <w:style w:type="character" w:customStyle="1" w:styleId="BodyTextIndentChar1">
    <w:name w:val="Body Text Indent Char1"/>
    <w:uiPriority w:val="99"/>
    <w:semiHidden/>
    <w:rsid w:val="00235395"/>
    <w:rPr>
      <w:rFonts w:ascii="Bookman Old Style" w:hAnsi="Bookman Old Style" w:cs="Bookman Old Style"/>
      <w:sz w:val="24"/>
      <w:szCs w:val="24"/>
      <w:lang w:eastAsia="en-US"/>
    </w:rPr>
  </w:style>
  <w:style w:type="character" w:customStyle="1" w:styleId="CommentSubjectChar1">
    <w:name w:val="Comment Subject Char1"/>
    <w:uiPriority w:val="99"/>
    <w:semiHidden/>
    <w:rsid w:val="00235395"/>
    <w:rPr>
      <w:rFonts w:ascii="Bookman Old Style" w:hAnsi="Bookman Old Style" w:cs="Bookman Old Style"/>
      <w:b/>
      <w:bCs/>
      <w:sz w:val="20"/>
      <w:szCs w:val="20"/>
      <w:lang w:eastAsia="en-US"/>
    </w:rPr>
  </w:style>
  <w:style w:type="character" w:customStyle="1" w:styleId="BalloonTextChar1">
    <w:name w:val="Balloon Text Char1"/>
    <w:uiPriority w:val="99"/>
    <w:semiHidden/>
    <w:rsid w:val="00235395"/>
    <w:rPr>
      <w:rFonts w:ascii="Times New Roman" w:hAnsi="Times New Roman"/>
      <w:sz w:val="0"/>
      <w:szCs w:val="0"/>
      <w:lang w:eastAsia="en-US"/>
    </w:rPr>
  </w:style>
  <w:style w:type="character" w:customStyle="1" w:styleId="250">
    <w:name w:val="Знак Знак25"/>
    <w:uiPriority w:val="99"/>
    <w:rsid w:val="00235395"/>
    <w:rPr>
      <w:sz w:val="24"/>
      <w:szCs w:val="24"/>
      <w:lang w:val="ru-RU" w:eastAsia="ru-RU"/>
    </w:rPr>
  </w:style>
  <w:style w:type="table" w:customStyle="1" w:styleId="64">
    <w:name w:val="Сетка таблицы6"/>
    <w:basedOn w:val="a3"/>
    <w:next w:val="a5"/>
    <w:uiPriority w:val="59"/>
    <w:rsid w:val="0023539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5">
    <w:name w:val="Нет списка4"/>
    <w:next w:val="a4"/>
    <w:uiPriority w:val="99"/>
    <w:semiHidden/>
    <w:unhideWhenUsed/>
    <w:rsid w:val="009B1FA7"/>
  </w:style>
  <w:style w:type="character" w:customStyle="1" w:styleId="114">
    <w:name w:val="Заголовок 1 Знак1"/>
    <w:aliases w:val="Знак5 Знак1"/>
    <w:basedOn w:val="a2"/>
    <w:uiPriority w:val="99"/>
    <w:rsid w:val="009B1FA7"/>
    <w:rPr>
      <w:rFonts w:ascii="Cambria" w:eastAsia="Times New Roman" w:hAnsi="Cambria" w:cs="Times New Roman"/>
      <w:b/>
      <w:bCs/>
      <w:color w:val="365F91"/>
      <w:sz w:val="28"/>
      <w:szCs w:val="28"/>
      <w:lang w:eastAsia="en-US"/>
    </w:rPr>
  </w:style>
  <w:style w:type="character" w:customStyle="1" w:styleId="1f7">
    <w:name w:val="Текст сноски Знак1"/>
    <w:aliases w:val="Table_Footnote_last Знак Знак2,Table_Footnote_last Знак Знак Знак1,Table_Footnote_last Знак2"/>
    <w:basedOn w:val="a2"/>
    <w:uiPriority w:val="99"/>
    <w:semiHidden/>
    <w:rsid w:val="009B1FA7"/>
    <w:rPr>
      <w:rFonts w:ascii="Bookman Old Style" w:eastAsia="Calibri" w:hAnsi="Bookman Old Style" w:cs="Bookman Old Style"/>
      <w:sz w:val="20"/>
      <w:szCs w:val="20"/>
    </w:rPr>
  </w:style>
  <w:style w:type="character" w:customStyle="1" w:styleId="1f8">
    <w:name w:val="Верхний колонтитул Знак1"/>
    <w:aliases w:val="ВерхКолонтитул Знак1"/>
    <w:basedOn w:val="a2"/>
    <w:uiPriority w:val="99"/>
    <w:semiHidden/>
    <w:rsid w:val="009B1FA7"/>
    <w:rPr>
      <w:rFonts w:ascii="Bookman Old Style" w:eastAsia="Calibri" w:hAnsi="Bookman Old Style" w:cs="Bookman Old Style"/>
      <w:sz w:val="24"/>
      <w:szCs w:val="24"/>
    </w:rPr>
  </w:style>
  <w:style w:type="character" w:customStyle="1" w:styleId="1f9">
    <w:name w:val="Название Знак1"/>
    <w:basedOn w:val="a2"/>
    <w:uiPriority w:val="99"/>
    <w:rsid w:val="009B1FA7"/>
    <w:rPr>
      <w:rFonts w:ascii="Cambria" w:eastAsia="Times New Roman" w:hAnsi="Cambria" w:cs="Times New Roman"/>
      <w:color w:val="17365D"/>
      <w:spacing w:val="5"/>
      <w:kern w:val="28"/>
      <w:sz w:val="52"/>
      <w:szCs w:val="52"/>
    </w:rPr>
  </w:style>
  <w:style w:type="character" w:customStyle="1" w:styleId="710">
    <w:name w:val="Заголовок 7 Знак1"/>
    <w:basedOn w:val="a2"/>
    <w:uiPriority w:val="99"/>
    <w:semiHidden/>
    <w:rsid w:val="009B1FA7"/>
    <w:rPr>
      <w:rFonts w:ascii="Cambria" w:eastAsia="Times New Roman" w:hAnsi="Cambria" w:cs="Times New Roman"/>
      <w:i/>
      <w:iCs/>
      <w:color w:val="404040"/>
      <w:sz w:val="24"/>
      <w:szCs w:val="24"/>
      <w:lang w:eastAsia="en-US"/>
    </w:rPr>
  </w:style>
  <w:style w:type="character" w:customStyle="1" w:styleId="810">
    <w:name w:val="Заголовок 8 Знак1"/>
    <w:basedOn w:val="a2"/>
    <w:uiPriority w:val="99"/>
    <w:semiHidden/>
    <w:rsid w:val="009B1FA7"/>
    <w:rPr>
      <w:rFonts w:ascii="Cambria" w:eastAsia="Times New Roman" w:hAnsi="Cambria" w:cs="Times New Roman"/>
      <w:color w:val="404040"/>
      <w:lang w:eastAsia="en-US"/>
    </w:rPr>
  </w:style>
  <w:style w:type="character" w:customStyle="1" w:styleId="910">
    <w:name w:val="Заголовок 9 Знак1"/>
    <w:basedOn w:val="a2"/>
    <w:uiPriority w:val="99"/>
    <w:semiHidden/>
    <w:rsid w:val="009B1FA7"/>
    <w:rPr>
      <w:rFonts w:ascii="Cambria" w:eastAsia="Times New Roman" w:hAnsi="Cambria" w:cs="Times New Roman"/>
      <w:i/>
      <w:iCs/>
      <w:color w:val="404040"/>
      <w:lang w:eastAsia="en-US"/>
    </w:rPr>
  </w:style>
  <w:style w:type="character" w:customStyle="1" w:styleId="1fa">
    <w:name w:val="Нижний колонтитул Знак1"/>
    <w:basedOn w:val="a2"/>
    <w:uiPriority w:val="99"/>
    <w:semiHidden/>
    <w:rsid w:val="009B1FA7"/>
    <w:rPr>
      <w:rFonts w:ascii="Bookman Old Style" w:eastAsia="Calibri" w:hAnsi="Bookman Old Style" w:cs="Bookman Old Style"/>
      <w:sz w:val="24"/>
      <w:szCs w:val="24"/>
    </w:rPr>
  </w:style>
  <w:style w:type="character" w:customStyle="1" w:styleId="1fb">
    <w:name w:val="Основной текст с отступом Знак1"/>
    <w:basedOn w:val="a2"/>
    <w:uiPriority w:val="99"/>
    <w:semiHidden/>
    <w:rsid w:val="009B1FA7"/>
    <w:rPr>
      <w:rFonts w:ascii="Bookman Old Style" w:eastAsia="Calibri" w:hAnsi="Bookman Old Style" w:cs="Bookman Old Style"/>
      <w:sz w:val="24"/>
      <w:szCs w:val="24"/>
    </w:rPr>
  </w:style>
  <w:style w:type="character" w:customStyle="1" w:styleId="1fc">
    <w:name w:val="Текст выноски Знак1"/>
    <w:basedOn w:val="a2"/>
    <w:uiPriority w:val="99"/>
    <w:semiHidden/>
    <w:rsid w:val="009B1FA7"/>
    <w:rPr>
      <w:rFonts w:ascii="Tahoma" w:eastAsia="Calibri" w:hAnsi="Tahoma" w:cs="Tahoma"/>
      <w:sz w:val="16"/>
      <w:szCs w:val="16"/>
    </w:rPr>
  </w:style>
  <w:style w:type="character" w:customStyle="1" w:styleId="1fd">
    <w:name w:val="Красная строка Знак1"/>
    <w:uiPriority w:val="99"/>
    <w:semiHidden/>
    <w:rsid w:val="009B1FA7"/>
    <w:rPr>
      <w:rFonts w:ascii="Bookman Old Style" w:eastAsia="Calibri" w:hAnsi="Bookman Old Style" w:cs="Bookman Old Style"/>
      <w:sz w:val="24"/>
      <w:szCs w:val="24"/>
    </w:rPr>
  </w:style>
  <w:style w:type="character" w:customStyle="1" w:styleId="314">
    <w:name w:val="Основной текст с отступом 3 Знак1"/>
    <w:basedOn w:val="a2"/>
    <w:uiPriority w:val="99"/>
    <w:semiHidden/>
    <w:rsid w:val="009B1FA7"/>
    <w:rPr>
      <w:rFonts w:ascii="Bookman Old Style" w:eastAsia="Calibri" w:hAnsi="Bookman Old Style" w:cs="Bookman Old Style"/>
      <w:sz w:val="16"/>
      <w:szCs w:val="16"/>
    </w:rPr>
  </w:style>
  <w:style w:type="character" w:customStyle="1" w:styleId="214">
    <w:name w:val="Основной текст с отступом 2 Знак1"/>
    <w:basedOn w:val="a2"/>
    <w:uiPriority w:val="99"/>
    <w:semiHidden/>
    <w:rsid w:val="009B1FA7"/>
    <w:rPr>
      <w:rFonts w:ascii="Bookman Old Style" w:eastAsia="Calibri" w:hAnsi="Bookman Old Style" w:cs="Bookman Old Style"/>
      <w:sz w:val="24"/>
      <w:szCs w:val="24"/>
    </w:rPr>
  </w:style>
  <w:style w:type="character" w:customStyle="1" w:styleId="215">
    <w:name w:val="Основной текст 2 Знак1"/>
    <w:basedOn w:val="a2"/>
    <w:uiPriority w:val="99"/>
    <w:semiHidden/>
    <w:rsid w:val="009B1FA7"/>
    <w:rPr>
      <w:rFonts w:ascii="Bookman Old Style" w:eastAsia="Calibri" w:hAnsi="Bookman Old Style" w:cs="Bookman Old Style"/>
      <w:sz w:val="24"/>
      <w:szCs w:val="24"/>
    </w:rPr>
  </w:style>
  <w:style w:type="character" w:customStyle="1" w:styleId="315">
    <w:name w:val="Основной текст 3 Знак1"/>
    <w:basedOn w:val="a2"/>
    <w:uiPriority w:val="99"/>
    <w:semiHidden/>
    <w:rsid w:val="009B1FA7"/>
    <w:rPr>
      <w:rFonts w:ascii="Bookman Old Style" w:eastAsia="Calibri" w:hAnsi="Bookman Old Style" w:cs="Bookman Old Style"/>
      <w:sz w:val="16"/>
      <w:szCs w:val="16"/>
    </w:rPr>
  </w:style>
  <w:style w:type="character" w:customStyle="1" w:styleId="1fe">
    <w:name w:val="Подзаголовок Знак1"/>
    <w:basedOn w:val="a2"/>
    <w:uiPriority w:val="99"/>
    <w:rsid w:val="009B1FA7"/>
    <w:rPr>
      <w:rFonts w:ascii="Cambria" w:eastAsia="Times New Roman" w:hAnsi="Cambria" w:cs="Times New Roman"/>
      <w:i/>
      <w:iCs/>
      <w:color w:val="4F81BD"/>
      <w:spacing w:val="15"/>
      <w:sz w:val="24"/>
      <w:szCs w:val="24"/>
    </w:rPr>
  </w:style>
  <w:style w:type="character" w:customStyle="1" w:styleId="1ff">
    <w:name w:val="Текст Знак1"/>
    <w:basedOn w:val="a2"/>
    <w:uiPriority w:val="99"/>
    <w:semiHidden/>
    <w:rsid w:val="009B1FA7"/>
    <w:rPr>
      <w:rFonts w:ascii="Consolas" w:eastAsia="Calibri" w:hAnsi="Consolas" w:cs="Bookman Old Style"/>
      <w:sz w:val="21"/>
      <w:szCs w:val="21"/>
    </w:rPr>
  </w:style>
  <w:style w:type="character" w:customStyle="1" w:styleId="1ff0">
    <w:name w:val="Схема документа Знак1"/>
    <w:basedOn w:val="a2"/>
    <w:uiPriority w:val="99"/>
    <w:semiHidden/>
    <w:rsid w:val="009B1FA7"/>
    <w:rPr>
      <w:rFonts w:ascii="Tahoma" w:eastAsia="Calibri" w:hAnsi="Tahoma" w:cs="Tahoma"/>
      <w:sz w:val="16"/>
      <w:szCs w:val="16"/>
    </w:rPr>
  </w:style>
  <w:style w:type="table" w:customStyle="1" w:styleId="74">
    <w:name w:val="Сетка таблицы7"/>
    <w:basedOn w:val="a3"/>
    <w:next w:val="a5"/>
    <w:uiPriority w:val="59"/>
    <w:rsid w:val="009B1FA7"/>
    <w:pPr>
      <w:spacing w:after="0" w:line="240" w:lineRule="auto"/>
    </w:pPr>
    <w:rPr>
      <w:rFonts w:ascii="Calibri" w:eastAsia="Calibri" w:hAnsi="Calibri"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1">
    <w:name w:val="Таблицы1"/>
    <w:basedOn w:val="a5"/>
    <w:uiPriority w:val="99"/>
    <w:rsid w:val="009B1FA7"/>
    <w:pPr>
      <w:jc w:val="center"/>
    </w:pPr>
    <w:rPr>
      <w:rFonts w:ascii="Bookman Old Style" w:hAnsi="Bookman Old Style" w:cs="Calibri"/>
      <w:sz w:val="24"/>
      <w:szCs w:val="24"/>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Сетка таблицы32"/>
    <w:uiPriority w:val="99"/>
    <w:rsid w:val="009B1FA7"/>
    <w:pPr>
      <w:spacing w:after="0" w:line="240" w:lineRule="auto"/>
    </w:pPr>
    <w:rPr>
      <w:rFonts w:ascii="Calibri" w:eastAsia="Times New Roman" w:hAnsi="Calibri" w:cs="Calibri"/>
      <w:sz w:val="20"/>
      <w:szCs w:val="20"/>
      <w:lang w:val="en-US"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ff2">
    <w:name w:val="+ Схем Стиль1"/>
    <w:uiPriority w:val="99"/>
    <w:rsid w:val="009B1FA7"/>
    <w:pPr>
      <w:spacing w:after="0" w:line="240" w:lineRule="auto"/>
      <w:jc w:val="center"/>
    </w:pPr>
    <w:rPr>
      <w:rFonts w:ascii="Bookman Old Style" w:eastAsia="Calibri" w:hAnsi="Bookman Old Style" w:cs="Calibri"/>
      <w:sz w:val="20"/>
      <w:szCs w:val="20"/>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етка таблицы светлая11"/>
    <w:uiPriority w:val="99"/>
    <w:rsid w:val="009B1FA7"/>
    <w:pPr>
      <w:spacing w:after="0" w:line="240" w:lineRule="auto"/>
    </w:pPr>
    <w:rPr>
      <w:rFonts w:ascii="Calibri" w:eastAsia="Calibri" w:hAnsi="Calibri" w:cs="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0">
    <w:name w:val="Таблица простая 111"/>
    <w:uiPriority w:val="99"/>
    <w:rsid w:val="009B1FA7"/>
    <w:pPr>
      <w:spacing w:after="0" w:line="240" w:lineRule="auto"/>
    </w:pPr>
    <w:rPr>
      <w:rFonts w:ascii="Calibri" w:eastAsia="Calibri" w:hAnsi="Calibri" w:cs="Calibri"/>
      <w:sz w:val="20"/>
      <w:szCs w:val="20"/>
      <w:lang w:eastAsia="ru-RU"/>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220">
    <w:name w:val="Сетка таблицы122"/>
    <w:uiPriority w:val="99"/>
    <w:rsid w:val="009B1FA7"/>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uiPriority w:val="99"/>
    <w:rsid w:val="009B1FA7"/>
    <w:pPr>
      <w:spacing w:after="0" w:line="240" w:lineRule="auto"/>
    </w:pPr>
    <w:rPr>
      <w:rFonts w:ascii="Calibri" w:eastAsia="Times New Roman" w:hAnsi="Calibri"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1">
    <w:name w:val="Сетка таблицы91"/>
    <w:uiPriority w:val="99"/>
    <w:rsid w:val="009B1FA7"/>
    <w:pPr>
      <w:spacing w:after="0" w:line="240" w:lineRule="auto"/>
    </w:pPr>
    <w:rPr>
      <w:rFonts w:ascii="Calibri" w:eastAsia="Times New Roman" w:hAnsi="Calibri"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1">
    <w:name w:val="1 / 1.1 / 1.1.111"/>
    <w:rsid w:val="009B1FA7"/>
  </w:style>
  <w:style w:type="numbering" w:customStyle="1" w:styleId="116">
    <w:name w:val="+11"/>
    <w:rsid w:val="009B1F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461113">
      <w:bodyDiv w:val="1"/>
      <w:marLeft w:val="0"/>
      <w:marRight w:val="0"/>
      <w:marTop w:val="0"/>
      <w:marBottom w:val="0"/>
      <w:divBdr>
        <w:top w:val="none" w:sz="0" w:space="0" w:color="auto"/>
        <w:left w:val="none" w:sz="0" w:space="0" w:color="auto"/>
        <w:bottom w:val="none" w:sz="0" w:space="0" w:color="auto"/>
        <w:right w:val="none" w:sz="0" w:space="0" w:color="auto"/>
      </w:divBdr>
    </w:div>
    <w:div w:id="111942628">
      <w:bodyDiv w:val="1"/>
      <w:marLeft w:val="0"/>
      <w:marRight w:val="0"/>
      <w:marTop w:val="0"/>
      <w:marBottom w:val="0"/>
      <w:divBdr>
        <w:top w:val="none" w:sz="0" w:space="0" w:color="auto"/>
        <w:left w:val="none" w:sz="0" w:space="0" w:color="auto"/>
        <w:bottom w:val="none" w:sz="0" w:space="0" w:color="auto"/>
        <w:right w:val="none" w:sz="0" w:space="0" w:color="auto"/>
      </w:divBdr>
    </w:div>
    <w:div w:id="187064874">
      <w:bodyDiv w:val="1"/>
      <w:marLeft w:val="0"/>
      <w:marRight w:val="0"/>
      <w:marTop w:val="0"/>
      <w:marBottom w:val="0"/>
      <w:divBdr>
        <w:top w:val="none" w:sz="0" w:space="0" w:color="auto"/>
        <w:left w:val="none" w:sz="0" w:space="0" w:color="auto"/>
        <w:bottom w:val="none" w:sz="0" w:space="0" w:color="auto"/>
        <w:right w:val="none" w:sz="0" w:space="0" w:color="auto"/>
      </w:divBdr>
    </w:div>
    <w:div w:id="293025667">
      <w:bodyDiv w:val="1"/>
      <w:marLeft w:val="0"/>
      <w:marRight w:val="0"/>
      <w:marTop w:val="0"/>
      <w:marBottom w:val="0"/>
      <w:divBdr>
        <w:top w:val="none" w:sz="0" w:space="0" w:color="auto"/>
        <w:left w:val="none" w:sz="0" w:space="0" w:color="auto"/>
        <w:bottom w:val="none" w:sz="0" w:space="0" w:color="auto"/>
        <w:right w:val="none" w:sz="0" w:space="0" w:color="auto"/>
      </w:divBdr>
    </w:div>
    <w:div w:id="301036898">
      <w:bodyDiv w:val="1"/>
      <w:marLeft w:val="0"/>
      <w:marRight w:val="0"/>
      <w:marTop w:val="0"/>
      <w:marBottom w:val="0"/>
      <w:divBdr>
        <w:top w:val="none" w:sz="0" w:space="0" w:color="auto"/>
        <w:left w:val="none" w:sz="0" w:space="0" w:color="auto"/>
        <w:bottom w:val="none" w:sz="0" w:space="0" w:color="auto"/>
        <w:right w:val="none" w:sz="0" w:space="0" w:color="auto"/>
      </w:divBdr>
    </w:div>
    <w:div w:id="381515751">
      <w:bodyDiv w:val="1"/>
      <w:marLeft w:val="0"/>
      <w:marRight w:val="0"/>
      <w:marTop w:val="0"/>
      <w:marBottom w:val="0"/>
      <w:divBdr>
        <w:top w:val="none" w:sz="0" w:space="0" w:color="auto"/>
        <w:left w:val="none" w:sz="0" w:space="0" w:color="auto"/>
        <w:bottom w:val="none" w:sz="0" w:space="0" w:color="auto"/>
        <w:right w:val="none" w:sz="0" w:space="0" w:color="auto"/>
      </w:divBdr>
    </w:div>
    <w:div w:id="396784414">
      <w:bodyDiv w:val="1"/>
      <w:marLeft w:val="0"/>
      <w:marRight w:val="0"/>
      <w:marTop w:val="0"/>
      <w:marBottom w:val="0"/>
      <w:divBdr>
        <w:top w:val="none" w:sz="0" w:space="0" w:color="auto"/>
        <w:left w:val="none" w:sz="0" w:space="0" w:color="auto"/>
        <w:bottom w:val="none" w:sz="0" w:space="0" w:color="auto"/>
        <w:right w:val="none" w:sz="0" w:space="0" w:color="auto"/>
      </w:divBdr>
    </w:div>
    <w:div w:id="414056535">
      <w:bodyDiv w:val="1"/>
      <w:marLeft w:val="0"/>
      <w:marRight w:val="0"/>
      <w:marTop w:val="0"/>
      <w:marBottom w:val="0"/>
      <w:divBdr>
        <w:top w:val="none" w:sz="0" w:space="0" w:color="auto"/>
        <w:left w:val="none" w:sz="0" w:space="0" w:color="auto"/>
        <w:bottom w:val="none" w:sz="0" w:space="0" w:color="auto"/>
        <w:right w:val="none" w:sz="0" w:space="0" w:color="auto"/>
      </w:divBdr>
    </w:div>
    <w:div w:id="722294078">
      <w:bodyDiv w:val="1"/>
      <w:marLeft w:val="0"/>
      <w:marRight w:val="0"/>
      <w:marTop w:val="0"/>
      <w:marBottom w:val="0"/>
      <w:divBdr>
        <w:top w:val="none" w:sz="0" w:space="0" w:color="auto"/>
        <w:left w:val="none" w:sz="0" w:space="0" w:color="auto"/>
        <w:bottom w:val="none" w:sz="0" w:space="0" w:color="auto"/>
        <w:right w:val="none" w:sz="0" w:space="0" w:color="auto"/>
      </w:divBdr>
    </w:div>
    <w:div w:id="730006037">
      <w:bodyDiv w:val="1"/>
      <w:marLeft w:val="0"/>
      <w:marRight w:val="0"/>
      <w:marTop w:val="0"/>
      <w:marBottom w:val="0"/>
      <w:divBdr>
        <w:top w:val="none" w:sz="0" w:space="0" w:color="auto"/>
        <w:left w:val="none" w:sz="0" w:space="0" w:color="auto"/>
        <w:bottom w:val="none" w:sz="0" w:space="0" w:color="auto"/>
        <w:right w:val="none" w:sz="0" w:space="0" w:color="auto"/>
      </w:divBdr>
    </w:div>
    <w:div w:id="797647360">
      <w:bodyDiv w:val="1"/>
      <w:marLeft w:val="0"/>
      <w:marRight w:val="0"/>
      <w:marTop w:val="0"/>
      <w:marBottom w:val="0"/>
      <w:divBdr>
        <w:top w:val="none" w:sz="0" w:space="0" w:color="auto"/>
        <w:left w:val="none" w:sz="0" w:space="0" w:color="auto"/>
        <w:bottom w:val="none" w:sz="0" w:space="0" w:color="auto"/>
        <w:right w:val="none" w:sz="0" w:space="0" w:color="auto"/>
      </w:divBdr>
    </w:div>
    <w:div w:id="847325531">
      <w:bodyDiv w:val="1"/>
      <w:marLeft w:val="0"/>
      <w:marRight w:val="0"/>
      <w:marTop w:val="0"/>
      <w:marBottom w:val="0"/>
      <w:divBdr>
        <w:top w:val="none" w:sz="0" w:space="0" w:color="auto"/>
        <w:left w:val="none" w:sz="0" w:space="0" w:color="auto"/>
        <w:bottom w:val="none" w:sz="0" w:space="0" w:color="auto"/>
        <w:right w:val="none" w:sz="0" w:space="0" w:color="auto"/>
      </w:divBdr>
    </w:div>
    <w:div w:id="879056698">
      <w:bodyDiv w:val="1"/>
      <w:marLeft w:val="0"/>
      <w:marRight w:val="0"/>
      <w:marTop w:val="0"/>
      <w:marBottom w:val="0"/>
      <w:divBdr>
        <w:top w:val="none" w:sz="0" w:space="0" w:color="auto"/>
        <w:left w:val="none" w:sz="0" w:space="0" w:color="auto"/>
        <w:bottom w:val="none" w:sz="0" w:space="0" w:color="auto"/>
        <w:right w:val="none" w:sz="0" w:space="0" w:color="auto"/>
      </w:divBdr>
    </w:div>
    <w:div w:id="884414919">
      <w:bodyDiv w:val="1"/>
      <w:marLeft w:val="0"/>
      <w:marRight w:val="0"/>
      <w:marTop w:val="0"/>
      <w:marBottom w:val="0"/>
      <w:divBdr>
        <w:top w:val="none" w:sz="0" w:space="0" w:color="auto"/>
        <w:left w:val="none" w:sz="0" w:space="0" w:color="auto"/>
        <w:bottom w:val="none" w:sz="0" w:space="0" w:color="auto"/>
        <w:right w:val="none" w:sz="0" w:space="0" w:color="auto"/>
      </w:divBdr>
    </w:div>
    <w:div w:id="992879843">
      <w:bodyDiv w:val="1"/>
      <w:marLeft w:val="0"/>
      <w:marRight w:val="0"/>
      <w:marTop w:val="0"/>
      <w:marBottom w:val="0"/>
      <w:divBdr>
        <w:top w:val="none" w:sz="0" w:space="0" w:color="auto"/>
        <w:left w:val="none" w:sz="0" w:space="0" w:color="auto"/>
        <w:bottom w:val="none" w:sz="0" w:space="0" w:color="auto"/>
        <w:right w:val="none" w:sz="0" w:space="0" w:color="auto"/>
      </w:divBdr>
    </w:div>
    <w:div w:id="1041252098">
      <w:bodyDiv w:val="1"/>
      <w:marLeft w:val="0"/>
      <w:marRight w:val="0"/>
      <w:marTop w:val="0"/>
      <w:marBottom w:val="0"/>
      <w:divBdr>
        <w:top w:val="none" w:sz="0" w:space="0" w:color="auto"/>
        <w:left w:val="none" w:sz="0" w:space="0" w:color="auto"/>
        <w:bottom w:val="none" w:sz="0" w:space="0" w:color="auto"/>
        <w:right w:val="none" w:sz="0" w:space="0" w:color="auto"/>
      </w:divBdr>
    </w:div>
    <w:div w:id="1230648753">
      <w:bodyDiv w:val="1"/>
      <w:marLeft w:val="0"/>
      <w:marRight w:val="0"/>
      <w:marTop w:val="0"/>
      <w:marBottom w:val="0"/>
      <w:divBdr>
        <w:top w:val="none" w:sz="0" w:space="0" w:color="auto"/>
        <w:left w:val="none" w:sz="0" w:space="0" w:color="auto"/>
        <w:bottom w:val="none" w:sz="0" w:space="0" w:color="auto"/>
        <w:right w:val="none" w:sz="0" w:space="0" w:color="auto"/>
      </w:divBdr>
    </w:div>
    <w:div w:id="1309289027">
      <w:bodyDiv w:val="1"/>
      <w:marLeft w:val="0"/>
      <w:marRight w:val="0"/>
      <w:marTop w:val="0"/>
      <w:marBottom w:val="0"/>
      <w:divBdr>
        <w:top w:val="none" w:sz="0" w:space="0" w:color="auto"/>
        <w:left w:val="none" w:sz="0" w:space="0" w:color="auto"/>
        <w:bottom w:val="none" w:sz="0" w:space="0" w:color="auto"/>
        <w:right w:val="none" w:sz="0" w:space="0" w:color="auto"/>
      </w:divBdr>
    </w:div>
    <w:div w:id="1348405590">
      <w:bodyDiv w:val="1"/>
      <w:marLeft w:val="0"/>
      <w:marRight w:val="0"/>
      <w:marTop w:val="0"/>
      <w:marBottom w:val="0"/>
      <w:divBdr>
        <w:top w:val="none" w:sz="0" w:space="0" w:color="auto"/>
        <w:left w:val="none" w:sz="0" w:space="0" w:color="auto"/>
        <w:bottom w:val="none" w:sz="0" w:space="0" w:color="auto"/>
        <w:right w:val="none" w:sz="0" w:space="0" w:color="auto"/>
      </w:divBdr>
    </w:div>
    <w:div w:id="1361277149">
      <w:bodyDiv w:val="1"/>
      <w:marLeft w:val="0"/>
      <w:marRight w:val="0"/>
      <w:marTop w:val="0"/>
      <w:marBottom w:val="0"/>
      <w:divBdr>
        <w:top w:val="none" w:sz="0" w:space="0" w:color="auto"/>
        <w:left w:val="none" w:sz="0" w:space="0" w:color="auto"/>
        <w:bottom w:val="none" w:sz="0" w:space="0" w:color="auto"/>
        <w:right w:val="none" w:sz="0" w:space="0" w:color="auto"/>
      </w:divBdr>
    </w:div>
    <w:div w:id="1442990245">
      <w:bodyDiv w:val="1"/>
      <w:marLeft w:val="0"/>
      <w:marRight w:val="0"/>
      <w:marTop w:val="0"/>
      <w:marBottom w:val="0"/>
      <w:divBdr>
        <w:top w:val="none" w:sz="0" w:space="0" w:color="auto"/>
        <w:left w:val="none" w:sz="0" w:space="0" w:color="auto"/>
        <w:bottom w:val="none" w:sz="0" w:space="0" w:color="auto"/>
        <w:right w:val="none" w:sz="0" w:space="0" w:color="auto"/>
      </w:divBdr>
    </w:div>
    <w:div w:id="1443958961">
      <w:bodyDiv w:val="1"/>
      <w:marLeft w:val="0"/>
      <w:marRight w:val="0"/>
      <w:marTop w:val="0"/>
      <w:marBottom w:val="0"/>
      <w:divBdr>
        <w:top w:val="none" w:sz="0" w:space="0" w:color="auto"/>
        <w:left w:val="none" w:sz="0" w:space="0" w:color="auto"/>
        <w:bottom w:val="none" w:sz="0" w:space="0" w:color="auto"/>
        <w:right w:val="none" w:sz="0" w:space="0" w:color="auto"/>
      </w:divBdr>
    </w:div>
    <w:div w:id="1481078031">
      <w:bodyDiv w:val="1"/>
      <w:marLeft w:val="0"/>
      <w:marRight w:val="0"/>
      <w:marTop w:val="0"/>
      <w:marBottom w:val="0"/>
      <w:divBdr>
        <w:top w:val="none" w:sz="0" w:space="0" w:color="auto"/>
        <w:left w:val="none" w:sz="0" w:space="0" w:color="auto"/>
        <w:bottom w:val="none" w:sz="0" w:space="0" w:color="auto"/>
        <w:right w:val="none" w:sz="0" w:space="0" w:color="auto"/>
      </w:divBdr>
    </w:div>
    <w:div w:id="1533109563">
      <w:bodyDiv w:val="1"/>
      <w:marLeft w:val="0"/>
      <w:marRight w:val="0"/>
      <w:marTop w:val="0"/>
      <w:marBottom w:val="0"/>
      <w:divBdr>
        <w:top w:val="none" w:sz="0" w:space="0" w:color="auto"/>
        <w:left w:val="none" w:sz="0" w:space="0" w:color="auto"/>
        <w:bottom w:val="none" w:sz="0" w:space="0" w:color="auto"/>
        <w:right w:val="none" w:sz="0" w:space="0" w:color="auto"/>
      </w:divBdr>
    </w:div>
    <w:div w:id="1552108688">
      <w:bodyDiv w:val="1"/>
      <w:marLeft w:val="0"/>
      <w:marRight w:val="0"/>
      <w:marTop w:val="0"/>
      <w:marBottom w:val="0"/>
      <w:divBdr>
        <w:top w:val="none" w:sz="0" w:space="0" w:color="auto"/>
        <w:left w:val="none" w:sz="0" w:space="0" w:color="auto"/>
        <w:bottom w:val="none" w:sz="0" w:space="0" w:color="auto"/>
        <w:right w:val="none" w:sz="0" w:space="0" w:color="auto"/>
      </w:divBdr>
    </w:div>
    <w:div w:id="1611741020">
      <w:bodyDiv w:val="1"/>
      <w:marLeft w:val="0"/>
      <w:marRight w:val="0"/>
      <w:marTop w:val="0"/>
      <w:marBottom w:val="0"/>
      <w:divBdr>
        <w:top w:val="none" w:sz="0" w:space="0" w:color="auto"/>
        <w:left w:val="none" w:sz="0" w:space="0" w:color="auto"/>
        <w:bottom w:val="none" w:sz="0" w:space="0" w:color="auto"/>
        <w:right w:val="none" w:sz="0" w:space="0" w:color="auto"/>
      </w:divBdr>
    </w:div>
    <w:div w:id="1624923752">
      <w:bodyDiv w:val="1"/>
      <w:marLeft w:val="0"/>
      <w:marRight w:val="0"/>
      <w:marTop w:val="0"/>
      <w:marBottom w:val="0"/>
      <w:divBdr>
        <w:top w:val="none" w:sz="0" w:space="0" w:color="auto"/>
        <w:left w:val="none" w:sz="0" w:space="0" w:color="auto"/>
        <w:bottom w:val="none" w:sz="0" w:space="0" w:color="auto"/>
        <w:right w:val="none" w:sz="0" w:space="0" w:color="auto"/>
      </w:divBdr>
    </w:div>
    <w:div w:id="1667438653">
      <w:bodyDiv w:val="1"/>
      <w:marLeft w:val="0"/>
      <w:marRight w:val="0"/>
      <w:marTop w:val="0"/>
      <w:marBottom w:val="0"/>
      <w:divBdr>
        <w:top w:val="none" w:sz="0" w:space="0" w:color="auto"/>
        <w:left w:val="none" w:sz="0" w:space="0" w:color="auto"/>
        <w:bottom w:val="none" w:sz="0" w:space="0" w:color="auto"/>
        <w:right w:val="none" w:sz="0" w:space="0" w:color="auto"/>
      </w:divBdr>
    </w:div>
    <w:div w:id="1699814648">
      <w:bodyDiv w:val="1"/>
      <w:marLeft w:val="0"/>
      <w:marRight w:val="0"/>
      <w:marTop w:val="0"/>
      <w:marBottom w:val="0"/>
      <w:divBdr>
        <w:top w:val="none" w:sz="0" w:space="0" w:color="auto"/>
        <w:left w:val="none" w:sz="0" w:space="0" w:color="auto"/>
        <w:bottom w:val="none" w:sz="0" w:space="0" w:color="auto"/>
        <w:right w:val="none" w:sz="0" w:space="0" w:color="auto"/>
      </w:divBdr>
    </w:div>
    <w:div w:id="1722024381">
      <w:bodyDiv w:val="1"/>
      <w:marLeft w:val="0"/>
      <w:marRight w:val="0"/>
      <w:marTop w:val="0"/>
      <w:marBottom w:val="0"/>
      <w:divBdr>
        <w:top w:val="none" w:sz="0" w:space="0" w:color="auto"/>
        <w:left w:val="none" w:sz="0" w:space="0" w:color="auto"/>
        <w:bottom w:val="none" w:sz="0" w:space="0" w:color="auto"/>
        <w:right w:val="none" w:sz="0" w:space="0" w:color="auto"/>
      </w:divBdr>
    </w:div>
    <w:div w:id="1761562978">
      <w:bodyDiv w:val="1"/>
      <w:marLeft w:val="0"/>
      <w:marRight w:val="0"/>
      <w:marTop w:val="0"/>
      <w:marBottom w:val="0"/>
      <w:divBdr>
        <w:top w:val="none" w:sz="0" w:space="0" w:color="auto"/>
        <w:left w:val="none" w:sz="0" w:space="0" w:color="auto"/>
        <w:bottom w:val="none" w:sz="0" w:space="0" w:color="auto"/>
        <w:right w:val="none" w:sz="0" w:space="0" w:color="auto"/>
      </w:divBdr>
    </w:div>
    <w:div w:id="1832210154">
      <w:bodyDiv w:val="1"/>
      <w:marLeft w:val="0"/>
      <w:marRight w:val="0"/>
      <w:marTop w:val="0"/>
      <w:marBottom w:val="0"/>
      <w:divBdr>
        <w:top w:val="none" w:sz="0" w:space="0" w:color="auto"/>
        <w:left w:val="none" w:sz="0" w:space="0" w:color="auto"/>
        <w:bottom w:val="none" w:sz="0" w:space="0" w:color="auto"/>
        <w:right w:val="none" w:sz="0" w:space="0" w:color="auto"/>
      </w:divBdr>
    </w:div>
    <w:div w:id="1934392971">
      <w:bodyDiv w:val="1"/>
      <w:marLeft w:val="0"/>
      <w:marRight w:val="0"/>
      <w:marTop w:val="0"/>
      <w:marBottom w:val="0"/>
      <w:divBdr>
        <w:top w:val="none" w:sz="0" w:space="0" w:color="auto"/>
        <w:left w:val="none" w:sz="0" w:space="0" w:color="auto"/>
        <w:bottom w:val="none" w:sz="0" w:space="0" w:color="auto"/>
        <w:right w:val="none" w:sz="0" w:space="0" w:color="auto"/>
      </w:divBdr>
    </w:div>
    <w:div w:id="2021151960">
      <w:bodyDiv w:val="1"/>
      <w:marLeft w:val="0"/>
      <w:marRight w:val="0"/>
      <w:marTop w:val="0"/>
      <w:marBottom w:val="0"/>
      <w:divBdr>
        <w:top w:val="none" w:sz="0" w:space="0" w:color="auto"/>
        <w:left w:val="none" w:sz="0" w:space="0" w:color="auto"/>
        <w:bottom w:val="none" w:sz="0" w:space="0" w:color="auto"/>
        <w:right w:val="none" w:sz="0" w:space="0" w:color="auto"/>
      </w:divBdr>
    </w:div>
    <w:div w:id="2033914253">
      <w:bodyDiv w:val="1"/>
      <w:marLeft w:val="0"/>
      <w:marRight w:val="0"/>
      <w:marTop w:val="0"/>
      <w:marBottom w:val="0"/>
      <w:divBdr>
        <w:top w:val="none" w:sz="0" w:space="0" w:color="auto"/>
        <w:left w:val="none" w:sz="0" w:space="0" w:color="auto"/>
        <w:bottom w:val="none" w:sz="0" w:space="0" w:color="auto"/>
        <w:right w:val="none" w:sz="0" w:space="0" w:color="auto"/>
      </w:divBdr>
    </w:div>
    <w:div w:id="2123307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ru.wikipedia.org/wiki/%D0%9F%D0%BE%D1%81%D0%B5%D0%BB%D0%B5%D0%BD%D0%B8%D0%B5" TargetMode="External"/><Relationship Id="rId18" Type="http://schemas.openxmlformats.org/officeDocument/2006/relationships/hyperlink" Target="http://ru.wikipedia.org/wiki/%D0%9A%D0%BE%D0%BC%D0%BC%D1%83%D0%BD%D0%B0%D0%BB%D1%8C%D0%BD%D0%BE%D0%B5_%D1%85%D0%BE%D0%B7%D1%8F%D0%B9%D1%81%D1%82%D0%B2%D0%BE" TargetMode="Externa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ru.wikipedia.org/wiki/%D0%A2%D0%B0%D1%80%D0%B8%D1%84" TargetMode="External"/><Relationship Id="rId25"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hyperlink" Target="http://ru.wikipedia.org/wiki/%D0%98%D0%BD%D0%B2%D0%B5%D1%81%D1%82%D0%B8%D1%86%D0%B8%D0%B8" TargetMode="External"/><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hyperlink" Target="http://ru.wikipedia.org/wiki/%D0%AD%D0%BD%D0%B5%D1%80%D0%B3%D0%BE%D1%81%D0%B1%D0%B5%D1%80%D0%B5%D0%B6%D0%B5%D0%BD%D0%B8%D0%B5" TargetMode="External"/><Relationship Id="rId23" Type="http://schemas.openxmlformats.org/officeDocument/2006/relationships/image" Target="media/image4.png"/><Relationship Id="rId28" Type="http://schemas.openxmlformats.org/officeDocument/2006/relationships/header" Target="header4.xml"/><Relationship Id="rId10" Type="http://schemas.openxmlformats.org/officeDocument/2006/relationships/header" Target="header1.xml"/><Relationship Id="rId19"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ru.wikipedia.org/wiki/%D0%A2%D0%B5%D0%BF%D0%BB%D0%BE%D1%81%D0%BD%D0%B0%D0%B1%D0%B6%D0%B5%D0%BD%D0%B8%D0%B5"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B63F67-2934-4B30-B466-9B2EF95A86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4161</TotalTime>
  <Pages>1</Pages>
  <Words>16044</Words>
  <Characters>91453</Characters>
  <Application>Microsoft Office Word</Application>
  <DocSecurity>0</DocSecurity>
  <Lines>762</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107283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Левина Тамара Александровна</dc:creator>
  <cp:lastModifiedBy>Денисова Светлана Александровна</cp:lastModifiedBy>
  <cp:revision>864</cp:revision>
  <cp:lastPrinted>2022-04-19T07:49:00Z</cp:lastPrinted>
  <dcterms:created xsi:type="dcterms:W3CDTF">2019-06-11T05:23:00Z</dcterms:created>
  <dcterms:modified xsi:type="dcterms:W3CDTF">2022-04-19T07:52:00Z</dcterms:modified>
</cp:coreProperties>
</file>